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0D" w:rsidRPr="0016065E" w:rsidRDefault="008A4CD5" w:rsidP="00E639F5">
      <w:pPr>
        <w:pStyle w:val="a4"/>
        <w:spacing w:line="400" w:lineRule="exact"/>
        <w:ind w:leftChars="-59" w:left="585" w:rightChars="-82" w:right="-197" w:hangingChars="202" w:hanging="727"/>
        <w:jc w:val="center"/>
        <w:rPr>
          <w:rFonts w:ascii="標楷體" w:eastAsia="標楷體" w:hAnsi="標楷體"/>
          <w:sz w:val="36"/>
          <w:szCs w:val="36"/>
        </w:rPr>
      </w:pPr>
      <w:r w:rsidRPr="0016065E">
        <w:rPr>
          <w:rFonts w:ascii="標楷體" w:eastAsia="標楷體" w:hAnsi="標楷體" w:hint="eastAsia"/>
          <w:sz w:val="36"/>
          <w:szCs w:val="36"/>
        </w:rPr>
        <w:t>新竹縣發展遲緩兒童早期療育費用補助</w:t>
      </w:r>
      <w:r w:rsidR="007D3889">
        <w:rPr>
          <w:rFonts w:ascii="標楷體" w:eastAsia="標楷體" w:hAnsi="標楷體" w:hint="eastAsia"/>
          <w:sz w:val="36"/>
          <w:szCs w:val="36"/>
        </w:rPr>
        <w:t>實施</w:t>
      </w:r>
      <w:bookmarkStart w:id="0" w:name="_GoBack"/>
      <w:bookmarkEnd w:id="0"/>
      <w:r w:rsidRPr="0016065E">
        <w:rPr>
          <w:rFonts w:ascii="標楷體" w:eastAsia="標楷體" w:hAnsi="標楷體" w:hint="eastAsia"/>
          <w:sz w:val="36"/>
          <w:szCs w:val="36"/>
        </w:rPr>
        <w:t>要點</w:t>
      </w:r>
    </w:p>
    <w:p w:rsidR="00BA499B" w:rsidRDefault="00BA499B" w:rsidP="00BA499B">
      <w:pPr>
        <w:pStyle w:val="a4"/>
        <w:tabs>
          <w:tab w:val="left" w:pos="3402"/>
          <w:tab w:val="left" w:pos="3544"/>
        </w:tabs>
        <w:spacing w:before="0"/>
        <w:ind w:left="0" w:rightChars="-60" w:right="-144"/>
        <w:rPr>
          <w:rFonts w:ascii="標楷體" w:eastAsia="標楷體" w:hAnsi="標楷體"/>
          <w:sz w:val="20"/>
          <w:szCs w:val="20"/>
        </w:rPr>
      </w:pPr>
      <w:r>
        <w:rPr>
          <w:rFonts w:ascii="標楷體" w:eastAsia="標楷體" w:hAnsi="標楷體" w:hint="eastAsia"/>
          <w:sz w:val="20"/>
          <w:szCs w:val="20"/>
        </w:rPr>
        <w:t xml:space="preserve">                                 </w:t>
      </w:r>
      <w:r w:rsidR="008C46DE" w:rsidRPr="001415A5">
        <w:rPr>
          <w:rFonts w:ascii="標楷體" w:eastAsia="標楷體" w:hAnsi="標楷體" w:hint="eastAsia"/>
          <w:sz w:val="20"/>
          <w:szCs w:val="20"/>
        </w:rPr>
        <w:t>中華民國</w:t>
      </w:r>
      <w:r w:rsidR="008C46DE">
        <w:rPr>
          <w:rFonts w:ascii="標楷體" w:eastAsia="標楷體" w:hAnsi="標楷體" w:hint="eastAsia"/>
          <w:sz w:val="20"/>
          <w:szCs w:val="20"/>
        </w:rPr>
        <w:t>93</w:t>
      </w:r>
      <w:r w:rsidR="008C46DE" w:rsidRPr="001415A5">
        <w:rPr>
          <w:rFonts w:ascii="標楷體" w:eastAsia="標楷體" w:hAnsi="標楷體" w:hint="eastAsia"/>
          <w:sz w:val="20"/>
          <w:szCs w:val="20"/>
        </w:rPr>
        <w:t>年</w:t>
      </w:r>
      <w:r w:rsidR="008C46DE">
        <w:rPr>
          <w:rFonts w:ascii="標楷體" w:eastAsia="標楷體" w:hAnsi="標楷體" w:hint="eastAsia"/>
          <w:sz w:val="20"/>
          <w:szCs w:val="20"/>
        </w:rPr>
        <w:t>2</w:t>
      </w:r>
      <w:r w:rsidR="008C46DE" w:rsidRPr="001415A5">
        <w:rPr>
          <w:rFonts w:ascii="標楷體" w:eastAsia="標楷體" w:hAnsi="標楷體" w:hint="eastAsia"/>
          <w:sz w:val="20"/>
          <w:szCs w:val="20"/>
        </w:rPr>
        <w:t>月</w:t>
      </w:r>
      <w:r w:rsidR="008C46DE">
        <w:rPr>
          <w:rFonts w:ascii="標楷體" w:eastAsia="標楷體" w:hAnsi="標楷體" w:hint="eastAsia"/>
          <w:sz w:val="20"/>
          <w:szCs w:val="20"/>
        </w:rPr>
        <w:t>20</w:t>
      </w:r>
      <w:r w:rsidR="008C46DE" w:rsidRPr="001415A5">
        <w:rPr>
          <w:rFonts w:ascii="標楷體" w:eastAsia="標楷體" w:hAnsi="標楷體" w:hint="eastAsia"/>
          <w:sz w:val="20"/>
          <w:szCs w:val="20"/>
        </w:rPr>
        <w:t>日新竹縣政府訂定發布</w:t>
      </w:r>
      <w:r w:rsidR="008C46DE" w:rsidRPr="001415A5">
        <w:rPr>
          <w:rFonts w:ascii="標楷體" w:eastAsia="標楷體" w:hAnsi="標楷體" w:hint="eastAsia"/>
          <w:sz w:val="20"/>
          <w:szCs w:val="20"/>
        </w:rPr>
        <w:br/>
      </w:r>
      <w:r w:rsidR="008C46DE">
        <w:rPr>
          <w:rFonts w:ascii="標楷體" w:eastAsia="標楷體" w:hAnsi="標楷體" w:hint="eastAsia"/>
          <w:sz w:val="20"/>
          <w:szCs w:val="20"/>
        </w:rPr>
        <w:t xml:space="preserve">                               </w:t>
      </w:r>
      <w:r>
        <w:rPr>
          <w:rFonts w:ascii="標楷體" w:eastAsia="標楷體" w:hAnsi="標楷體" w:hint="eastAsia"/>
          <w:sz w:val="20"/>
          <w:szCs w:val="20"/>
        </w:rPr>
        <w:t xml:space="preserve">  </w:t>
      </w:r>
      <w:r w:rsidR="008C46DE">
        <w:rPr>
          <w:rFonts w:ascii="標楷體" w:eastAsia="標楷體" w:hAnsi="標楷體" w:hint="eastAsia"/>
          <w:sz w:val="20"/>
          <w:szCs w:val="20"/>
        </w:rPr>
        <w:t>中華民國97</w:t>
      </w:r>
      <w:r w:rsidR="008C46DE" w:rsidRPr="001415A5">
        <w:rPr>
          <w:rFonts w:ascii="標楷體" w:eastAsia="標楷體" w:hAnsi="標楷體" w:hint="eastAsia"/>
          <w:sz w:val="20"/>
          <w:szCs w:val="20"/>
        </w:rPr>
        <w:t>年</w:t>
      </w:r>
      <w:r w:rsidR="008C46DE">
        <w:rPr>
          <w:rFonts w:ascii="標楷體" w:eastAsia="標楷體" w:hAnsi="標楷體" w:hint="eastAsia"/>
          <w:sz w:val="20"/>
          <w:szCs w:val="20"/>
        </w:rPr>
        <w:t>2</w:t>
      </w:r>
      <w:r w:rsidR="008C46DE" w:rsidRPr="001415A5">
        <w:rPr>
          <w:rFonts w:ascii="標楷體" w:eastAsia="標楷體" w:hAnsi="標楷體" w:hint="eastAsia"/>
          <w:sz w:val="20"/>
          <w:szCs w:val="20"/>
        </w:rPr>
        <w:t>月</w:t>
      </w:r>
      <w:r w:rsidR="008C46DE">
        <w:rPr>
          <w:rFonts w:ascii="標楷體" w:eastAsia="標楷體" w:hAnsi="標楷體" w:hint="eastAsia"/>
          <w:sz w:val="20"/>
          <w:szCs w:val="20"/>
        </w:rPr>
        <w:t>3日</w:t>
      </w:r>
      <w:r w:rsidR="008C46DE" w:rsidRPr="001415A5">
        <w:rPr>
          <w:rFonts w:ascii="標楷體" w:eastAsia="標楷體" w:hAnsi="標楷體" w:hint="eastAsia"/>
          <w:sz w:val="20"/>
          <w:szCs w:val="20"/>
        </w:rPr>
        <w:t>新竹縣政府</w:t>
      </w:r>
      <w:proofErr w:type="gramStart"/>
      <w:r w:rsidR="008C46DE" w:rsidRPr="001415A5">
        <w:rPr>
          <w:rFonts w:ascii="標楷體" w:eastAsia="標楷體" w:hAnsi="標楷體" w:hint="eastAsia"/>
          <w:sz w:val="20"/>
          <w:szCs w:val="20"/>
        </w:rPr>
        <w:t>府婦幼字第</w:t>
      </w:r>
      <w:proofErr w:type="gramEnd"/>
      <w:r w:rsidR="008C46DE" w:rsidRPr="001415A5">
        <w:rPr>
          <w:rFonts w:ascii="標楷體" w:eastAsia="標楷體" w:hAnsi="標楷體" w:hint="eastAsia"/>
          <w:sz w:val="20"/>
          <w:szCs w:val="20"/>
        </w:rPr>
        <w:t> 0973810351 號函修正</w:t>
      </w:r>
      <w:r w:rsidR="008C46DE" w:rsidRPr="001415A5">
        <w:rPr>
          <w:rFonts w:ascii="標楷體" w:eastAsia="標楷體" w:hAnsi="標楷體" w:hint="eastAsia"/>
          <w:sz w:val="20"/>
          <w:szCs w:val="20"/>
        </w:rPr>
        <w:br/>
      </w:r>
      <w:r w:rsidR="008C46DE">
        <w:rPr>
          <w:rFonts w:ascii="標楷體" w:eastAsia="標楷體" w:hAnsi="標楷體" w:hint="eastAsia"/>
          <w:sz w:val="20"/>
          <w:szCs w:val="20"/>
        </w:rPr>
        <w:t xml:space="preserve">             </w:t>
      </w:r>
      <w:r>
        <w:rPr>
          <w:rFonts w:ascii="標楷體" w:eastAsia="標楷體" w:hAnsi="標楷體" w:hint="eastAsia"/>
          <w:sz w:val="20"/>
          <w:szCs w:val="20"/>
        </w:rPr>
        <w:t xml:space="preserve">                   </w:t>
      </w:r>
      <w:r w:rsidR="008C46DE">
        <w:rPr>
          <w:rFonts w:ascii="標楷體" w:eastAsia="標楷體" w:hAnsi="標楷體" w:hint="eastAsia"/>
          <w:sz w:val="20"/>
          <w:szCs w:val="20"/>
        </w:rPr>
        <w:t xml:space="preserve"> 中華民國98</w:t>
      </w:r>
      <w:r w:rsidR="008C46DE" w:rsidRPr="001415A5">
        <w:rPr>
          <w:rFonts w:ascii="標楷體" w:eastAsia="標楷體" w:hAnsi="標楷體" w:hint="eastAsia"/>
          <w:sz w:val="20"/>
          <w:szCs w:val="20"/>
        </w:rPr>
        <w:t>年</w:t>
      </w:r>
      <w:r w:rsidR="008C46DE">
        <w:rPr>
          <w:rFonts w:ascii="標楷體" w:eastAsia="標楷體" w:hAnsi="標楷體" w:hint="eastAsia"/>
          <w:sz w:val="20"/>
          <w:szCs w:val="20"/>
        </w:rPr>
        <w:t>3</w:t>
      </w:r>
      <w:r w:rsidR="008C46DE" w:rsidRPr="001415A5">
        <w:rPr>
          <w:rFonts w:ascii="標楷體" w:eastAsia="標楷體" w:hAnsi="標楷體" w:hint="eastAsia"/>
          <w:sz w:val="20"/>
          <w:szCs w:val="20"/>
        </w:rPr>
        <w:t>月</w:t>
      </w:r>
      <w:r w:rsidR="008C46DE">
        <w:rPr>
          <w:rFonts w:ascii="標楷體" w:eastAsia="標楷體" w:hAnsi="標楷體" w:hint="eastAsia"/>
          <w:sz w:val="20"/>
          <w:szCs w:val="20"/>
        </w:rPr>
        <w:t>20</w:t>
      </w:r>
      <w:r w:rsidR="008C46DE" w:rsidRPr="001415A5">
        <w:rPr>
          <w:rFonts w:ascii="標楷體" w:eastAsia="標楷體" w:hAnsi="標楷體" w:hint="eastAsia"/>
          <w:sz w:val="20"/>
          <w:szCs w:val="20"/>
        </w:rPr>
        <w:t>日新竹縣政府府婦幼字第0980043431號函修正</w:t>
      </w:r>
      <w:r w:rsidR="008C46DE" w:rsidRPr="001415A5">
        <w:rPr>
          <w:rFonts w:ascii="標楷體" w:eastAsia="標楷體" w:hAnsi="標楷體" w:hint="eastAsia"/>
          <w:sz w:val="20"/>
          <w:szCs w:val="20"/>
        </w:rPr>
        <w:br/>
      </w:r>
      <w:r w:rsidR="008C46DE">
        <w:rPr>
          <w:rFonts w:ascii="標楷體" w:eastAsia="標楷體" w:hAnsi="標楷體" w:hint="eastAsia"/>
          <w:sz w:val="20"/>
          <w:szCs w:val="20"/>
        </w:rPr>
        <w:t xml:space="preserve">                                 中華民國101</w:t>
      </w:r>
      <w:r w:rsidR="008C46DE" w:rsidRPr="001415A5">
        <w:rPr>
          <w:rFonts w:ascii="標楷體" w:eastAsia="標楷體" w:hAnsi="標楷體" w:hint="eastAsia"/>
          <w:sz w:val="20"/>
          <w:szCs w:val="20"/>
        </w:rPr>
        <w:t>年</w:t>
      </w:r>
      <w:r w:rsidR="008C46DE">
        <w:rPr>
          <w:rFonts w:ascii="標楷體" w:eastAsia="標楷體" w:hAnsi="標楷體" w:hint="eastAsia"/>
          <w:sz w:val="20"/>
          <w:szCs w:val="20"/>
        </w:rPr>
        <w:t>8</w:t>
      </w:r>
      <w:r w:rsidR="008C46DE" w:rsidRPr="001415A5">
        <w:rPr>
          <w:rFonts w:ascii="標楷體" w:eastAsia="標楷體" w:hAnsi="標楷體" w:hint="eastAsia"/>
          <w:sz w:val="20"/>
          <w:szCs w:val="20"/>
        </w:rPr>
        <w:t>月</w:t>
      </w:r>
      <w:r w:rsidR="008C46DE">
        <w:rPr>
          <w:rFonts w:ascii="標楷體" w:eastAsia="標楷體" w:hAnsi="標楷體" w:hint="eastAsia"/>
          <w:sz w:val="20"/>
          <w:szCs w:val="20"/>
        </w:rPr>
        <w:t>9</w:t>
      </w:r>
      <w:r w:rsidR="008C46DE" w:rsidRPr="001415A5">
        <w:rPr>
          <w:rFonts w:ascii="標楷體" w:eastAsia="標楷體" w:hAnsi="標楷體" w:hint="eastAsia"/>
          <w:sz w:val="20"/>
          <w:szCs w:val="20"/>
        </w:rPr>
        <w:t>日新竹縣政府府婦幼字第1010112756號函修正</w:t>
      </w:r>
      <w:r w:rsidR="008C46DE">
        <w:rPr>
          <w:rFonts w:ascii="標楷體" w:eastAsia="標楷體" w:hAnsi="標楷體" w:hint="eastAsia"/>
          <w:sz w:val="20"/>
          <w:szCs w:val="20"/>
        </w:rPr>
        <w:t xml:space="preserve">                                    </w:t>
      </w:r>
      <w:r w:rsidR="00A52377">
        <w:rPr>
          <w:rFonts w:ascii="標楷體" w:eastAsia="標楷體" w:hAnsi="標楷體" w:hint="eastAsia"/>
          <w:sz w:val="20"/>
          <w:szCs w:val="20"/>
        </w:rPr>
        <w:t xml:space="preserve">  </w:t>
      </w:r>
      <w:r>
        <w:rPr>
          <w:rFonts w:ascii="標楷體" w:eastAsia="標楷體" w:hAnsi="標楷體" w:hint="eastAsia"/>
          <w:sz w:val="20"/>
          <w:szCs w:val="20"/>
        </w:rPr>
        <w:t xml:space="preserve">    </w:t>
      </w:r>
    </w:p>
    <w:p w:rsidR="008C46DE" w:rsidRDefault="00BA499B" w:rsidP="00BA499B">
      <w:pPr>
        <w:pStyle w:val="a4"/>
        <w:tabs>
          <w:tab w:val="left" w:pos="3402"/>
          <w:tab w:val="left" w:pos="3544"/>
        </w:tabs>
        <w:spacing w:before="0"/>
        <w:ind w:left="0" w:rightChars="-60" w:right="-144"/>
        <w:rPr>
          <w:rFonts w:ascii="標楷體" w:eastAsia="標楷體" w:hAnsi="標楷體"/>
          <w:sz w:val="20"/>
          <w:szCs w:val="20"/>
        </w:rPr>
      </w:pPr>
      <w:r>
        <w:rPr>
          <w:rFonts w:ascii="標楷體" w:eastAsia="標楷體" w:hAnsi="標楷體" w:hint="eastAsia"/>
          <w:sz w:val="20"/>
          <w:szCs w:val="20"/>
        </w:rPr>
        <w:t xml:space="preserve">                                 </w:t>
      </w:r>
      <w:r w:rsidR="008C46DE" w:rsidRPr="001415A5">
        <w:rPr>
          <w:rFonts w:ascii="標楷體" w:eastAsia="標楷體" w:hAnsi="標楷體" w:hint="eastAsia"/>
          <w:sz w:val="20"/>
          <w:szCs w:val="20"/>
        </w:rPr>
        <w:t>中華民國1</w:t>
      </w:r>
      <w:r w:rsidR="008C46DE">
        <w:rPr>
          <w:rFonts w:ascii="標楷體" w:eastAsia="標楷體" w:hAnsi="標楷體" w:hint="eastAsia"/>
          <w:sz w:val="20"/>
          <w:szCs w:val="20"/>
        </w:rPr>
        <w:t>1</w:t>
      </w:r>
      <w:r w:rsidR="008C46DE" w:rsidRPr="001415A5">
        <w:rPr>
          <w:rFonts w:ascii="標楷體" w:eastAsia="標楷體" w:hAnsi="標楷體" w:hint="eastAsia"/>
          <w:sz w:val="20"/>
          <w:szCs w:val="20"/>
        </w:rPr>
        <w:t>1年</w:t>
      </w:r>
      <w:r w:rsidR="008C46DE">
        <w:rPr>
          <w:rFonts w:ascii="標楷體" w:eastAsia="標楷體" w:hAnsi="標楷體" w:hint="eastAsia"/>
          <w:sz w:val="20"/>
          <w:szCs w:val="20"/>
        </w:rPr>
        <w:t>11</w:t>
      </w:r>
      <w:r w:rsidR="008C46DE" w:rsidRPr="001415A5">
        <w:rPr>
          <w:rFonts w:ascii="標楷體" w:eastAsia="標楷體" w:hAnsi="標楷體" w:hint="eastAsia"/>
          <w:sz w:val="20"/>
          <w:szCs w:val="20"/>
        </w:rPr>
        <w:t>月</w:t>
      </w:r>
      <w:r w:rsidR="008C46DE">
        <w:rPr>
          <w:rFonts w:ascii="標楷體" w:eastAsia="標楷體" w:hAnsi="標楷體" w:hint="eastAsia"/>
          <w:sz w:val="20"/>
          <w:szCs w:val="20"/>
        </w:rPr>
        <w:t>1</w:t>
      </w:r>
      <w:r w:rsidR="008C46DE" w:rsidRPr="001415A5">
        <w:rPr>
          <w:rFonts w:ascii="標楷體" w:eastAsia="標楷體" w:hAnsi="標楷體" w:hint="eastAsia"/>
          <w:sz w:val="20"/>
          <w:szCs w:val="20"/>
        </w:rPr>
        <w:t>日新竹縣政府</w:t>
      </w:r>
      <w:proofErr w:type="gramStart"/>
      <w:r w:rsidR="008C46DE" w:rsidRPr="001415A5">
        <w:rPr>
          <w:rFonts w:ascii="標楷體" w:eastAsia="標楷體" w:hAnsi="標楷體" w:hint="eastAsia"/>
          <w:sz w:val="20"/>
          <w:szCs w:val="20"/>
        </w:rPr>
        <w:t>府</w:t>
      </w:r>
      <w:r w:rsidR="008C46DE">
        <w:rPr>
          <w:rFonts w:ascii="標楷體" w:eastAsia="標楷體" w:hAnsi="標楷體" w:hint="eastAsia"/>
          <w:sz w:val="20"/>
          <w:szCs w:val="20"/>
        </w:rPr>
        <w:t>社家</w:t>
      </w:r>
      <w:r w:rsidR="008C46DE" w:rsidRPr="001415A5">
        <w:rPr>
          <w:rFonts w:ascii="標楷體" w:eastAsia="標楷體" w:hAnsi="標楷體" w:hint="eastAsia"/>
          <w:sz w:val="20"/>
          <w:szCs w:val="20"/>
        </w:rPr>
        <w:t>字</w:t>
      </w:r>
      <w:proofErr w:type="gramEnd"/>
      <w:r w:rsidR="008C46DE" w:rsidRPr="001415A5">
        <w:rPr>
          <w:rFonts w:ascii="標楷體" w:eastAsia="標楷體" w:hAnsi="標楷體" w:hint="eastAsia"/>
          <w:sz w:val="20"/>
          <w:szCs w:val="20"/>
        </w:rPr>
        <w:t>第</w:t>
      </w:r>
      <w:r w:rsidR="008C46DE">
        <w:rPr>
          <w:rFonts w:ascii="標楷體" w:eastAsia="標楷體" w:hAnsi="標楷體" w:hint="eastAsia"/>
          <w:sz w:val="20"/>
          <w:szCs w:val="20"/>
        </w:rPr>
        <w:t>1113824894</w:t>
      </w:r>
      <w:r w:rsidR="008C46DE" w:rsidRPr="001415A5">
        <w:rPr>
          <w:rFonts w:ascii="標楷體" w:eastAsia="標楷體" w:hAnsi="標楷體" w:hint="eastAsia"/>
          <w:sz w:val="20"/>
          <w:szCs w:val="20"/>
        </w:rPr>
        <w:t>號函修正</w:t>
      </w:r>
    </w:p>
    <w:p w:rsidR="00700CF6" w:rsidRDefault="00700CF6" w:rsidP="00BA499B">
      <w:pPr>
        <w:pStyle w:val="a4"/>
        <w:tabs>
          <w:tab w:val="left" w:pos="3402"/>
          <w:tab w:val="left" w:pos="3544"/>
        </w:tabs>
        <w:spacing w:before="0"/>
        <w:ind w:left="0" w:rightChars="-60" w:right="-144"/>
        <w:rPr>
          <w:rFonts w:ascii="標楷體" w:eastAsia="標楷體" w:hAnsi="標楷體"/>
          <w:sz w:val="20"/>
          <w:szCs w:val="20"/>
        </w:rPr>
      </w:pPr>
      <w:r>
        <w:rPr>
          <w:rFonts w:ascii="標楷體" w:eastAsia="標楷體" w:hAnsi="標楷體" w:hint="eastAsia"/>
          <w:sz w:val="20"/>
          <w:szCs w:val="20"/>
        </w:rPr>
        <w:t xml:space="preserve">                                 </w:t>
      </w:r>
      <w:r w:rsidRPr="00700CF6">
        <w:rPr>
          <w:rFonts w:ascii="標楷體" w:eastAsia="標楷體" w:hAnsi="標楷體" w:hint="eastAsia"/>
          <w:sz w:val="20"/>
          <w:szCs w:val="20"/>
        </w:rPr>
        <w:t>中華民國11</w:t>
      </w:r>
      <w:r>
        <w:rPr>
          <w:rFonts w:ascii="標楷體" w:eastAsia="標楷體" w:hAnsi="標楷體" w:hint="eastAsia"/>
          <w:sz w:val="20"/>
          <w:szCs w:val="20"/>
        </w:rPr>
        <w:t>2</w:t>
      </w:r>
      <w:r w:rsidRPr="00700CF6">
        <w:rPr>
          <w:rFonts w:ascii="標楷體" w:eastAsia="標楷體" w:hAnsi="標楷體" w:hint="eastAsia"/>
          <w:sz w:val="20"/>
          <w:szCs w:val="20"/>
        </w:rPr>
        <w:t>年</w:t>
      </w:r>
      <w:r w:rsidR="00E639F5">
        <w:rPr>
          <w:rFonts w:ascii="標楷體" w:eastAsia="標楷體" w:hAnsi="標楷體" w:hint="eastAsia"/>
          <w:sz w:val="20"/>
          <w:szCs w:val="20"/>
        </w:rPr>
        <w:t>12</w:t>
      </w:r>
      <w:r w:rsidRPr="00700CF6">
        <w:rPr>
          <w:rFonts w:ascii="標楷體" w:eastAsia="標楷體" w:hAnsi="標楷體" w:hint="eastAsia"/>
          <w:sz w:val="20"/>
          <w:szCs w:val="20"/>
        </w:rPr>
        <w:t>月</w:t>
      </w:r>
      <w:r w:rsidR="00E639F5">
        <w:rPr>
          <w:rFonts w:ascii="標楷體" w:eastAsia="標楷體" w:hAnsi="標楷體" w:hint="eastAsia"/>
          <w:sz w:val="20"/>
          <w:szCs w:val="20"/>
        </w:rPr>
        <w:t>1</w:t>
      </w:r>
      <w:r w:rsidRPr="00700CF6">
        <w:rPr>
          <w:rFonts w:ascii="標楷體" w:eastAsia="標楷體" w:hAnsi="標楷體" w:hint="eastAsia"/>
          <w:sz w:val="20"/>
          <w:szCs w:val="20"/>
        </w:rPr>
        <w:t>日新竹縣政府</w:t>
      </w:r>
      <w:proofErr w:type="gramStart"/>
      <w:r w:rsidRPr="00700CF6">
        <w:rPr>
          <w:rFonts w:ascii="標楷體" w:eastAsia="標楷體" w:hAnsi="標楷體" w:hint="eastAsia"/>
          <w:sz w:val="20"/>
          <w:szCs w:val="20"/>
        </w:rPr>
        <w:t>府社家字</w:t>
      </w:r>
      <w:proofErr w:type="gramEnd"/>
      <w:r w:rsidRPr="00700CF6">
        <w:rPr>
          <w:rFonts w:ascii="標楷體" w:eastAsia="標楷體" w:hAnsi="標楷體" w:hint="eastAsia"/>
          <w:sz w:val="20"/>
          <w:szCs w:val="20"/>
        </w:rPr>
        <w:t>第</w:t>
      </w:r>
      <w:r w:rsidR="00E639F5">
        <w:rPr>
          <w:rFonts w:ascii="標楷體" w:eastAsia="標楷體" w:hAnsi="標楷體" w:hint="eastAsia"/>
          <w:sz w:val="20"/>
          <w:szCs w:val="20"/>
        </w:rPr>
        <w:t>1123829880</w:t>
      </w:r>
      <w:r w:rsidRPr="00700CF6">
        <w:rPr>
          <w:rFonts w:ascii="標楷體" w:eastAsia="標楷體" w:hAnsi="標楷體" w:hint="eastAsia"/>
          <w:sz w:val="20"/>
          <w:szCs w:val="20"/>
        </w:rPr>
        <w:t>號函修正</w:t>
      </w:r>
    </w:p>
    <w:p w:rsidR="00096B52" w:rsidRPr="0016065E" w:rsidRDefault="00096B52" w:rsidP="008C46DE">
      <w:pPr>
        <w:pStyle w:val="a4"/>
        <w:spacing w:before="0" w:line="460" w:lineRule="exact"/>
        <w:ind w:leftChars="-59" w:left="424" w:rightChars="-82" w:right="-197" w:hangingChars="202" w:hanging="566"/>
        <w:rPr>
          <w:rFonts w:ascii="標楷體" w:eastAsia="標楷體" w:hAnsi="標楷體"/>
          <w:sz w:val="28"/>
          <w:szCs w:val="28"/>
        </w:rPr>
      </w:pPr>
      <w:r w:rsidRPr="00096B52">
        <w:rPr>
          <w:rFonts w:ascii="標楷體" w:eastAsia="標楷體" w:hAnsi="標楷體" w:hint="eastAsia"/>
          <w:sz w:val="28"/>
          <w:szCs w:val="28"/>
        </w:rPr>
        <w:t>一、</w:t>
      </w:r>
      <w:r w:rsidRPr="0016065E">
        <w:rPr>
          <w:rFonts w:ascii="標楷體" w:eastAsia="標楷體" w:hAnsi="標楷體" w:hint="eastAsia"/>
          <w:sz w:val="28"/>
          <w:szCs w:val="28"/>
        </w:rPr>
        <w:t>新竹縣政府（以下簡稱本府）為促進發展遲緩兒童及早接受療育，掌握其最佳療效期，使其障礙程度減至最低，並減輕其家庭之經濟負擔，協助其維持家庭功能，降低社會成本，特訂定本要點。</w:t>
      </w:r>
    </w:p>
    <w:p w:rsidR="00096B52" w:rsidRPr="0016065E" w:rsidRDefault="00096B52" w:rsidP="0016065E">
      <w:pPr>
        <w:pStyle w:val="a4"/>
        <w:spacing w:before="0" w:line="460" w:lineRule="exact"/>
        <w:ind w:leftChars="-59" w:left="-142" w:rightChars="-82" w:right="-197"/>
        <w:rPr>
          <w:rFonts w:ascii="標楷體" w:eastAsia="標楷體" w:hAnsi="標楷體"/>
          <w:sz w:val="28"/>
          <w:szCs w:val="28"/>
        </w:rPr>
      </w:pPr>
      <w:r w:rsidRPr="0016065E">
        <w:rPr>
          <w:rFonts w:ascii="標楷體" w:eastAsia="標楷體" w:hAnsi="標楷體"/>
          <w:sz w:val="28"/>
          <w:szCs w:val="28"/>
        </w:rPr>
        <w:t>二、補助對象：</w:t>
      </w:r>
    </w:p>
    <w:p w:rsidR="002836D1" w:rsidRDefault="00096B52" w:rsidP="002836D1">
      <w:pPr>
        <w:pStyle w:val="a4"/>
        <w:spacing w:before="0" w:line="460" w:lineRule="exact"/>
        <w:ind w:leftChars="-59" w:left="706" w:rightChars="-82" w:right="-197" w:hangingChars="303" w:hanging="848"/>
        <w:rPr>
          <w:rFonts w:ascii="標楷體" w:eastAsia="標楷體" w:hAnsi="標楷體"/>
          <w:iCs/>
          <w:sz w:val="28"/>
          <w:szCs w:val="28"/>
          <w:u w:val="single"/>
        </w:rPr>
      </w:pPr>
      <w:r w:rsidRPr="0016065E">
        <w:rPr>
          <w:rFonts w:ascii="標楷體" w:eastAsia="標楷體" w:hAnsi="標楷體"/>
          <w:sz w:val="28"/>
          <w:szCs w:val="28"/>
        </w:rPr>
        <w:t>（一）</w:t>
      </w:r>
      <w:r w:rsidR="002836D1" w:rsidRPr="002836D1">
        <w:rPr>
          <w:rFonts w:ascii="標楷體" w:eastAsia="標楷體" w:hAnsi="標楷體" w:hint="eastAsia"/>
          <w:iCs/>
          <w:sz w:val="28"/>
          <w:szCs w:val="28"/>
        </w:rPr>
        <w:t>設籍新竹縣(</w:t>
      </w:r>
      <w:r w:rsidR="00F357BA">
        <w:rPr>
          <w:rFonts w:ascii="標楷體" w:eastAsia="標楷體" w:hAnsi="標楷體" w:hint="eastAsia"/>
          <w:iCs/>
          <w:sz w:val="28"/>
          <w:szCs w:val="28"/>
        </w:rPr>
        <w:t>以下</w:t>
      </w:r>
      <w:r w:rsidR="002836D1" w:rsidRPr="002836D1">
        <w:rPr>
          <w:rFonts w:ascii="標楷體" w:eastAsia="標楷體" w:hAnsi="標楷體" w:hint="eastAsia"/>
          <w:iCs/>
          <w:sz w:val="28"/>
          <w:szCs w:val="28"/>
        </w:rPr>
        <w:t>簡稱本縣)並</w:t>
      </w:r>
      <w:r w:rsidR="002836D1" w:rsidRPr="002836D1">
        <w:rPr>
          <w:rFonts w:ascii="標楷體" w:eastAsia="標楷體" w:hAnsi="標楷體"/>
          <w:iCs/>
          <w:sz w:val="28"/>
          <w:szCs w:val="28"/>
        </w:rPr>
        <w:t>已通報</w:t>
      </w:r>
      <w:r w:rsidR="002836D1" w:rsidRPr="002836D1">
        <w:rPr>
          <w:rFonts w:ascii="標楷體" w:eastAsia="標楷體" w:hAnsi="標楷體" w:hint="eastAsia"/>
          <w:iCs/>
          <w:sz w:val="28"/>
          <w:szCs w:val="28"/>
        </w:rPr>
        <w:t>至本縣</w:t>
      </w:r>
      <w:r w:rsidR="002836D1" w:rsidRPr="002836D1">
        <w:rPr>
          <w:rFonts w:ascii="標楷體" w:eastAsia="標楷體" w:hAnsi="標楷體"/>
          <w:iCs/>
          <w:sz w:val="28"/>
          <w:szCs w:val="28"/>
        </w:rPr>
        <w:t>兒童</w:t>
      </w:r>
      <w:r w:rsidR="002836D1" w:rsidRPr="002836D1">
        <w:rPr>
          <w:rFonts w:ascii="標楷體" w:eastAsia="標楷體" w:hAnsi="標楷體" w:hint="eastAsia"/>
          <w:iCs/>
          <w:sz w:val="28"/>
          <w:szCs w:val="28"/>
        </w:rPr>
        <w:t>發展</w:t>
      </w:r>
      <w:r w:rsidR="002836D1" w:rsidRPr="002836D1">
        <w:rPr>
          <w:rFonts w:ascii="標楷體" w:eastAsia="標楷體" w:hAnsi="標楷體"/>
          <w:iCs/>
          <w:sz w:val="28"/>
          <w:szCs w:val="28"/>
        </w:rPr>
        <w:t>早期療育通報轉</w:t>
      </w:r>
      <w:proofErr w:type="gramStart"/>
      <w:r w:rsidR="002836D1" w:rsidRPr="002836D1">
        <w:rPr>
          <w:rFonts w:ascii="標楷體" w:eastAsia="標楷體" w:hAnsi="標楷體"/>
          <w:iCs/>
          <w:sz w:val="28"/>
          <w:szCs w:val="28"/>
        </w:rPr>
        <w:t>介</w:t>
      </w:r>
      <w:proofErr w:type="gramEnd"/>
      <w:r w:rsidR="002836D1" w:rsidRPr="002836D1">
        <w:rPr>
          <w:rFonts w:ascii="標楷體" w:eastAsia="標楷體" w:hAnsi="標楷體" w:hint="eastAsia"/>
          <w:iCs/>
          <w:sz w:val="28"/>
          <w:szCs w:val="28"/>
        </w:rPr>
        <w:t>暨個案管理</w:t>
      </w:r>
      <w:r w:rsidR="002836D1" w:rsidRPr="002836D1">
        <w:rPr>
          <w:rFonts w:ascii="標楷體" w:eastAsia="標楷體" w:hAnsi="標楷體"/>
          <w:iCs/>
          <w:sz w:val="28"/>
          <w:szCs w:val="28"/>
        </w:rPr>
        <w:t>中心</w:t>
      </w:r>
      <w:r w:rsidR="00542951">
        <w:rPr>
          <w:rFonts w:ascii="標楷體" w:eastAsia="標楷體" w:hAnsi="標楷體" w:hint="eastAsia"/>
          <w:iCs/>
          <w:sz w:val="28"/>
          <w:szCs w:val="28"/>
        </w:rPr>
        <w:t>且</w:t>
      </w:r>
      <w:r w:rsidR="002836D1" w:rsidRPr="002836D1">
        <w:rPr>
          <w:rFonts w:ascii="標楷體" w:eastAsia="標楷體" w:hAnsi="標楷體"/>
          <w:iCs/>
          <w:sz w:val="28"/>
          <w:szCs w:val="28"/>
        </w:rPr>
        <w:t>符合下列條件之</w:t>
      </w:r>
      <w:proofErr w:type="gramStart"/>
      <w:r w:rsidR="002836D1" w:rsidRPr="002836D1">
        <w:rPr>
          <w:rFonts w:ascii="標楷體" w:eastAsia="標楷體" w:hAnsi="標楷體"/>
          <w:iCs/>
          <w:sz w:val="28"/>
          <w:szCs w:val="28"/>
        </w:rPr>
        <w:t>一</w:t>
      </w:r>
      <w:proofErr w:type="gramEnd"/>
      <w:r w:rsidR="002836D1" w:rsidRPr="002836D1">
        <w:rPr>
          <w:rFonts w:ascii="標楷體" w:eastAsia="標楷體" w:hAnsi="標楷體"/>
          <w:iCs/>
          <w:sz w:val="28"/>
          <w:szCs w:val="28"/>
        </w:rPr>
        <w:t>者：</w:t>
      </w:r>
    </w:p>
    <w:p w:rsidR="00096B52" w:rsidRPr="002836D1" w:rsidRDefault="002836D1" w:rsidP="002836D1">
      <w:pPr>
        <w:pStyle w:val="a4"/>
        <w:spacing w:before="0" w:line="460" w:lineRule="exact"/>
        <w:ind w:leftChars="59" w:left="705" w:rightChars="-82" w:right="-197" w:hangingChars="201" w:hanging="563"/>
        <w:rPr>
          <w:rFonts w:ascii="標楷體" w:eastAsia="標楷體" w:hAnsi="標楷體"/>
          <w:sz w:val="28"/>
          <w:szCs w:val="28"/>
        </w:rPr>
      </w:pPr>
      <w:r>
        <w:rPr>
          <w:rFonts w:ascii="標楷體" w:eastAsia="標楷體" w:hAnsi="標楷體" w:hint="eastAsia"/>
          <w:sz w:val="28"/>
          <w:szCs w:val="28"/>
        </w:rPr>
        <w:t>1、</w:t>
      </w:r>
      <w:r w:rsidRPr="002836D1">
        <w:rPr>
          <w:rFonts w:ascii="標楷體" w:eastAsia="標楷體" w:hAnsi="標楷體"/>
          <w:sz w:val="28"/>
          <w:szCs w:val="28"/>
        </w:rPr>
        <w:t>未達就學年齡之疑似發展遲緩、發展遲緩或身心障礙兒童。</w:t>
      </w:r>
    </w:p>
    <w:p w:rsidR="002836D1" w:rsidRPr="002836D1" w:rsidRDefault="002836D1" w:rsidP="002836D1">
      <w:pPr>
        <w:pStyle w:val="a4"/>
        <w:spacing w:before="0" w:line="460" w:lineRule="exact"/>
        <w:ind w:leftChars="59" w:left="705" w:rightChars="-82" w:right="-197" w:hangingChars="201" w:hanging="563"/>
        <w:rPr>
          <w:rFonts w:ascii="標楷體" w:eastAsia="標楷體" w:hAnsi="標楷體"/>
          <w:sz w:val="28"/>
          <w:szCs w:val="28"/>
        </w:rPr>
      </w:pPr>
      <w:r w:rsidRPr="002836D1">
        <w:rPr>
          <w:rFonts w:ascii="標楷體" w:eastAsia="標楷體" w:hAnsi="標楷體" w:hint="eastAsia"/>
          <w:sz w:val="28"/>
          <w:szCs w:val="28"/>
        </w:rPr>
        <w:t>2、</w:t>
      </w:r>
      <w:r w:rsidRPr="002836D1">
        <w:rPr>
          <w:rFonts w:ascii="標楷體" w:eastAsia="標楷體" w:hAnsi="標楷體"/>
          <w:sz w:val="28"/>
          <w:szCs w:val="28"/>
        </w:rPr>
        <w:t>已達就學年齡，經</w:t>
      </w:r>
      <w:r w:rsidRPr="002836D1">
        <w:rPr>
          <w:rFonts w:ascii="標楷體" w:eastAsia="標楷體" w:hAnsi="標楷體" w:hint="eastAsia"/>
          <w:sz w:val="28"/>
          <w:szCs w:val="28"/>
        </w:rPr>
        <w:t>本縣特殊教育學生鑑定及就學輔導會核定</w:t>
      </w:r>
      <w:r w:rsidRPr="002836D1">
        <w:rPr>
          <w:rFonts w:ascii="標楷體" w:eastAsia="標楷體" w:hAnsi="標楷體"/>
          <w:sz w:val="28"/>
          <w:szCs w:val="28"/>
        </w:rPr>
        <w:t>暫緩入學之發展遲緩或身心障礙兒童。</w:t>
      </w:r>
    </w:p>
    <w:p w:rsidR="003F7A78" w:rsidRDefault="00096B52" w:rsidP="002836D1">
      <w:pPr>
        <w:pStyle w:val="a4"/>
        <w:spacing w:before="0" w:line="460" w:lineRule="exact"/>
        <w:ind w:leftChars="-59" w:left="706" w:rightChars="-82" w:right="-197" w:hangingChars="303" w:hanging="848"/>
        <w:rPr>
          <w:rFonts w:ascii="標楷體" w:eastAsia="標楷體" w:hAnsi="標楷體"/>
          <w:sz w:val="28"/>
          <w:szCs w:val="28"/>
        </w:rPr>
      </w:pPr>
      <w:r w:rsidRPr="0016065E">
        <w:rPr>
          <w:rFonts w:ascii="標楷體" w:eastAsia="標楷體" w:hAnsi="標楷體"/>
          <w:sz w:val="28"/>
          <w:szCs w:val="28"/>
        </w:rPr>
        <w:t>（二）</w:t>
      </w:r>
      <w:r w:rsidR="002836D1" w:rsidRPr="002836D1">
        <w:rPr>
          <w:rFonts w:ascii="標楷體" w:eastAsia="標楷體" w:hAnsi="標楷體"/>
          <w:sz w:val="28"/>
          <w:szCs w:val="28"/>
        </w:rPr>
        <w:t>前</w:t>
      </w:r>
      <w:r w:rsidR="00542951">
        <w:rPr>
          <w:rFonts w:ascii="標楷體" w:eastAsia="標楷體" w:hAnsi="標楷體" w:hint="eastAsia"/>
          <w:sz w:val="28"/>
          <w:szCs w:val="28"/>
        </w:rPr>
        <w:t>款第一目</w:t>
      </w:r>
      <w:r w:rsidR="002836D1" w:rsidRPr="002836D1">
        <w:rPr>
          <w:rFonts w:ascii="標楷體" w:eastAsia="標楷體" w:hAnsi="標楷體"/>
          <w:sz w:val="28"/>
          <w:szCs w:val="28"/>
        </w:rPr>
        <w:t>所稱疑似發展遲緩、發展遲緩兒童，指持有</w:t>
      </w:r>
      <w:r w:rsidR="002836D1" w:rsidRPr="002836D1">
        <w:rPr>
          <w:rFonts w:ascii="標楷體" w:eastAsia="標楷體" w:hAnsi="標楷體" w:hint="eastAsia"/>
          <w:sz w:val="28"/>
          <w:szCs w:val="28"/>
        </w:rPr>
        <w:t>經衛生福利部輔導設置</w:t>
      </w:r>
      <w:r w:rsidR="002836D1" w:rsidRPr="002836D1">
        <w:rPr>
          <w:rFonts w:ascii="標楷體" w:eastAsia="標楷體" w:hAnsi="標楷體"/>
          <w:sz w:val="28"/>
          <w:szCs w:val="28"/>
        </w:rPr>
        <w:t>聯合評估中心或</w:t>
      </w:r>
      <w:r w:rsidR="002836D1" w:rsidRPr="002836D1">
        <w:rPr>
          <w:rFonts w:ascii="標楷體" w:eastAsia="標楷體" w:hAnsi="標楷體" w:hint="eastAsia"/>
          <w:sz w:val="28"/>
          <w:szCs w:val="28"/>
        </w:rPr>
        <w:t>其他直轄市、縣(市)政府</w:t>
      </w:r>
      <w:r w:rsidR="002836D1" w:rsidRPr="002836D1">
        <w:rPr>
          <w:rFonts w:ascii="標楷體" w:eastAsia="標楷體" w:hAnsi="標楷體"/>
          <w:sz w:val="28"/>
          <w:szCs w:val="28"/>
        </w:rPr>
        <w:t>補助或資格指定之評估醫院開具之綜合報告書(有效期間依報告書有效期限認定之)或疑似發展遲緩、發展遲緩證明書(有效期間自開立日期起算</w:t>
      </w:r>
      <w:proofErr w:type="gramStart"/>
      <w:r w:rsidR="002836D1" w:rsidRPr="002836D1">
        <w:rPr>
          <w:rFonts w:ascii="標楷體" w:eastAsia="標楷體" w:hAnsi="標楷體"/>
          <w:sz w:val="28"/>
          <w:szCs w:val="28"/>
        </w:rPr>
        <w:t>一</w:t>
      </w:r>
      <w:proofErr w:type="gramEnd"/>
      <w:r w:rsidR="002836D1" w:rsidRPr="002836D1">
        <w:rPr>
          <w:rFonts w:ascii="標楷體" w:eastAsia="標楷體" w:hAnsi="標楷體"/>
          <w:sz w:val="28"/>
          <w:szCs w:val="28"/>
        </w:rPr>
        <w:t>年內為有效)者</w:t>
      </w:r>
      <w:r w:rsidR="003F7A78">
        <w:rPr>
          <w:rFonts w:ascii="標楷體" w:eastAsia="標楷體" w:hAnsi="標楷體" w:hint="eastAsia"/>
          <w:sz w:val="28"/>
          <w:szCs w:val="28"/>
        </w:rPr>
        <w:t>。</w:t>
      </w:r>
    </w:p>
    <w:p w:rsidR="00096B52" w:rsidRPr="00C97331" w:rsidRDefault="003F7A78" w:rsidP="004C0E02">
      <w:pPr>
        <w:pStyle w:val="a4"/>
        <w:spacing w:before="0" w:line="460" w:lineRule="exact"/>
        <w:ind w:left="566" w:rightChars="-82" w:right="-197" w:hangingChars="202" w:hanging="566"/>
        <w:rPr>
          <w:rFonts w:ascii="標楷體" w:eastAsia="標楷體" w:hAnsi="標楷體"/>
          <w:sz w:val="28"/>
          <w:szCs w:val="28"/>
        </w:rPr>
      </w:pPr>
      <w:r>
        <w:rPr>
          <w:rFonts w:ascii="標楷體" w:eastAsia="標楷體" w:hAnsi="標楷體" w:hint="eastAsia"/>
          <w:sz w:val="28"/>
          <w:szCs w:val="28"/>
        </w:rPr>
        <w:t>(三)第一</w:t>
      </w:r>
      <w:r w:rsidR="00542951">
        <w:rPr>
          <w:rFonts w:ascii="標楷體" w:eastAsia="標楷體" w:hAnsi="標楷體" w:hint="eastAsia"/>
          <w:sz w:val="28"/>
          <w:szCs w:val="28"/>
        </w:rPr>
        <w:t>款第二目</w:t>
      </w:r>
      <w:r w:rsidR="00DA5597" w:rsidRPr="00DA5597">
        <w:rPr>
          <w:rFonts w:ascii="標楷體" w:eastAsia="標楷體" w:hAnsi="標楷體" w:hint="eastAsia"/>
          <w:sz w:val="28"/>
          <w:szCs w:val="28"/>
        </w:rPr>
        <w:t>所稱身心障礙</w:t>
      </w:r>
      <w:proofErr w:type="gramStart"/>
      <w:r w:rsidR="00DA5597" w:rsidRPr="00DA5597">
        <w:rPr>
          <w:rFonts w:ascii="標楷體" w:eastAsia="標楷體" w:hAnsi="標楷體" w:hint="eastAsia"/>
          <w:sz w:val="28"/>
          <w:szCs w:val="28"/>
        </w:rPr>
        <w:t>兒童指</w:t>
      </w:r>
      <w:r w:rsidR="00DA5597" w:rsidRPr="00DA5597">
        <w:rPr>
          <w:rFonts w:ascii="標楷體" w:eastAsia="標楷體" w:hAnsi="標楷體"/>
          <w:sz w:val="28"/>
          <w:szCs w:val="28"/>
        </w:rPr>
        <w:t>設籍</w:t>
      </w:r>
      <w:proofErr w:type="gramEnd"/>
      <w:r w:rsidR="00DA5597" w:rsidRPr="00DA5597">
        <w:rPr>
          <w:rFonts w:ascii="標楷體" w:eastAsia="標楷體" w:hAnsi="標楷體"/>
          <w:sz w:val="28"/>
          <w:szCs w:val="28"/>
        </w:rPr>
        <w:t>本縣領有身心障礙</w:t>
      </w:r>
      <w:r w:rsidR="00DA5597" w:rsidRPr="00DA5597">
        <w:rPr>
          <w:rFonts w:ascii="標楷體" w:eastAsia="標楷體" w:hAnsi="標楷體" w:hint="eastAsia"/>
          <w:sz w:val="28"/>
          <w:szCs w:val="28"/>
        </w:rPr>
        <w:t>證明</w:t>
      </w:r>
      <w:r w:rsidR="00DA5597" w:rsidRPr="00DA5597">
        <w:rPr>
          <w:rFonts w:ascii="標楷體" w:eastAsia="標楷體" w:hAnsi="標楷體"/>
          <w:sz w:val="28"/>
          <w:szCs w:val="28"/>
        </w:rPr>
        <w:t>之</w:t>
      </w:r>
      <w:r w:rsidR="00C97331" w:rsidRPr="00C97331">
        <w:rPr>
          <w:rFonts w:ascii="標楷體" w:eastAsia="標楷體" w:hAnsi="標楷體"/>
          <w:sz w:val="28"/>
          <w:szCs w:val="28"/>
        </w:rPr>
        <w:t>已達就學年齡</w:t>
      </w:r>
      <w:r w:rsidR="00C97331" w:rsidRPr="00C97331">
        <w:rPr>
          <w:rFonts w:ascii="標楷體" w:eastAsia="標楷體" w:hAnsi="標楷體" w:hint="eastAsia"/>
          <w:sz w:val="28"/>
          <w:szCs w:val="28"/>
        </w:rPr>
        <w:t>兒童</w:t>
      </w:r>
      <w:r w:rsidR="00DA5597" w:rsidRPr="00C97331">
        <w:rPr>
          <w:rFonts w:ascii="標楷體" w:eastAsia="標楷體" w:hAnsi="標楷體"/>
          <w:sz w:val="28"/>
          <w:szCs w:val="28"/>
        </w:rPr>
        <w:t>。</w:t>
      </w:r>
    </w:p>
    <w:p w:rsidR="00096B52" w:rsidRPr="0016065E" w:rsidRDefault="00096B52" w:rsidP="0016065E">
      <w:pPr>
        <w:pStyle w:val="a4"/>
        <w:spacing w:before="0" w:line="460" w:lineRule="exact"/>
        <w:ind w:leftChars="-59" w:left="-142" w:rightChars="-82" w:right="-197"/>
        <w:rPr>
          <w:rFonts w:ascii="標楷體" w:eastAsia="標楷體" w:hAnsi="標楷體"/>
          <w:sz w:val="28"/>
          <w:szCs w:val="28"/>
        </w:rPr>
      </w:pPr>
      <w:r w:rsidRPr="0016065E">
        <w:rPr>
          <w:rFonts w:ascii="標楷體" w:eastAsia="標楷體" w:hAnsi="標楷體"/>
          <w:sz w:val="28"/>
          <w:szCs w:val="28"/>
        </w:rPr>
        <w:t>三、補助條件：</w:t>
      </w:r>
    </w:p>
    <w:p w:rsidR="00CA065A" w:rsidRDefault="00096B52" w:rsidP="00CA065A">
      <w:pPr>
        <w:pStyle w:val="a4"/>
        <w:spacing w:before="0" w:line="460" w:lineRule="exact"/>
        <w:ind w:leftChars="176" w:left="423" w:rightChars="-82" w:right="-197" w:hanging="1"/>
        <w:rPr>
          <w:rFonts w:ascii="標楷體" w:eastAsia="標楷體" w:hAnsi="標楷體"/>
          <w:sz w:val="28"/>
          <w:szCs w:val="28"/>
        </w:rPr>
      </w:pPr>
      <w:r w:rsidRPr="0016065E">
        <w:rPr>
          <w:rFonts w:ascii="標楷體" w:eastAsia="標楷體" w:hAnsi="標楷體"/>
          <w:sz w:val="28"/>
          <w:szCs w:val="28"/>
        </w:rPr>
        <w:t>符合前點</w:t>
      </w:r>
      <w:r w:rsidR="002836D1">
        <w:rPr>
          <w:rFonts w:ascii="標楷體" w:eastAsia="標楷體" w:hAnsi="標楷體" w:hint="eastAsia"/>
          <w:sz w:val="28"/>
          <w:szCs w:val="28"/>
        </w:rPr>
        <w:t>第一</w:t>
      </w:r>
      <w:r w:rsidR="00542951">
        <w:rPr>
          <w:rFonts w:ascii="標楷體" w:eastAsia="標楷體" w:hAnsi="標楷體" w:hint="eastAsia"/>
          <w:sz w:val="28"/>
          <w:szCs w:val="28"/>
        </w:rPr>
        <w:t>款</w:t>
      </w:r>
      <w:r w:rsidRPr="0016065E">
        <w:rPr>
          <w:rFonts w:ascii="標楷體" w:eastAsia="標楷體" w:hAnsi="標楷體"/>
          <w:sz w:val="28"/>
          <w:szCs w:val="28"/>
        </w:rPr>
        <w:t>情形之一至下列機構</w:t>
      </w:r>
      <w:r w:rsidR="00CA065A">
        <w:rPr>
          <w:rFonts w:ascii="標楷體" w:eastAsia="標楷體" w:hAnsi="標楷體" w:hint="eastAsia"/>
          <w:sz w:val="28"/>
          <w:szCs w:val="28"/>
        </w:rPr>
        <w:t>(</w:t>
      </w:r>
      <w:r w:rsidRPr="0016065E">
        <w:rPr>
          <w:rFonts w:ascii="標楷體" w:eastAsia="標楷體" w:hAnsi="標楷體"/>
          <w:sz w:val="28"/>
          <w:szCs w:val="28"/>
        </w:rPr>
        <w:t>單位</w:t>
      </w:r>
      <w:r w:rsidR="00CA065A">
        <w:rPr>
          <w:rFonts w:ascii="標楷體" w:eastAsia="標楷體" w:hAnsi="標楷體" w:hint="eastAsia"/>
          <w:sz w:val="28"/>
          <w:szCs w:val="28"/>
        </w:rPr>
        <w:t>)</w:t>
      </w:r>
      <w:r w:rsidRPr="0016065E">
        <w:rPr>
          <w:rFonts w:ascii="標楷體" w:eastAsia="標楷體" w:hAnsi="標楷體"/>
          <w:sz w:val="28"/>
          <w:szCs w:val="28"/>
        </w:rPr>
        <w:t>接受療育</w:t>
      </w:r>
      <w:r w:rsidR="00CA065A">
        <w:rPr>
          <w:rFonts w:ascii="標楷體" w:eastAsia="標楷體" w:hAnsi="標楷體" w:hint="eastAsia"/>
          <w:sz w:val="28"/>
          <w:szCs w:val="28"/>
        </w:rPr>
        <w:t>服務</w:t>
      </w:r>
      <w:r w:rsidRPr="0016065E">
        <w:rPr>
          <w:rFonts w:ascii="標楷體" w:eastAsia="標楷體" w:hAnsi="標楷體"/>
          <w:sz w:val="28"/>
          <w:szCs w:val="28"/>
        </w:rPr>
        <w:t>者</w:t>
      </w:r>
      <w:r w:rsidR="00542951">
        <w:rPr>
          <w:rFonts w:ascii="標楷體" w:eastAsia="標楷體" w:hAnsi="標楷體" w:hint="eastAsia"/>
          <w:sz w:val="28"/>
          <w:szCs w:val="28"/>
        </w:rPr>
        <w:t>或</w:t>
      </w:r>
      <w:r w:rsidR="00CA065A">
        <w:rPr>
          <w:rFonts w:ascii="標楷體" w:eastAsia="標楷體" w:hAnsi="標楷體" w:hint="eastAsia"/>
          <w:sz w:val="28"/>
          <w:szCs w:val="28"/>
        </w:rPr>
        <w:t>由下列機構(單位)提供</w:t>
      </w:r>
      <w:r w:rsidR="00542951">
        <w:rPr>
          <w:rFonts w:ascii="標楷體" w:eastAsia="標楷體" w:hAnsi="標楷體" w:hint="eastAsia"/>
          <w:sz w:val="28"/>
          <w:szCs w:val="28"/>
        </w:rPr>
        <w:t>到宅療育</w:t>
      </w:r>
      <w:r w:rsidR="004C0E02">
        <w:rPr>
          <w:rFonts w:ascii="標楷體" w:eastAsia="標楷體" w:hAnsi="標楷體" w:hint="eastAsia"/>
          <w:sz w:val="28"/>
          <w:szCs w:val="28"/>
        </w:rPr>
        <w:t>服務</w:t>
      </w:r>
      <w:r w:rsidR="00542951">
        <w:rPr>
          <w:rFonts w:ascii="標楷體" w:eastAsia="標楷體" w:hAnsi="標楷體" w:hint="eastAsia"/>
          <w:sz w:val="28"/>
          <w:szCs w:val="28"/>
        </w:rPr>
        <w:t>者</w:t>
      </w:r>
      <w:r w:rsidRPr="0016065E">
        <w:rPr>
          <w:rFonts w:ascii="標楷體" w:eastAsia="標楷體" w:hAnsi="標楷體"/>
          <w:sz w:val="28"/>
          <w:szCs w:val="28"/>
        </w:rPr>
        <w:t>，得申請本補助：</w:t>
      </w:r>
    </w:p>
    <w:p w:rsidR="00CA065A" w:rsidRDefault="00096B52" w:rsidP="00CA065A">
      <w:pPr>
        <w:pStyle w:val="a4"/>
        <w:numPr>
          <w:ilvl w:val="0"/>
          <w:numId w:val="3"/>
        </w:numPr>
        <w:spacing w:before="0" w:line="460" w:lineRule="exact"/>
        <w:ind w:left="567" w:rightChars="-82" w:right="-197" w:hanging="567"/>
        <w:rPr>
          <w:rFonts w:ascii="標楷體" w:eastAsia="標楷體" w:hAnsi="標楷體"/>
          <w:sz w:val="28"/>
          <w:szCs w:val="28"/>
        </w:rPr>
      </w:pPr>
      <w:r w:rsidRPr="0016065E">
        <w:rPr>
          <w:rFonts w:ascii="標楷體" w:eastAsia="標楷體" w:hAnsi="標楷體" w:hint="eastAsia"/>
          <w:sz w:val="28"/>
          <w:szCs w:val="28"/>
        </w:rPr>
        <w:t>經主管機關核可設立之公、</w:t>
      </w:r>
      <w:r w:rsidRPr="0016065E">
        <w:rPr>
          <w:rFonts w:ascii="標楷體" w:eastAsia="標楷體" w:hAnsi="標楷體"/>
          <w:sz w:val="28"/>
          <w:szCs w:val="28"/>
        </w:rPr>
        <w:t>私立早期療育機構。</w:t>
      </w:r>
    </w:p>
    <w:p w:rsidR="00CA065A" w:rsidRDefault="00096B52" w:rsidP="00CA065A">
      <w:pPr>
        <w:pStyle w:val="a4"/>
        <w:numPr>
          <w:ilvl w:val="0"/>
          <w:numId w:val="3"/>
        </w:numPr>
        <w:spacing w:before="0" w:line="460" w:lineRule="exact"/>
        <w:ind w:left="567" w:rightChars="-82" w:right="-197" w:hanging="567"/>
        <w:rPr>
          <w:rFonts w:ascii="標楷體" w:eastAsia="標楷體" w:hAnsi="標楷體"/>
          <w:sz w:val="28"/>
          <w:szCs w:val="28"/>
        </w:rPr>
      </w:pPr>
      <w:r w:rsidRPr="0016065E">
        <w:rPr>
          <w:rFonts w:ascii="標楷體" w:eastAsia="標楷體" w:hAnsi="標楷體" w:hint="eastAsia"/>
          <w:sz w:val="28"/>
          <w:szCs w:val="28"/>
        </w:rPr>
        <w:t>經主管機關核可設立之</w:t>
      </w:r>
      <w:r w:rsidRPr="0016065E">
        <w:rPr>
          <w:rFonts w:ascii="標楷體" w:eastAsia="標楷體" w:hAnsi="標楷體"/>
          <w:sz w:val="28"/>
          <w:szCs w:val="28"/>
        </w:rPr>
        <w:t>身心障礙福利機構。</w:t>
      </w:r>
    </w:p>
    <w:p w:rsidR="00CA065A" w:rsidRDefault="00096B52" w:rsidP="00CA065A">
      <w:pPr>
        <w:pStyle w:val="a4"/>
        <w:numPr>
          <w:ilvl w:val="0"/>
          <w:numId w:val="3"/>
        </w:numPr>
        <w:spacing w:before="0" w:line="460" w:lineRule="exact"/>
        <w:ind w:left="567" w:rightChars="-82" w:right="-197" w:hanging="567"/>
        <w:rPr>
          <w:rFonts w:ascii="標楷體" w:eastAsia="標楷體" w:hAnsi="標楷體"/>
          <w:sz w:val="28"/>
          <w:szCs w:val="28"/>
        </w:rPr>
      </w:pPr>
      <w:r w:rsidRPr="00CA065A">
        <w:rPr>
          <w:rFonts w:ascii="標楷體" w:eastAsia="標楷體" w:hAnsi="標楷體" w:hint="eastAsia"/>
          <w:spacing w:val="-4"/>
          <w:sz w:val="28"/>
          <w:szCs w:val="28"/>
        </w:rPr>
        <w:t>衛生</w:t>
      </w:r>
      <w:proofErr w:type="gramStart"/>
      <w:r w:rsidRPr="00CA065A">
        <w:rPr>
          <w:rFonts w:ascii="標楷體" w:eastAsia="標楷體" w:hAnsi="標楷體" w:hint="eastAsia"/>
          <w:spacing w:val="-4"/>
          <w:sz w:val="28"/>
          <w:szCs w:val="28"/>
        </w:rPr>
        <w:t>福利部</w:t>
      </w:r>
      <w:r w:rsidRPr="00CA065A">
        <w:rPr>
          <w:rFonts w:ascii="標楷體" w:eastAsia="標楷體" w:hAnsi="標楷體"/>
          <w:sz w:val="28"/>
          <w:szCs w:val="28"/>
        </w:rPr>
        <w:t>或各</w:t>
      </w:r>
      <w:proofErr w:type="gramEnd"/>
      <w:r w:rsidRPr="00CA065A">
        <w:rPr>
          <w:rFonts w:ascii="標楷體" w:eastAsia="標楷體" w:hAnsi="標楷體"/>
          <w:sz w:val="28"/>
          <w:szCs w:val="28"/>
        </w:rPr>
        <w:t>地方政府認可之早期療育特約醫療單位。</w:t>
      </w:r>
    </w:p>
    <w:p w:rsidR="00096B52" w:rsidRPr="00CA065A" w:rsidRDefault="00096B52" w:rsidP="00CA065A">
      <w:pPr>
        <w:pStyle w:val="a4"/>
        <w:numPr>
          <w:ilvl w:val="0"/>
          <w:numId w:val="3"/>
        </w:numPr>
        <w:spacing w:before="0" w:line="460" w:lineRule="exact"/>
        <w:ind w:left="567" w:rightChars="-82" w:right="-197" w:hanging="567"/>
        <w:rPr>
          <w:rFonts w:ascii="標楷體" w:eastAsia="標楷體" w:hAnsi="標楷體"/>
          <w:sz w:val="28"/>
          <w:szCs w:val="28"/>
        </w:rPr>
      </w:pPr>
      <w:r w:rsidRPr="00CA065A">
        <w:rPr>
          <w:rFonts w:ascii="標楷體" w:eastAsia="標楷體" w:hAnsi="標楷體"/>
          <w:sz w:val="28"/>
          <w:szCs w:val="28"/>
        </w:rPr>
        <w:t>其他經本府同意之療育單位。</w:t>
      </w:r>
    </w:p>
    <w:p w:rsidR="00096B52" w:rsidRPr="0016065E" w:rsidRDefault="00096B52" w:rsidP="0016065E">
      <w:pPr>
        <w:pStyle w:val="a4"/>
        <w:spacing w:before="0" w:line="460" w:lineRule="exact"/>
        <w:ind w:leftChars="-59" w:left="-142" w:rightChars="-82" w:right="-197"/>
        <w:rPr>
          <w:rFonts w:ascii="標楷體" w:eastAsia="標楷體" w:hAnsi="標楷體"/>
          <w:sz w:val="28"/>
          <w:szCs w:val="28"/>
        </w:rPr>
      </w:pPr>
      <w:r w:rsidRPr="0016065E">
        <w:rPr>
          <w:rFonts w:ascii="標楷體" w:eastAsia="標楷體" w:hAnsi="標楷體"/>
          <w:sz w:val="28"/>
          <w:szCs w:val="28"/>
        </w:rPr>
        <w:t>四、補助項目：</w:t>
      </w:r>
    </w:p>
    <w:p w:rsidR="00096B52" w:rsidRPr="0016065E" w:rsidRDefault="00096B52" w:rsidP="006D1E06">
      <w:pPr>
        <w:pStyle w:val="a4"/>
        <w:spacing w:before="0" w:line="460" w:lineRule="exact"/>
        <w:ind w:leftChars="177" w:left="705" w:rightChars="-82" w:right="-197" w:hangingChars="100" w:hanging="280"/>
        <w:rPr>
          <w:rFonts w:ascii="標楷體" w:eastAsia="標楷體" w:hAnsi="標楷體"/>
          <w:sz w:val="28"/>
          <w:szCs w:val="28"/>
        </w:rPr>
      </w:pPr>
      <w:r w:rsidRPr="0016065E">
        <w:rPr>
          <w:rFonts w:ascii="標楷體" w:eastAsia="標楷體" w:hAnsi="標楷體"/>
          <w:sz w:val="28"/>
          <w:szCs w:val="28"/>
        </w:rPr>
        <w:t>符合</w:t>
      </w:r>
      <w:r w:rsidR="003F7A78">
        <w:rPr>
          <w:rFonts w:ascii="標楷體" w:eastAsia="標楷體" w:hAnsi="標楷體" w:hint="eastAsia"/>
          <w:sz w:val="28"/>
          <w:szCs w:val="28"/>
        </w:rPr>
        <w:t>前</w:t>
      </w:r>
      <w:r w:rsidR="002836D1" w:rsidRPr="002836D1">
        <w:rPr>
          <w:rFonts w:ascii="標楷體" w:eastAsia="標楷體" w:hAnsi="標楷體"/>
          <w:sz w:val="28"/>
          <w:szCs w:val="28"/>
        </w:rPr>
        <w:t>點</w:t>
      </w:r>
      <w:r w:rsidRPr="0016065E">
        <w:rPr>
          <w:rFonts w:ascii="標楷體" w:eastAsia="標楷體" w:hAnsi="標楷體"/>
          <w:sz w:val="28"/>
          <w:szCs w:val="28"/>
        </w:rPr>
        <w:t>情況之</w:t>
      </w:r>
      <w:proofErr w:type="gramStart"/>
      <w:r w:rsidRPr="0016065E">
        <w:rPr>
          <w:rFonts w:ascii="標楷體" w:eastAsia="標楷體" w:hAnsi="標楷體"/>
          <w:sz w:val="28"/>
          <w:szCs w:val="28"/>
        </w:rPr>
        <w:t>一</w:t>
      </w:r>
      <w:proofErr w:type="gramEnd"/>
      <w:r w:rsidRPr="0016065E">
        <w:rPr>
          <w:rFonts w:ascii="標楷體" w:eastAsia="標楷體" w:hAnsi="標楷體"/>
          <w:sz w:val="28"/>
          <w:szCs w:val="28"/>
        </w:rPr>
        <w:t>得申請下列補助：</w:t>
      </w:r>
    </w:p>
    <w:p w:rsidR="00096B52" w:rsidRPr="0016065E" w:rsidRDefault="006D1E06" w:rsidP="006D1E06">
      <w:pPr>
        <w:spacing w:line="460" w:lineRule="exact"/>
        <w:ind w:left="566" w:rightChars="-82" w:right="-197"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096B52" w:rsidRPr="0016065E">
        <w:rPr>
          <w:rFonts w:ascii="標楷體" w:eastAsia="標楷體" w:hAnsi="標楷體"/>
          <w:sz w:val="28"/>
          <w:szCs w:val="28"/>
        </w:rPr>
        <w:t>交通費：每接受一次療育服務</w:t>
      </w:r>
      <w:r w:rsidR="00542951">
        <w:rPr>
          <w:rFonts w:ascii="標楷體" w:eastAsia="標楷體" w:hAnsi="標楷體" w:hint="eastAsia"/>
          <w:sz w:val="28"/>
          <w:szCs w:val="28"/>
        </w:rPr>
        <w:t>，</w:t>
      </w:r>
      <w:r w:rsidR="00096B52" w:rsidRPr="0016065E">
        <w:rPr>
          <w:rFonts w:ascii="標楷體" w:eastAsia="標楷體" w:hAnsi="標楷體"/>
          <w:sz w:val="28"/>
          <w:szCs w:val="28"/>
        </w:rPr>
        <w:t>補助新臺幣二百元整</w:t>
      </w:r>
      <w:r w:rsidR="00096B52" w:rsidRPr="0016065E">
        <w:rPr>
          <w:rFonts w:ascii="標楷體" w:eastAsia="標楷體" w:hAnsi="標楷體" w:hint="eastAsia"/>
          <w:sz w:val="28"/>
          <w:szCs w:val="28"/>
        </w:rPr>
        <w:t>，每日</w:t>
      </w:r>
      <w:r w:rsidR="00F357BA">
        <w:rPr>
          <w:rFonts w:ascii="標楷體" w:eastAsia="標楷體" w:hAnsi="標楷體" w:hint="eastAsia"/>
          <w:sz w:val="28"/>
          <w:szCs w:val="28"/>
        </w:rPr>
        <w:t>以</w:t>
      </w:r>
      <w:r w:rsidR="00096B52" w:rsidRPr="0016065E">
        <w:rPr>
          <w:rFonts w:ascii="標楷體" w:eastAsia="標楷體" w:hAnsi="標楷體" w:hint="eastAsia"/>
          <w:sz w:val="28"/>
          <w:szCs w:val="28"/>
        </w:rPr>
        <w:t>一次為限。</w:t>
      </w:r>
      <w:proofErr w:type="gramStart"/>
      <w:r w:rsidR="00542951">
        <w:rPr>
          <w:rFonts w:ascii="標楷體" w:eastAsia="標楷體" w:hAnsi="標楷體" w:hint="eastAsia"/>
          <w:sz w:val="28"/>
          <w:szCs w:val="28"/>
        </w:rPr>
        <w:lastRenderedPageBreak/>
        <w:t>到宅療育</w:t>
      </w:r>
      <w:proofErr w:type="gramEnd"/>
      <w:r w:rsidR="00542951">
        <w:rPr>
          <w:rFonts w:ascii="標楷體" w:eastAsia="標楷體" w:hAnsi="標楷體" w:hint="eastAsia"/>
          <w:sz w:val="28"/>
          <w:szCs w:val="28"/>
        </w:rPr>
        <w:t>服務者不予補助。</w:t>
      </w:r>
    </w:p>
    <w:p w:rsidR="00096B52" w:rsidRPr="0016065E" w:rsidRDefault="006D1E06" w:rsidP="00135DE7">
      <w:pPr>
        <w:pStyle w:val="a4"/>
        <w:spacing w:before="0" w:line="460" w:lineRule="exact"/>
        <w:ind w:left="566" w:rightChars="-82" w:right="-197" w:hangingChars="202" w:hanging="566"/>
        <w:rPr>
          <w:rFonts w:ascii="標楷體" w:eastAsia="標楷體" w:hAnsi="標楷體"/>
          <w:sz w:val="28"/>
          <w:szCs w:val="28"/>
        </w:rPr>
      </w:pPr>
      <w:r>
        <w:rPr>
          <w:rFonts w:ascii="標楷體" w:eastAsia="標楷體" w:hAnsi="標楷體" w:hint="eastAsia"/>
          <w:sz w:val="28"/>
          <w:szCs w:val="28"/>
        </w:rPr>
        <w:t>(二)</w:t>
      </w:r>
      <w:r w:rsidR="00096B52" w:rsidRPr="0016065E">
        <w:rPr>
          <w:rFonts w:ascii="標楷體" w:eastAsia="標楷體" w:hAnsi="標楷體"/>
          <w:sz w:val="28"/>
          <w:szCs w:val="28"/>
        </w:rPr>
        <w:t>療育費：實支實付，憑收據請領補助款，每次療育費最高補助新</w:t>
      </w:r>
      <w:r w:rsidR="002836D1">
        <w:rPr>
          <w:rFonts w:ascii="標楷體" w:eastAsia="標楷體" w:hAnsi="標楷體"/>
          <w:sz w:val="28"/>
          <w:szCs w:val="28"/>
        </w:rPr>
        <w:t>臺幣</w:t>
      </w:r>
      <w:r w:rsidR="002836D1">
        <w:rPr>
          <w:rFonts w:ascii="標楷體" w:eastAsia="標楷體" w:hAnsi="標楷體" w:hint="eastAsia"/>
          <w:sz w:val="28"/>
          <w:szCs w:val="28"/>
        </w:rPr>
        <w:t>一千</w:t>
      </w:r>
      <w:r w:rsidR="00096B52" w:rsidRPr="0016065E">
        <w:rPr>
          <w:rFonts w:ascii="標楷體" w:eastAsia="標楷體" w:hAnsi="標楷體"/>
          <w:sz w:val="28"/>
          <w:szCs w:val="28"/>
        </w:rPr>
        <w:t>元整（含到宅服務），但尖石鄉及五峰鄉最高補助新臺幣一千</w:t>
      </w:r>
      <w:r w:rsidR="002836D1">
        <w:rPr>
          <w:rFonts w:ascii="標楷體" w:eastAsia="標楷體" w:hAnsi="標楷體" w:hint="eastAsia"/>
          <w:sz w:val="28"/>
          <w:szCs w:val="28"/>
        </w:rPr>
        <w:t>一百</w:t>
      </w:r>
      <w:r w:rsidR="00096B52" w:rsidRPr="0016065E">
        <w:rPr>
          <w:rFonts w:ascii="標楷體" w:eastAsia="標楷體" w:hAnsi="標楷體"/>
          <w:sz w:val="28"/>
          <w:szCs w:val="28"/>
        </w:rPr>
        <w:t>元整。</w:t>
      </w:r>
      <w:r w:rsidR="00096B52" w:rsidRPr="0016065E">
        <w:rPr>
          <w:rFonts w:ascii="標楷體" w:eastAsia="標楷體" w:hAnsi="標楷體" w:hint="eastAsia"/>
          <w:sz w:val="28"/>
          <w:szCs w:val="28"/>
        </w:rPr>
        <w:t>健保已給付部分、診斷書費、掛號費、評估費不予補助。</w:t>
      </w:r>
    </w:p>
    <w:p w:rsidR="00096B52" w:rsidRPr="0016065E" w:rsidRDefault="00096B52" w:rsidP="0016065E">
      <w:pPr>
        <w:pStyle w:val="a4"/>
        <w:spacing w:before="0" w:line="460" w:lineRule="exact"/>
        <w:ind w:leftChars="-59" w:left="-142" w:rightChars="-82" w:right="-197"/>
        <w:rPr>
          <w:rFonts w:ascii="標楷體" w:eastAsia="標楷體" w:hAnsi="標楷體"/>
          <w:sz w:val="28"/>
          <w:szCs w:val="28"/>
        </w:rPr>
      </w:pPr>
      <w:r w:rsidRPr="0016065E">
        <w:rPr>
          <w:rFonts w:ascii="標楷體" w:eastAsia="標楷體" w:hAnsi="標楷體"/>
          <w:sz w:val="28"/>
          <w:szCs w:val="28"/>
        </w:rPr>
        <w:t>五、補助標準：</w:t>
      </w:r>
    </w:p>
    <w:p w:rsidR="00096B52" w:rsidRPr="0016065E" w:rsidRDefault="00096B52" w:rsidP="0016065E">
      <w:pPr>
        <w:pStyle w:val="a4"/>
        <w:spacing w:before="0" w:line="460" w:lineRule="exact"/>
        <w:ind w:leftChars="-59" w:left="706" w:rightChars="-82" w:right="-197" w:hangingChars="303" w:hanging="848"/>
        <w:rPr>
          <w:rFonts w:ascii="標楷體" w:eastAsia="標楷體" w:hAnsi="標楷體"/>
          <w:sz w:val="28"/>
          <w:szCs w:val="28"/>
        </w:rPr>
      </w:pPr>
      <w:r w:rsidRPr="0016065E">
        <w:rPr>
          <w:rFonts w:ascii="標楷體" w:eastAsia="標楷體" w:hAnsi="標楷體"/>
          <w:sz w:val="28"/>
          <w:szCs w:val="28"/>
        </w:rPr>
        <w:t>（一）補助對象屬低</w:t>
      </w:r>
      <w:proofErr w:type="gramStart"/>
      <w:r w:rsidRPr="0016065E">
        <w:rPr>
          <w:rFonts w:ascii="標楷體" w:eastAsia="標楷體" w:hAnsi="標楷體"/>
          <w:sz w:val="28"/>
          <w:szCs w:val="28"/>
        </w:rPr>
        <w:t>收入戶者</w:t>
      </w:r>
      <w:proofErr w:type="gramEnd"/>
      <w:r w:rsidRPr="0016065E">
        <w:rPr>
          <w:rFonts w:ascii="標楷體" w:eastAsia="標楷體" w:hAnsi="標楷體"/>
          <w:sz w:val="28"/>
          <w:szCs w:val="28"/>
        </w:rPr>
        <w:t>，每名每月最高補助新臺幣</w:t>
      </w:r>
      <w:r w:rsidR="00700CF6" w:rsidRPr="00700CF6">
        <w:rPr>
          <w:rFonts w:ascii="標楷體" w:eastAsia="標楷體" w:hAnsi="標楷體" w:hint="eastAsia"/>
          <w:color w:val="FF0000"/>
          <w:sz w:val="28"/>
          <w:szCs w:val="28"/>
        </w:rPr>
        <w:t>六</w:t>
      </w:r>
      <w:r w:rsidRPr="0016065E">
        <w:rPr>
          <w:rFonts w:ascii="標楷體" w:eastAsia="標楷體" w:hAnsi="標楷體"/>
          <w:sz w:val="28"/>
          <w:szCs w:val="28"/>
        </w:rPr>
        <w:t>千元為原則;</w:t>
      </w:r>
      <w:r w:rsidR="007E61E1">
        <w:rPr>
          <w:rFonts w:ascii="標楷體" w:eastAsia="標楷體" w:hAnsi="標楷體" w:hint="eastAsia"/>
          <w:sz w:val="28"/>
          <w:szCs w:val="28"/>
        </w:rPr>
        <w:t>其餘</w:t>
      </w:r>
      <w:r w:rsidR="008A4CD5" w:rsidRPr="0016065E">
        <w:rPr>
          <w:rFonts w:ascii="標楷體" w:eastAsia="標楷體" w:hAnsi="標楷體"/>
          <w:sz w:val="28"/>
          <w:szCs w:val="28"/>
        </w:rPr>
        <w:t>每名每月最高補助新臺幣</w:t>
      </w:r>
      <w:r w:rsidR="00700CF6" w:rsidRPr="00700CF6">
        <w:rPr>
          <w:rFonts w:ascii="標楷體" w:eastAsia="標楷體" w:hAnsi="標楷體" w:hint="eastAsia"/>
          <w:color w:val="FF0000"/>
          <w:sz w:val="28"/>
          <w:szCs w:val="28"/>
        </w:rPr>
        <w:t>四</w:t>
      </w:r>
      <w:r w:rsidRPr="0016065E">
        <w:rPr>
          <w:rFonts w:ascii="標楷體" w:eastAsia="標楷體" w:hAnsi="標楷體"/>
          <w:sz w:val="28"/>
          <w:szCs w:val="28"/>
        </w:rPr>
        <w:t>千元為原則。</w:t>
      </w:r>
    </w:p>
    <w:p w:rsidR="00096B52" w:rsidRPr="0016065E" w:rsidRDefault="00096B52" w:rsidP="00700CF6">
      <w:pPr>
        <w:pStyle w:val="a4"/>
        <w:spacing w:line="460" w:lineRule="exact"/>
        <w:ind w:leftChars="-59" w:left="706" w:rightChars="-82" w:right="-197" w:hangingChars="303" w:hanging="848"/>
        <w:rPr>
          <w:rFonts w:ascii="標楷體" w:eastAsia="標楷體" w:hAnsi="標楷體"/>
          <w:sz w:val="28"/>
          <w:szCs w:val="28"/>
        </w:rPr>
      </w:pPr>
      <w:r w:rsidRPr="0016065E">
        <w:rPr>
          <w:rFonts w:ascii="標楷體" w:eastAsia="標楷體" w:hAnsi="標楷體"/>
          <w:sz w:val="28"/>
          <w:szCs w:val="28"/>
        </w:rPr>
        <w:t>（二）本補助與</w:t>
      </w:r>
      <w:r w:rsidRPr="0016065E">
        <w:rPr>
          <w:rFonts w:ascii="標楷體" w:eastAsia="標楷體" w:hAnsi="標楷體" w:hint="eastAsia"/>
          <w:sz w:val="28"/>
          <w:szCs w:val="28"/>
        </w:rPr>
        <w:t>身心障礙者日間照顧及住宿式照顧費用補助</w:t>
      </w:r>
      <w:r w:rsidR="00700CF6">
        <w:rPr>
          <w:rFonts w:ascii="標楷體" w:eastAsia="標楷體" w:hAnsi="標楷體" w:hint="eastAsia"/>
          <w:sz w:val="28"/>
          <w:szCs w:val="28"/>
        </w:rPr>
        <w:t>、</w:t>
      </w:r>
      <w:r w:rsidR="00700CF6" w:rsidRPr="00700CF6">
        <w:rPr>
          <w:rFonts w:ascii="標楷體" w:eastAsia="標楷體" w:hAnsi="標楷體" w:hint="eastAsia"/>
          <w:color w:val="FF0000"/>
          <w:sz w:val="28"/>
          <w:szCs w:val="28"/>
        </w:rPr>
        <w:t>弱勢兒童及少年醫療費用補助之全民健康保險未涵蓋之發展遲緩兒童療育訓練費補助</w:t>
      </w:r>
      <w:r w:rsidR="00700CF6" w:rsidRPr="00700CF6">
        <w:rPr>
          <w:rFonts w:ascii="標楷體" w:eastAsia="標楷體" w:hAnsi="標楷體" w:hint="eastAsia"/>
          <w:sz w:val="28"/>
          <w:szCs w:val="28"/>
        </w:rPr>
        <w:t>不得重複領取</w:t>
      </w:r>
      <w:r w:rsidRPr="0016065E">
        <w:rPr>
          <w:rFonts w:ascii="標楷體" w:eastAsia="標楷體" w:hAnsi="標楷體"/>
          <w:sz w:val="28"/>
          <w:szCs w:val="28"/>
        </w:rPr>
        <w:t>。</w:t>
      </w:r>
    </w:p>
    <w:p w:rsidR="00096B52" w:rsidRPr="0016065E" w:rsidRDefault="00096B52" w:rsidP="0016065E">
      <w:pPr>
        <w:spacing w:line="460" w:lineRule="exact"/>
        <w:ind w:leftChars="-59" w:left="-142" w:rightChars="-82" w:right="-197"/>
        <w:rPr>
          <w:rFonts w:ascii="標楷體" w:eastAsia="標楷體" w:hAnsi="標楷體"/>
          <w:sz w:val="28"/>
          <w:szCs w:val="28"/>
        </w:rPr>
      </w:pPr>
      <w:r w:rsidRPr="0016065E">
        <w:rPr>
          <w:rFonts w:ascii="標楷體" w:eastAsia="標楷體" w:hAnsi="標楷體" w:hint="eastAsia"/>
          <w:sz w:val="28"/>
          <w:szCs w:val="28"/>
        </w:rPr>
        <w:t>六、申請資格</w:t>
      </w:r>
      <w:r w:rsidR="00F357BA">
        <w:rPr>
          <w:rFonts w:ascii="標楷體" w:eastAsia="標楷體" w:hAnsi="標楷體" w:hint="eastAsia"/>
          <w:sz w:val="28"/>
          <w:szCs w:val="28"/>
        </w:rPr>
        <w:t>、審查</w:t>
      </w:r>
      <w:r w:rsidRPr="0016065E">
        <w:rPr>
          <w:rFonts w:ascii="標楷體" w:eastAsia="標楷體" w:hAnsi="標楷體" w:hint="eastAsia"/>
          <w:sz w:val="28"/>
          <w:szCs w:val="28"/>
        </w:rPr>
        <w:t>文件與程序如下：</w:t>
      </w:r>
    </w:p>
    <w:p w:rsidR="00096B52" w:rsidRPr="0016065E" w:rsidRDefault="00096B52" w:rsidP="00FB3C66">
      <w:pPr>
        <w:pStyle w:val="a4"/>
        <w:spacing w:before="0" w:line="460" w:lineRule="exact"/>
        <w:ind w:left="563" w:rightChars="-82" w:right="-197" w:hangingChars="201" w:hanging="563"/>
        <w:rPr>
          <w:rFonts w:ascii="標楷體" w:eastAsia="標楷體" w:hAnsi="標楷體"/>
          <w:sz w:val="28"/>
          <w:szCs w:val="28"/>
        </w:rPr>
      </w:pPr>
      <w:r w:rsidRPr="0016065E">
        <w:rPr>
          <w:rFonts w:ascii="標楷體" w:eastAsia="標楷體" w:hAnsi="標楷體" w:hint="eastAsia"/>
          <w:sz w:val="28"/>
          <w:szCs w:val="28"/>
        </w:rPr>
        <w:t>(</w:t>
      </w:r>
      <w:r w:rsidRPr="0016065E">
        <w:rPr>
          <w:rFonts w:ascii="標楷體" w:eastAsia="標楷體" w:hAnsi="標楷體"/>
          <w:sz w:val="28"/>
          <w:szCs w:val="28"/>
        </w:rPr>
        <w:t>一</w:t>
      </w:r>
      <w:proofErr w:type="gramStart"/>
      <w:r w:rsidRPr="0016065E">
        <w:rPr>
          <w:rFonts w:ascii="標楷體" w:eastAsia="標楷體" w:hAnsi="標楷體"/>
          <w:sz w:val="28"/>
          <w:szCs w:val="28"/>
        </w:rPr>
        <w:t>）</w:t>
      </w:r>
      <w:proofErr w:type="gramEnd"/>
      <w:r w:rsidRPr="0016065E">
        <w:rPr>
          <w:rFonts w:ascii="標楷體" w:eastAsia="標楷體" w:hAnsi="標楷體"/>
          <w:sz w:val="28"/>
          <w:szCs w:val="28"/>
        </w:rPr>
        <w:t>申請人</w:t>
      </w:r>
      <w:r w:rsidRPr="0016065E">
        <w:rPr>
          <w:rFonts w:ascii="標楷體" w:eastAsia="標楷體" w:hAnsi="標楷體" w:hint="eastAsia"/>
          <w:sz w:val="28"/>
          <w:szCs w:val="28"/>
        </w:rPr>
        <w:t>資格</w:t>
      </w:r>
      <w:r w:rsidRPr="0016065E">
        <w:rPr>
          <w:rFonts w:ascii="標楷體" w:eastAsia="標楷體" w:hAnsi="標楷體"/>
          <w:sz w:val="28"/>
          <w:szCs w:val="28"/>
        </w:rPr>
        <w:t>：符合補助對象</w:t>
      </w:r>
      <w:r w:rsidR="00CA065A">
        <w:rPr>
          <w:rFonts w:ascii="標楷體" w:eastAsia="標楷體" w:hAnsi="標楷體" w:hint="eastAsia"/>
          <w:sz w:val="28"/>
          <w:szCs w:val="28"/>
        </w:rPr>
        <w:t>資格</w:t>
      </w:r>
      <w:r w:rsidRPr="0016065E">
        <w:rPr>
          <w:rFonts w:ascii="標楷體" w:eastAsia="標楷體" w:hAnsi="標楷體"/>
          <w:sz w:val="28"/>
          <w:szCs w:val="28"/>
        </w:rPr>
        <w:t>之</w:t>
      </w:r>
      <w:r w:rsidR="00542951" w:rsidRPr="00542951">
        <w:rPr>
          <w:rFonts w:ascii="標楷體" w:eastAsia="標楷體" w:hAnsi="標楷體" w:hint="eastAsia"/>
          <w:sz w:val="28"/>
          <w:szCs w:val="28"/>
        </w:rPr>
        <w:t>具行使、負擔兒童之權利義務者，如父母、祖父母、監護人、安置單位、寄養家庭等</w:t>
      </w:r>
      <w:r w:rsidRPr="0016065E">
        <w:rPr>
          <w:rFonts w:ascii="標楷體" w:eastAsia="標楷體" w:hAnsi="標楷體"/>
          <w:sz w:val="28"/>
          <w:szCs w:val="28"/>
        </w:rPr>
        <w:t>。</w:t>
      </w:r>
    </w:p>
    <w:p w:rsidR="00096B52" w:rsidRPr="0016065E" w:rsidRDefault="00096B52" w:rsidP="00FB3C66">
      <w:pPr>
        <w:pStyle w:val="a4"/>
        <w:spacing w:before="0" w:line="460" w:lineRule="exact"/>
        <w:ind w:left="706" w:rightChars="-82" w:right="-197" w:hangingChars="252" w:hanging="706"/>
        <w:rPr>
          <w:rFonts w:ascii="標楷體" w:eastAsia="標楷體" w:hAnsi="標楷體"/>
          <w:sz w:val="28"/>
          <w:szCs w:val="28"/>
        </w:rPr>
      </w:pPr>
      <w:r w:rsidRPr="0016065E">
        <w:rPr>
          <w:rFonts w:ascii="標楷體" w:eastAsia="標楷體" w:hAnsi="標楷體" w:hint="eastAsia"/>
          <w:sz w:val="28"/>
          <w:szCs w:val="28"/>
        </w:rPr>
        <w:t>(二)資格審查</w:t>
      </w:r>
      <w:r w:rsidRPr="0016065E">
        <w:rPr>
          <w:rFonts w:ascii="標楷體" w:eastAsia="標楷體" w:hAnsi="標楷體"/>
          <w:sz w:val="28"/>
          <w:szCs w:val="28"/>
        </w:rPr>
        <w:t>文件</w:t>
      </w:r>
      <w:r w:rsidRPr="0016065E">
        <w:rPr>
          <w:rFonts w:ascii="標楷體" w:eastAsia="標楷體" w:hAnsi="標楷體" w:hint="eastAsia"/>
          <w:sz w:val="28"/>
          <w:szCs w:val="28"/>
        </w:rPr>
        <w:t>：</w:t>
      </w:r>
    </w:p>
    <w:p w:rsidR="00096B52" w:rsidRPr="0016065E" w:rsidRDefault="00096B52" w:rsidP="0016065E">
      <w:pPr>
        <w:spacing w:line="460" w:lineRule="exact"/>
        <w:ind w:leftChars="295" w:left="1131" w:rightChars="-82" w:right="-197" w:hangingChars="151" w:hanging="423"/>
        <w:rPr>
          <w:rFonts w:ascii="標楷體" w:eastAsia="標楷體" w:hAnsi="標楷體"/>
          <w:sz w:val="28"/>
          <w:szCs w:val="28"/>
        </w:rPr>
      </w:pPr>
      <w:r w:rsidRPr="0016065E">
        <w:rPr>
          <w:rFonts w:ascii="標楷體" w:eastAsia="標楷體" w:hAnsi="標楷體"/>
          <w:sz w:val="28"/>
          <w:szCs w:val="28"/>
        </w:rPr>
        <w:t>1、申請表。</w:t>
      </w:r>
    </w:p>
    <w:p w:rsidR="00096B52" w:rsidRPr="0016065E" w:rsidRDefault="00096B52" w:rsidP="0016065E">
      <w:pPr>
        <w:spacing w:line="460" w:lineRule="exact"/>
        <w:ind w:leftChars="295" w:left="1131" w:rightChars="-82" w:right="-197" w:hangingChars="151" w:hanging="423"/>
        <w:rPr>
          <w:rFonts w:ascii="標楷體" w:eastAsia="標楷體" w:hAnsi="標楷體"/>
          <w:sz w:val="28"/>
          <w:szCs w:val="28"/>
        </w:rPr>
      </w:pPr>
      <w:r w:rsidRPr="0016065E">
        <w:rPr>
          <w:rFonts w:ascii="標楷體" w:eastAsia="標楷體" w:hAnsi="標楷體" w:hint="eastAsia"/>
          <w:sz w:val="28"/>
          <w:szCs w:val="28"/>
        </w:rPr>
        <w:t>2、補助對象及申請人戶口名簿或戶籍謄本影本。</w:t>
      </w:r>
    </w:p>
    <w:p w:rsidR="00096B52" w:rsidRPr="0016065E" w:rsidRDefault="00096B52" w:rsidP="0016065E">
      <w:pPr>
        <w:spacing w:line="460" w:lineRule="exact"/>
        <w:ind w:leftChars="295" w:left="1131" w:rightChars="-82" w:right="-197" w:hangingChars="151" w:hanging="423"/>
        <w:rPr>
          <w:rFonts w:ascii="標楷體" w:eastAsia="標楷體" w:hAnsi="標楷體"/>
          <w:sz w:val="28"/>
          <w:szCs w:val="28"/>
        </w:rPr>
      </w:pPr>
      <w:r w:rsidRPr="0016065E">
        <w:rPr>
          <w:rFonts w:ascii="標楷體" w:eastAsia="標楷體" w:hAnsi="標楷體" w:hint="eastAsia"/>
          <w:sz w:val="28"/>
          <w:szCs w:val="28"/>
        </w:rPr>
        <w:t>3、有效期限內之聯合評估報告書、</w:t>
      </w:r>
      <w:r w:rsidRPr="0016065E">
        <w:rPr>
          <w:rFonts w:ascii="標楷體" w:eastAsia="標楷體" w:hAnsi="標楷體"/>
          <w:sz w:val="28"/>
          <w:szCs w:val="28"/>
        </w:rPr>
        <w:t>發展遲緩證明書或身心障礙</w:t>
      </w:r>
      <w:r w:rsidRPr="0016065E">
        <w:rPr>
          <w:rFonts w:ascii="標楷體" w:eastAsia="標楷體" w:hAnsi="標楷體" w:hint="eastAsia"/>
          <w:sz w:val="28"/>
          <w:szCs w:val="28"/>
        </w:rPr>
        <w:t>證明之</w:t>
      </w:r>
      <w:r w:rsidRPr="0016065E">
        <w:rPr>
          <w:rFonts w:ascii="標楷體" w:eastAsia="標楷體" w:hAnsi="標楷體"/>
          <w:sz w:val="28"/>
          <w:szCs w:val="28"/>
        </w:rPr>
        <w:t>影本</w:t>
      </w:r>
      <w:r w:rsidRPr="0016065E">
        <w:rPr>
          <w:rFonts w:ascii="標楷體" w:eastAsia="標楷體" w:hAnsi="標楷體" w:hint="eastAsia"/>
          <w:sz w:val="28"/>
          <w:szCs w:val="28"/>
        </w:rPr>
        <w:t>。</w:t>
      </w:r>
    </w:p>
    <w:p w:rsidR="00096B52" w:rsidRPr="0016065E" w:rsidRDefault="00096B52" w:rsidP="0016065E">
      <w:pPr>
        <w:spacing w:line="460" w:lineRule="exact"/>
        <w:ind w:leftChars="295" w:left="1131" w:rightChars="-82" w:right="-197" w:hangingChars="151" w:hanging="423"/>
        <w:rPr>
          <w:rFonts w:ascii="標楷體" w:eastAsia="標楷體" w:hAnsi="標楷體"/>
          <w:sz w:val="28"/>
          <w:szCs w:val="28"/>
        </w:rPr>
      </w:pPr>
      <w:r w:rsidRPr="0016065E">
        <w:rPr>
          <w:rFonts w:ascii="標楷體" w:eastAsia="標楷體" w:hAnsi="標楷體" w:hint="eastAsia"/>
          <w:sz w:val="28"/>
          <w:szCs w:val="28"/>
        </w:rPr>
        <w:t>4</w:t>
      </w:r>
      <w:r w:rsidR="00542951">
        <w:rPr>
          <w:rFonts w:ascii="標楷體" w:eastAsia="標楷體" w:hAnsi="標楷體" w:hint="eastAsia"/>
          <w:sz w:val="28"/>
          <w:szCs w:val="28"/>
        </w:rPr>
        <w:t>、</w:t>
      </w:r>
      <w:r w:rsidRPr="0016065E">
        <w:rPr>
          <w:rFonts w:ascii="標楷體" w:eastAsia="標楷體" w:hAnsi="標楷體" w:hint="eastAsia"/>
          <w:sz w:val="28"/>
          <w:szCs w:val="28"/>
        </w:rPr>
        <w:t>申請人郵局存簿封面影本。</w:t>
      </w:r>
    </w:p>
    <w:p w:rsidR="00096B52" w:rsidRPr="0016065E" w:rsidRDefault="00096B52" w:rsidP="00FB3C66">
      <w:pPr>
        <w:spacing w:line="460" w:lineRule="exact"/>
        <w:ind w:leftChars="295" w:left="1131" w:rightChars="-82" w:right="-197" w:hangingChars="151" w:hanging="423"/>
        <w:rPr>
          <w:rFonts w:ascii="標楷體" w:eastAsia="標楷體" w:hAnsi="標楷體"/>
          <w:sz w:val="28"/>
          <w:szCs w:val="28"/>
        </w:rPr>
      </w:pPr>
      <w:r w:rsidRPr="0016065E">
        <w:rPr>
          <w:rFonts w:ascii="標楷體" w:eastAsia="標楷體" w:hAnsi="標楷體" w:hint="eastAsia"/>
          <w:sz w:val="28"/>
          <w:szCs w:val="28"/>
        </w:rPr>
        <w:t>5、其他證明文件：有效期內之低收入戶證明、</w:t>
      </w:r>
      <w:r w:rsidR="00AF7848" w:rsidRPr="00AF7848">
        <w:rPr>
          <w:rFonts w:ascii="標楷體" w:eastAsia="標楷體" w:hAnsi="標楷體" w:hint="eastAsia"/>
          <w:sz w:val="28"/>
          <w:szCs w:val="28"/>
        </w:rPr>
        <w:t>核定暫緩入學公文</w:t>
      </w:r>
      <w:r w:rsidRPr="0016065E">
        <w:rPr>
          <w:rFonts w:ascii="標楷體" w:eastAsia="標楷體" w:hAnsi="標楷體" w:hint="eastAsia"/>
          <w:sz w:val="28"/>
          <w:szCs w:val="28"/>
        </w:rPr>
        <w:t>、安置公文、寄養契約書等。</w:t>
      </w:r>
    </w:p>
    <w:p w:rsidR="00096B52" w:rsidRPr="0016065E" w:rsidRDefault="00096B52" w:rsidP="00FB3C66">
      <w:pPr>
        <w:pStyle w:val="a4"/>
        <w:spacing w:before="0" w:line="460" w:lineRule="exact"/>
        <w:ind w:left="706" w:rightChars="-82" w:right="-197" w:hangingChars="252" w:hanging="706"/>
        <w:rPr>
          <w:rFonts w:ascii="標楷體" w:eastAsia="標楷體" w:hAnsi="標楷體"/>
          <w:sz w:val="28"/>
          <w:szCs w:val="28"/>
        </w:rPr>
      </w:pPr>
      <w:r w:rsidRPr="0016065E">
        <w:rPr>
          <w:rFonts w:ascii="標楷體" w:eastAsia="標楷體" w:hAnsi="標楷體" w:hint="eastAsia"/>
          <w:sz w:val="28"/>
          <w:szCs w:val="28"/>
        </w:rPr>
        <w:t>(三)申請補助文件：</w:t>
      </w:r>
    </w:p>
    <w:p w:rsidR="00096B52" w:rsidRPr="0016065E" w:rsidRDefault="00096B52" w:rsidP="0016065E">
      <w:pPr>
        <w:spacing w:line="460" w:lineRule="exact"/>
        <w:ind w:leftChars="295" w:left="1131" w:rightChars="-82" w:right="-197" w:hangingChars="151" w:hanging="423"/>
        <w:rPr>
          <w:rFonts w:ascii="標楷體" w:eastAsia="標楷體" w:hAnsi="標楷體"/>
          <w:sz w:val="28"/>
          <w:szCs w:val="28"/>
        </w:rPr>
      </w:pPr>
      <w:r w:rsidRPr="0016065E">
        <w:rPr>
          <w:rFonts w:ascii="標楷體" w:eastAsia="標楷體" w:hAnsi="標楷體" w:hint="eastAsia"/>
          <w:sz w:val="28"/>
          <w:szCs w:val="28"/>
        </w:rPr>
        <w:t>1、新竹縣發展遲緩兒童早期療育補助證明單</w:t>
      </w:r>
      <w:r w:rsidR="00FB3C66">
        <w:rPr>
          <w:rFonts w:ascii="標楷體" w:eastAsia="標楷體" w:hAnsi="標楷體" w:hint="eastAsia"/>
          <w:sz w:val="28"/>
          <w:szCs w:val="28"/>
        </w:rPr>
        <w:t>(</w:t>
      </w:r>
      <w:r w:rsidR="008A4CD5" w:rsidRPr="0016065E">
        <w:rPr>
          <w:rFonts w:ascii="標楷體" w:eastAsia="標楷體" w:hAnsi="標楷體" w:hint="eastAsia"/>
          <w:sz w:val="28"/>
          <w:szCs w:val="28"/>
        </w:rPr>
        <w:t>交通費、</w:t>
      </w:r>
      <w:r w:rsidRPr="0016065E">
        <w:rPr>
          <w:rFonts w:ascii="標楷體" w:eastAsia="標楷體" w:hAnsi="標楷體" w:hint="eastAsia"/>
          <w:sz w:val="28"/>
          <w:szCs w:val="28"/>
        </w:rPr>
        <w:t>療育費</w:t>
      </w:r>
      <w:r w:rsidR="007E5E6F" w:rsidRPr="0016065E">
        <w:rPr>
          <w:rFonts w:ascii="標楷體" w:eastAsia="標楷體" w:hAnsi="標楷體" w:hint="eastAsia"/>
          <w:sz w:val="28"/>
          <w:szCs w:val="28"/>
        </w:rPr>
        <w:t>分</w:t>
      </w:r>
      <w:r w:rsidR="004775C0" w:rsidRPr="0016065E">
        <w:rPr>
          <w:rFonts w:ascii="標楷體" w:eastAsia="標楷體" w:hAnsi="標楷體" w:hint="eastAsia"/>
          <w:sz w:val="28"/>
          <w:szCs w:val="28"/>
        </w:rPr>
        <w:t>表單</w:t>
      </w:r>
      <w:r w:rsidR="007E5E6F" w:rsidRPr="0016065E">
        <w:rPr>
          <w:rFonts w:ascii="標楷體" w:eastAsia="標楷體" w:hAnsi="標楷體" w:hint="eastAsia"/>
          <w:sz w:val="28"/>
          <w:szCs w:val="28"/>
        </w:rPr>
        <w:t>填寫</w:t>
      </w:r>
      <w:r w:rsidR="00FB3C66">
        <w:rPr>
          <w:rFonts w:ascii="標楷體" w:eastAsia="標楷體" w:hAnsi="標楷體" w:hint="eastAsia"/>
          <w:sz w:val="28"/>
          <w:szCs w:val="28"/>
        </w:rPr>
        <w:t>，</w:t>
      </w:r>
      <w:r w:rsidR="00FB3C66" w:rsidRPr="00FB3C66">
        <w:rPr>
          <w:rFonts w:ascii="標楷體" w:eastAsia="標楷體" w:hAnsi="標楷體" w:hint="eastAsia"/>
          <w:sz w:val="28"/>
          <w:szCs w:val="28"/>
        </w:rPr>
        <w:t>提供療育單位需於證明單註明療育日期、療育課程項目、並由執行療育人員於核章欄位核章</w:t>
      </w:r>
      <w:r w:rsidR="00FB3C66">
        <w:rPr>
          <w:rFonts w:ascii="標楷體" w:eastAsia="標楷體" w:hAnsi="標楷體" w:hint="eastAsia"/>
          <w:sz w:val="28"/>
          <w:szCs w:val="28"/>
        </w:rPr>
        <w:t>；</w:t>
      </w:r>
      <w:r w:rsidR="00FB3C66" w:rsidRPr="0016065E">
        <w:rPr>
          <w:rFonts w:ascii="標楷體" w:eastAsia="標楷體" w:hAnsi="標楷體" w:hint="eastAsia"/>
          <w:sz w:val="28"/>
          <w:szCs w:val="28"/>
        </w:rPr>
        <w:t>證明</w:t>
      </w:r>
      <w:proofErr w:type="gramStart"/>
      <w:r w:rsidR="00FB3C66" w:rsidRPr="0016065E">
        <w:rPr>
          <w:rFonts w:ascii="標楷體" w:eastAsia="標楷體" w:hAnsi="標楷體" w:hint="eastAsia"/>
          <w:sz w:val="28"/>
          <w:szCs w:val="28"/>
        </w:rPr>
        <w:t>單上療育</w:t>
      </w:r>
      <w:proofErr w:type="gramEnd"/>
      <w:r w:rsidR="00FB3C66" w:rsidRPr="0016065E">
        <w:rPr>
          <w:rFonts w:ascii="標楷體" w:eastAsia="標楷體" w:hAnsi="標楷體" w:hint="eastAsia"/>
          <w:sz w:val="28"/>
          <w:szCs w:val="28"/>
        </w:rPr>
        <w:t>日期塗改需於塗改處</w:t>
      </w:r>
      <w:proofErr w:type="gramStart"/>
      <w:r w:rsidR="00FB3C66" w:rsidRPr="0016065E">
        <w:rPr>
          <w:rFonts w:ascii="標楷體" w:eastAsia="標楷體" w:hAnsi="標楷體" w:hint="eastAsia"/>
          <w:sz w:val="28"/>
          <w:szCs w:val="28"/>
        </w:rPr>
        <w:t>加蓋療育</w:t>
      </w:r>
      <w:proofErr w:type="gramEnd"/>
      <w:r w:rsidR="00FB3C66" w:rsidRPr="0016065E">
        <w:rPr>
          <w:rFonts w:ascii="標楷體" w:eastAsia="標楷體" w:hAnsi="標楷體" w:hint="eastAsia"/>
          <w:sz w:val="28"/>
          <w:szCs w:val="28"/>
        </w:rPr>
        <w:t>人員章，若未核章視為無效次數不予補助</w:t>
      </w:r>
      <w:r w:rsidR="00FB3C66">
        <w:rPr>
          <w:rFonts w:ascii="標楷體" w:eastAsia="標楷體" w:hAnsi="標楷體" w:hint="eastAsia"/>
          <w:sz w:val="28"/>
          <w:szCs w:val="28"/>
        </w:rPr>
        <w:t>)</w:t>
      </w:r>
      <w:r w:rsidRPr="0016065E">
        <w:rPr>
          <w:rFonts w:ascii="標楷體" w:eastAsia="標楷體" w:hAnsi="標楷體" w:hint="eastAsia"/>
          <w:sz w:val="28"/>
          <w:szCs w:val="28"/>
        </w:rPr>
        <w:t>。</w:t>
      </w:r>
    </w:p>
    <w:p w:rsidR="00096B52" w:rsidRPr="0016065E" w:rsidRDefault="00096B52" w:rsidP="00FB3C66">
      <w:pPr>
        <w:spacing w:line="460" w:lineRule="exact"/>
        <w:ind w:leftChars="295" w:left="1131" w:rightChars="-82" w:right="-197" w:hangingChars="151" w:hanging="423"/>
        <w:rPr>
          <w:rFonts w:ascii="標楷體" w:eastAsia="標楷體" w:hAnsi="標楷體"/>
          <w:sz w:val="28"/>
          <w:szCs w:val="28"/>
        </w:rPr>
      </w:pPr>
      <w:r w:rsidRPr="0016065E">
        <w:rPr>
          <w:rFonts w:ascii="標楷體" w:eastAsia="標楷體" w:hAnsi="標楷體" w:hint="eastAsia"/>
          <w:sz w:val="28"/>
          <w:szCs w:val="28"/>
        </w:rPr>
        <w:t>2、療育費需檢附收據正本。</w:t>
      </w:r>
    </w:p>
    <w:p w:rsidR="00096B52" w:rsidRPr="0016065E" w:rsidRDefault="00096B52" w:rsidP="00FB3C66">
      <w:pPr>
        <w:pStyle w:val="a4"/>
        <w:spacing w:before="0" w:line="460" w:lineRule="exact"/>
        <w:ind w:leftChars="-59" w:left="704" w:rightChars="-82" w:right="-197" w:hangingChars="302" w:hanging="846"/>
        <w:rPr>
          <w:rFonts w:ascii="標楷體" w:eastAsia="標楷體" w:hAnsi="標楷體"/>
          <w:sz w:val="28"/>
          <w:szCs w:val="28"/>
        </w:rPr>
      </w:pPr>
      <w:r w:rsidRPr="0016065E">
        <w:rPr>
          <w:rFonts w:ascii="標楷體" w:eastAsia="標楷體" w:hAnsi="標楷體" w:hint="eastAsia"/>
          <w:sz w:val="28"/>
          <w:szCs w:val="28"/>
        </w:rPr>
        <w:t xml:space="preserve"> (四)申請時間</w:t>
      </w:r>
      <w:r w:rsidR="00FB3C66">
        <w:rPr>
          <w:rFonts w:ascii="標楷體" w:eastAsia="標楷體" w:hAnsi="標楷體" w:hint="eastAsia"/>
          <w:sz w:val="28"/>
          <w:szCs w:val="28"/>
        </w:rPr>
        <w:t>、程序</w:t>
      </w:r>
      <w:r w:rsidR="00E523A7">
        <w:rPr>
          <w:rFonts w:ascii="標楷體" w:eastAsia="標楷體" w:hAnsi="標楷體" w:hint="eastAsia"/>
          <w:sz w:val="28"/>
          <w:szCs w:val="28"/>
        </w:rPr>
        <w:t>、</w:t>
      </w:r>
      <w:r w:rsidRPr="0016065E">
        <w:rPr>
          <w:rFonts w:ascii="標楷體" w:eastAsia="標楷體" w:hAnsi="標楷體" w:hint="eastAsia"/>
          <w:sz w:val="28"/>
          <w:szCs w:val="28"/>
        </w:rPr>
        <w:t>期限</w:t>
      </w:r>
      <w:r w:rsidR="00E523A7">
        <w:rPr>
          <w:rFonts w:ascii="標楷體" w:eastAsia="標楷體" w:hAnsi="標楷體" w:hint="eastAsia"/>
          <w:sz w:val="28"/>
          <w:szCs w:val="28"/>
        </w:rPr>
        <w:t>與其他注意事項</w:t>
      </w:r>
      <w:r w:rsidRPr="0016065E">
        <w:rPr>
          <w:rFonts w:ascii="標楷體" w:eastAsia="標楷體" w:hAnsi="標楷體" w:hint="eastAsia"/>
          <w:sz w:val="28"/>
          <w:szCs w:val="28"/>
        </w:rPr>
        <w:t>：</w:t>
      </w:r>
    </w:p>
    <w:p w:rsidR="00A32A88" w:rsidRPr="004420D5" w:rsidRDefault="00096B52" w:rsidP="00A32A88">
      <w:pPr>
        <w:spacing w:line="460" w:lineRule="exact"/>
        <w:ind w:leftChars="295" w:left="1131" w:rightChars="-82" w:right="-197" w:hangingChars="151" w:hanging="423"/>
        <w:rPr>
          <w:rFonts w:ascii="標楷體" w:eastAsia="標楷體" w:hAnsi="標楷體"/>
          <w:sz w:val="28"/>
          <w:szCs w:val="28"/>
        </w:rPr>
      </w:pPr>
      <w:r w:rsidRPr="0016065E">
        <w:rPr>
          <w:rFonts w:ascii="標楷體" w:eastAsia="標楷體" w:hAnsi="標楷體" w:hint="eastAsia"/>
          <w:sz w:val="28"/>
          <w:szCs w:val="28"/>
        </w:rPr>
        <w:t>1、</w:t>
      </w:r>
      <w:r w:rsidR="00FB3C66" w:rsidRPr="00FB3C66">
        <w:rPr>
          <w:rFonts w:ascii="標楷體" w:eastAsia="標楷體" w:hAnsi="標楷體" w:hint="eastAsia"/>
          <w:sz w:val="28"/>
          <w:szCs w:val="28"/>
        </w:rPr>
        <w:t>申請時間：申請本補助以每二</w:t>
      </w:r>
      <w:proofErr w:type="gramStart"/>
      <w:r w:rsidR="00FB3C66" w:rsidRPr="00FB3C66">
        <w:rPr>
          <w:rFonts w:ascii="標楷體" w:eastAsia="標楷體" w:hAnsi="標楷體" w:hint="eastAsia"/>
          <w:sz w:val="28"/>
          <w:szCs w:val="28"/>
        </w:rPr>
        <w:t>個</w:t>
      </w:r>
      <w:proofErr w:type="gramEnd"/>
      <w:r w:rsidR="00FB3C66" w:rsidRPr="00FB3C66">
        <w:rPr>
          <w:rFonts w:ascii="標楷體" w:eastAsia="標楷體" w:hAnsi="標楷體" w:hint="eastAsia"/>
          <w:sz w:val="28"/>
          <w:szCs w:val="28"/>
        </w:rPr>
        <w:t>月為一梯次，於每雙數月之二十五日至每單數月之八日間(遇假日順延一日)。</w:t>
      </w:r>
    </w:p>
    <w:p w:rsidR="00096B52" w:rsidRPr="0016065E" w:rsidRDefault="00A32A88" w:rsidP="002836D1">
      <w:pPr>
        <w:spacing w:line="460" w:lineRule="exact"/>
        <w:ind w:leftChars="295" w:left="1131" w:rightChars="-82" w:right="-197" w:hangingChars="151" w:hanging="423"/>
        <w:rPr>
          <w:rFonts w:ascii="標楷體" w:eastAsia="標楷體" w:hAnsi="標楷體"/>
          <w:sz w:val="28"/>
          <w:szCs w:val="28"/>
        </w:rPr>
      </w:pPr>
      <w:r>
        <w:rPr>
          <w:rFonts w:ascii="標楷體" w:eastAsia="標楷體" w:hAnsi="標楷體" w:hint="eastAsia"/>
          <w:sz w:val="28"/>
          <w:szCs w:val="28"/>
        </w:rPr>
        <w:t>2、</w:t>
      </w:r>
      <w:r w:rsidR="00FB3C66" w:rsidRPr="00FB3C66">
        <w:rPr>
          <w:rFonts w:ascii="標楷體" w:eastAsia="標楷體" w:hAnsi="標楷體" w:hint="eastAsia"/>
          <w:sz w:val="28"/>
          <w:szCs w:val="28"/>
        </w:rPr>
        <w:t>申請程序：申請人應</w:t>
      </w:r>
      <w:r w:rsidR="00E523A7" w:rsidRPr="00E523A7">
        <w:rPr>
          <w:rFonts w:ascii="標楷體" w:eastAsia="標楷體" w:hAnsi="標楷體" w:hint="eastAsia"/>
          <w:sz w:val="28"/>
          <w:szCs w:val="28"/>
        </w:rPr>
        <w:t>提具本點第三款資料</w:t>
      </w:r>
      <w:r w:rsidR="00E523A7">
        <w:rPr>
          <w:rFonts w:ascii="標楷體" w:eastAsia="標楷體" w:hAnsi="標楷體" w:hint="eastAsia"/>
          <w:sz w:val="28"/>
          <w:szCs w:val="28"/>
        </w:rPr>
        <w:t>，</w:t>
      </w:r>
      <w:r w:rsidR="00E523A7" w:rsidRPr="00E523A7">
        <w:rPr>
          <w:rFonts w:ascii="標楷體" w:eastAsia="標楷體" w:hAnsi="標楷體" w:hint="eastAsia"/>
          <w:sz w:val="28"/>
          <w:szCs w:val="28"/>
        </w:rPr>
        <w:t>逕送本縣兒童發展早期</w:t>
      </w:r>
      <w:r w:rsidR="00E523A7" w:rsidRPr="00E523A7">
        <w:rPr>
          <w:rFonts w:ascii="標楷體" w:eastAsia="標楷體" w:hAnsi="標楷體" w:hint="eastAsia"/>
          <w:sz w:val="28"/>
          <w:szCs w:val="28"/>
        </w:rPr>
        <w:lastRenderedPageBreak/>
        <w:t>療育通報轉介暨個案管理中心，郵寄以掛號郵戳日期為憑，逾期不受理</w:t>
      </w:r>
      <w:r w:rsidR="00E523A7">
        <w:rPr>
          <w:rFonts w:ascii="標楷體" w:eastAsia="標楷體" w:hAnsi="標楷體" w:hint="eastAsia"/>
          <w:sz w:val="28"/>
          <w:szCs w:val="28"/>
        </w:rPr>
        <w:t>。</w:t>
      </w:r>
      <w:r w:rsidR="00E523A7" w:rsidRPr="00E523A7">
        <w:rPr>
          <w:rFonts w:ascii="標楷體" w:eastAsia="標楷體" w:hAnsi="標楷體" w:hint="eastAsia"/>
          <w:iCs/>
          <w:sz w:val="28"/>
          <w:szCs w:val="28"/>
        </w:rPr>
        <w:t>經該</w:t>
      </w:r>
      <w:r w:rsidR="00E523A7" w:rsidRPr="00E523A7">
        <w:rPr>
          <w:rFonts w:ascii="標楷體" w:eastAsia="標楷體" w:hAnsi="標楷體"/>
          <w:iCs/>
          <w:sz w:val="28"/>
          <w:szCs w:val="28"/>
        </w:rPr>
        <w:t>中心初審後陳報本府複查。</w:t>
      </w:r>
      <w:r w:rsidR="00FB3C66" w:rsidRPr="00FB3C66">
        <w:rPr>
          <w:rFonts w:ascii="標楷體" w:eastAsia="標楷體" w:hAnsi="標楷體" w:hint="eastAsia"/>
          <w:sz w:val="28"/>
          <w:szCs w:val="28"/>
        </w:rPr>
        <w:t>每年度第一次申請補助時</w:t>
      </w:r>
      <w:r w:rsidR="00E523A7">
        <w:rPr>
          <w:rFonts w:ascii="標楷體" w:eastAsia="標楷體" w:hAnsi="標楷體" w:hint="eastAsia"/>
          <w:sz w:val="28"/>
          <w:szCs w:val="28"/>
        </w:rPr>
        <w:t>應同時</w:t>
      </w:r>
      <w:r w:rsidR="00FB3C66" w:rsidRPr="00FB3C66">
        <w:rPr>
          <w:rFonts w:ascii="標楷體" w:eastAsia="標楷體" w:hAnsi="標楷體" w:hint="eastAsia"/>
          <w:sz w:val="28"/>
          <w:szCs w:val="28"/>
        </w:rPr>
        <w:t>提具本點第二款資料，辦理資格審查。資格審查文件之有效期限到期者需重新</w:t>
      </w:r>
      <w:proofErr w:type="gramStart"/>
      <w:r w:rsidR="00FB3C66" w:rsidRPr="00FB3C66">
        <w:rPr>
          <w:rFonts w:ascii="標楷體" w:eastAsia="標楷體" w:hAnsi="標楷體" w:hint="eastAsia"/>
          <w:sz w:val="28"/>
          <w:szCs w:val="28"/>
        </w:rPr>
        <w:t>檢附新效期</w:t>
      </w:r>
      <w:proofErr w:type="gramEnd"/>
      <w:r w:rsidR="00FB3C66" w:rsidRPr="00FB3C66">
        <w:rPr>
          <w:rFonts w:ascii="標楷體" w:eastAsia="標楷體" w:hAnsi="標楷體" w:hint="eastAsia"/>
          <w:sz w:val="28"/>
          <w:szCs w:val="28"/>
        </w:rPr>
        <w:t>之文件。</w:t>
      </w:r>
    </w:p>
    <w:p w:rsidR="00FB3C66" w:rsidRDefault="00A32A88" w:rsidP="0016065E">
      <w:pPr>
        <w:spacing w:line="460" w:lineRule="exact"/>
        <w:ind w:leftChars="295" w:left="1131" w:rightChars="-82" w:right="-197" w:hangingChars="151" w:hanging="423"/>
        <w:rPr>
          <w:rFonts w:ascii="標楷體" w:eastAsia="標楷體" w:hAnsi="標楷體"/>
          <w:sz w:val="28"/>
          <w:szCs w:val="28"/>
        </w:rPr>
      </w:pPr>
      <w:r>
        <w:rPr>
          <w:rFonts w:ascii="標楷體" w:eastAsia="標楷體" w:hAnsi="標楷體" w:hint="eastAsia"/>
          <w:sz w:val="28"/>
          <w:szCs w:val="28"/>
        </w:rPr>
        <w:t>3</w:t>
      </w:r>
      <w:r w:rsidR="00096B52" w:rsidRPr="0016065E">
        <w:rPr>
          <w:rFonts w:ascii="標楷體" w:eastAsia="標楷體" w:hAnsi="標楷體" w:hint="eastAsia"/>
          <w:sz w:val="28"/>
          <w:szCs w:val="28"/>
        </w:rPr>
        <w:t>、</w:t>
      </w:r>
      <w:r w:rsidR="00FB3C66" w:rsidRPr="00FB3C66">
        <w:rPr>
          <w:rFonts w:ascii="標楷體" w:eastAsia="標楷體" w:hAnsi="標楷體" w:hint="eastAsia"/>
          <w:sz w:val="28"/>
          <w:szCs w:val="28"/>
        </w:rPr>
        <w:t>申請期限：每一梯次費用可延後一次申請，但不得跨年度。</w:t>
      </w:r>
    </w:p>
    <w:p w:rsidR="00FB3C66" w:rsidRDefault="00FB3C66" w:rsidP="0016065E">
      <w:pPr>
        <w:spacing w:line="460" w:lineRule="exact"/>
        <w:ind w:leftChars="295" w:left="1131" w:rightChars="-82" w:right="-197" w:hangingChars="151" w:hanging="423"/>
        <w:rPr>
          <w:rFonts w:ascii="標楷體" w:eastAsia="標楷體" w:hAnsi="標楷體"/>
          <w:sz w:val="28"/>
          <w:szCs w:val="28"/>
        </w:rPr>
      </w:pPr>
      <w:r>
        <w:rPr>
          <w:rFonts w:ascii="標楷體" w:eastAsia="標楷體" w:hAnsi="標楷體" w:hint="eastAsia"/>
          <w:sz w:val="28"/>
          <w:szCs w:val="28"/>
        </w:rPr>
        <w:t>4、相同月份</w:t>
      </w:r>
      <w:r w:rsidRPr="0016065E">
        <w:rPr>
          <w:rFonts w:ascii="標楷體" w:eastAsia="標楷體" w:hAnsi="標楷體" w:hint="eastAsia"/>
          <w:sz w:val="28"/>
          <w:szCs w:val="28"/>
        </w:rPr>
        <w:t>之補助</w:t>
      </w:r>
      <w:r>
        <w:rPr>
          <w:rFonts w:ascii="標楷體" w:eastAsia="標楷體" w:hAnsi="標楷體" w:hint="eastAsia"/>
          <w:sz w:val="28"/>
          <w:szCs w:val="28"/>
        </w:rPr>
        <w:t>不得</w:t>
      </w:r>
      <w:r w:rsidRPr="0016065E">
        <w:rPr>
          <w:rFonts w:ascii="標楷體" w:eastAsia="標楷體" w:hAnsi="標楷體" w:hint="eastAsia"/>
          <w:sz w:val="28"/>
          <w:szCs w:val="28"/>
        </w:rPr>
        <w:t>分次申請。</w:t>
      </w:r>
    </w:p>
    <w:p w:rsidR="00FB3C66" w:rsidRDefault="00FB3C66" w:rsidP="0016065E">
      <w:pPr>
        <w:spacing w:line="460" w:lineRule="exact"/>
        <w:ind w:leftChars="295" w:left="1131" w:rightChars="-82" w:right="-197" w:hangingChars="151" w:hanging="423"/>
        <w:rPr>
          <w:rFonts w:ascii="標楷體" w:eastAsia="標楷體" w:hAnsi="標楷體"/>
          <w:sz w:val="28"/>
          <w:szCs w:val="28"/>
        </w:rPr>
      </w:pPr>
      <w:r>
        <w:rPr>
          <w:rFonts w:ascii="標楷體" w:eastAsia="標楷體" w:hAnsi="標楷體" w:hint="eastAsia"/>
          <w:sz w:val="28"/>
          <w:szCs w:val="28"/>
        </w:rPr>
        <w:t>5、</w:t>
      </w:r>
      <w:r w:rsidRPr="00FB3C66">
        <w:rPr>
          <w:rFonts w:ascii="標楷體" w:eastAsia="標楷體" w:hAnsi="標楷體" w:hint="eastAsia"/>
          <w:sz w:val="28"/>
          <w:szCs w:val="28"/>
        </w:rPr>
        <w:t>戶籍異動時，補助核發始於補助對象戶籍遷入本縣當日；若戶籍遷出則補助至遷出日前一日。</w:t>
      </w:r>
    </w:p>
    <w:p w:rsidR="00FB3C66" w:rsidRPr="0016065E" w:rsidRDefault="00FB3C66" w:rsidP="00FB3C66">
      <w:pPr>
        <w:spacing w:line="460" w:lineRule="exact"/>
        <w:ind w:leftChars="295" w:left="1131" w:rightChars="-82" w:right="-197" w:hangingChars="151" w:hanging="423"/>
        <w:rPr>
          <w:rFonts w:ascii="標楷體" w:eastAsia="標楷體" w:hAnsi="標楷體"/>
          <w:sz w:val="28"/>
          <w:szCs w:val="28"/>
        </w:rPr>
      </w:pPr>
      <w:r>
        <w:rPr>
          <w:rFonts w:ascii="標楷體" w:eastAsia="標楷體" w:hAnsi="標楷體" w:hint="eastAsia"/>
          <w:sz w:val="28"/>
          <w:szCs w:val="28"/>
        </w:rPr>
        <w:t>6</w:t>
      </w:r>
      <w:r w:rsidR="00BE3502" w:rsidRPr="0016065E">
        <w:rPr>
          <w:rFonts w:ascii="標楷體" w:eastAsia="標楷體" w:hAnsi="標楷體" w:hint="eastAsia"/>
          <w:sz w:val="28"/>
          <w:szCs w:val="28"/>
        </w:rPr>
        <w:t>、</w:t>
      </w:r>
      <w:r w:rsidRPr="00FB3C66">
        <w:rPr>
          <w:rFonts w:ascii="標楷體" w:eastAsia="標楷體" w:hAnsi="標楷體"/>
          <w:sz w:val="28"/>
          <w:szCs w:val="28"/>
        </w:rPr>
        <w:t>交通</w:t>
      </w:r>
      <w:proofErr w:type="gramStart"/>
      <w:r w:rsidRPr="00FB3C66">
        <w:rPr>
          <w:rFonts w:ascii="標楷體" w:eastAsia="標楷體" w:hAnsi="標楷體"/>
          <w:sz w:val="28"/>
          <w:szCs w:val="28"/>
        </w:rPr>
        <w:t>費及療育</w:t>
      </w:r>
      <w:proofErr w:type="gramEnd"/>
      <w:r w:rsidRPr="00FB3C66">
        <w:rPr>
          <w:rFonts w:ascii="標楷體" w:eastAsia="標楷體" w:hAnsi="標楷體"/>
          <w:sz w:val="28"/>
          <w:szCs w:val="28"/>
        </w:rPr>
        <w:t>費補助期限至兒童入小學當年之八月三十一日止。</w:t>
      </w:r>
    </w:p>
    <w:p w:rsidR="00096B52" w:rsidRPr="0016065E" w:rsidRDefault="00096B52" w:rsidP="00FB3C66">
      <w:pPr>
        <w:pStyle w:val="a4"/>
        <w:spacing w:before="0" w:line="460" w:lineRule="exact"/>
        <w:ind w:left="566" w:rightChars="-82" w:right="-197" w:hangingChars="202" w:hanging="566"/>
        <w:rPr>
          <w:rFonts w:ascii="標楷體" w:eastAsia="標楷體" w:hAnsi="標楷體"/>
          <w:sz w:val="28"/>
          <w:szCs w:val="28"/>
        </w:rPr>
      </w:pPr>
      <w:r w:rsidRPr="0016065E">
        <w:rPr>
          <w:rFonts w:ascii="標楷體" w:eastAsia="標楷體" w:hAnsi="標楷體" w:hint="eastAsia"/>
          <w:sz w:val="28"/>
          <w:szCs w:val="28"/>
        </w:rPr>
        <w:t>(五)撥款</w:t>
      </w:r>
      <w:r w:rsidR="00006C58">
        <w:rPr>
          <w:rFonts w:ascii="標楷體" w:eastAsia="標楷體" w:hAnsi="標楷體" w:hint="eastAsia"/>
          <w:sz w:val="28"/>
          <w:szCs w:val="28"/>
        </w:rPr>
        <w:t>時間</w:t>
      </w:r>
      <w:r w:rsidRPr="0016065E">
        <w:rPr>
          <w:rFonts w:ascii="標楷體" w:eastAsia="標楷體" w:hAnsi="標楷體" w:hint="eastAsia"/>
          <w:sz w:val="28"/>
          <w:szCs w:val="28"/>
        </w:rPr>
        <w:t>：經本府審核無誤後，於補助文件收件截止日之</w:t>
      </w:r>
      <w:r w:rsidR="008A4CD5" w:rsidRPr="0016065E">
        <w:rPr>
          <w:rFonts w:ascii="標楷體" w:eastAsia="標楷體" w:hAnsi="標楷體" w:hint="eastAsia"/>
          <w:sz w:val="28"/>
          <w:szCs w:val="28"/>
        </w:rPr>
        <w:t>當</w:t>
      </w:r>
      <w:r w:rsidRPr="0016065E">
        <w:rPr>
          <w:rFonts w:ascii="標楷體" w:eastAsia="標楷體" w:hAnsi="標楷體" w:hint="eastAsia"/>
          <w:sz w:val="28"/>
          <w:szCs w:val="28"/>
        </w:rPr>
        <w:t>月</w:t>
      </w:r>
      <w:r w:rsidR="008A4CD5" w:rsidRPr="0016065E">
        <w:rPr>
          <w:rFonts w:ascii="標楷體" w:eastAsia="標楷體" w:hAnsi="標楷體" w:hint="eastAsia"/>
          <w:sz w:val="28"/>
          <w:szCs w:val="28"/>
        </w:rPr>
        <w:t>最後一日</w:t>
      </w:r>
      <w:r w:rsidRPr="0016065E">
        <w:rPr>
          <w:rFonts w:ascii="標楷體" w:eastAsia="標楷體" w:hAnsi="標楷體" w:hint="eastAsia"/>
          <w:sz w:val="28"/>
          <w:szCs w:val="28"/>
        </w:rPr>
        <w:t>核撥。</w:t>
      </w:r>
    </w:p>
    <w:p w:rsidR="00096B52" w:rsidRPr="0016065E" w:rsidRDefault="00BF0527" w:rsidP="00BF0527">
      <w:pPr>
        <w:pStyle w:val="a4"/>
        <w:spacing w:before="0" w:line="460" w:lineRule="exact"/>
        <w:ind w:leftChars="-59" w:left="424" w:rightChars="-82" w:right="-197" w:hangingChars="202" w:hanging="566"/>
        <w:rPr>
          <w:rFonts w:ascii="標楷體" w:eastAsia="標楷體" w:hAnsi="標楷體"/>
          <w:sz w:val="28"/>
          <w:szCs w:val="28"/>
        </w:rPr>
      </w:pPr>
      <w:r>
        <w:rPr>
          <w:rFonts w:ascii="標楷體" w:eastAsia="標楷體" w:hAnsi="標楷體" w:hint="eastAsia"/>
          <w:sz w:val="28"/>
          <w:szCs w:val="28"/>
        </w:rPr>
        <w:t>七、</w:t>
      </w:r>
      <w:r w:rsidR="00096B52" w:rsidRPr="0016065E">
        <w:rPr>
          <w:rFonts w:ascii="標楷體" w:eastAsia="標楷體" w:hAnsi="標楷體" w:hint="eastAsia"/>
          <w:sz w:val="28"/>
          <w:szCs w:val="28"/>
        </w:rPr>
        <w:t>申請人提供之申請資格與申請補</w:t>
      </w:r>
      <w:r>
        <w:rPr>
          <w:rFonts w:ascii="標楷體" w:eastAsia="標楷體" w:hAnsi="標楷體" w:hint="eastAsia"/>
          <w:sz w:val="28"/>
          <w:szCs w:val="28"/>
        </w:rPr>
        <w:t>助文件，經本府查核若有不實或重複申請者，本府將停止補助，並追回溢</w:t>
      </w:r>
      <w:r w:rsidR="00096B52" w:rsidRPr="0016065E">
        <w:rPr>
          <w:rFonts w:ascii="標楷體" w:eastAsia="標楷體" w:hAnsi="標楷體" w:hint="eastAsia"/>
          <w:sz w:val="28"/>
          <w:szCs w:val="28"/>
        </w:rPr>
        <w:t>領之補助費用。</w:t>
      </w:r>
    </w:p>
    <w:p w:rsidR="00A44F75" w:rsidRPr="00096B52" w:rsidRDefault="00A44F75" w:rsidP="00A44F75">
      <w:pPr>
        <w:pStyle w:val="a4"/>
        <w:spacing w:before="0" w:line="400" w:lineRule="exact"/>
        <w:ind w:left="0" w:right="120"/>
        <w:rPr>
          <w:rFonts w:ascii="標楷體" w:eastAsia="標楷體" w:hAnsi="標楷體"/>
          <w:sz w:val="28"/>
          <w:szCs w:val="28"/>
        </w:rPr>
      </w:pPr>
    </w:p>
    <w:sectPr w:rsidR="00A44F75" w:rsidRPr="00096B52" w:rsidSect="0016065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E3" w:rsidRDefault="00B87AE3" w:rsidP="00BE3502">
      <w:r>
        <w:separator/>
      </w:r>
    </w:p>
  </w:endnote>
  <w:endnote w:type="continuationSeparator" w:id="0">
    <w:p w:rsidR="00B87AE3" w:rsidRDefault="00B87AE3" w:rsidP="00BE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E3" w:rsidRDefault="00B87AE3" w:rsidP="00BE3502">
      <w:r>
        <w:separator/>
      </w:r>
    </w:p>
  </w:footnote>
  <w:footnote w:type="continuationSeparator" w:id="0">
    <w:p w:rsidR="00B87AE3" w:rsidRDefault="00B87AE3" w:rsidP="00BE3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5E4"/>
    <w:multiLevelType w:val="hybridMultilevel"/>
    <w:tmpl w:val="705E4EB4"/>
    <w:lvl w:ilvl="0" w:tplc="C1B6E5E0">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
    <w:nsid w:val="13B37A93"/>
    <w:multiLevelType w:val="hybridMultilevel"/>
    <w:tmpl w:val="F9B891F8"/>
    <w:lvl w:ilvl="0" w:tplc="CB9232EC">
      <w:start w:val="1"/>
      <w:numFmt w:val="taiwaneseCountingThousand"/>
      <w:lvlText w:val="%1、"/>
      <w:lvlJc w:val="left"/>
      <w:pPr>
        <w:ind w:left="578"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nsid w:val="665C26AB"/>
    <w:multiLevelType w:val="hybridMultilevel"/>
    <w:tmpl w:val="4AC6DE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75"/>
    <w:rsid w:val="00006C58"/>
    <w:rsid w:val="0003508D"/>
    <w:rsid w:val="00096B52"/>
    <w:rsid w:val="00135DE7"/>
    <w:rsid w:val="0016065E"/>
    <w:rsid w:val="001B5FA6"/>
    <w:rsid w:val="001E3A55"/>
    <w:rsid w:val="002836D1"/>
    <w:rsid w:val="002D6DC0"/>
    <w:rsid w:val="002E2C1D"/>
    <w:rsid w:val="003F7A78"/>
    <w:rsid w:val="004420D5"/>
    <w:rsid w:val="004775C0"/>
    <w:rsid w:val="00494794"/>
    <w:rsid w:val="004C0E02"/>
    <w:rsid w:val="00542951"/>
    <w:rsid w:val="00577EB2"/>
    <w:rsid w:val="0058485D"/>
    <w:rsid w:val="005B1347"/>
    <w:rsid w:val="006B484D"/>
    <w:rsid w:val="006B6DFE"/>
    <w:rsid w:val="006D1E06"/>
    <w:rsid w:val="006E29A0"/>
    <w:rsid w:val="006F06D2"/>
    <w:rsid w:val="00700CF6"/>
    <w:rsid w:val="00713C45"/>
    <w:rsid w:val="00733C21"/>
    <w:rsid w:val="00744F6C"/>
    <w:rsid w:val="0075748D"/>
    <w:rsid w:val="007934CB"/>
    <w:rsid w:val="007965B3"/>
    <w:rsid w:val="007D3889"/>
    <w:rsid w:val="007E5E6F"/>
    <w:rsid w:val="007E61E1"/>
    <w:rsid w:val="00825A9C"/>
    <w:rsid w:val="008A4CD5"/>
    <w:rsid w:val="008C46DE"/>
    <w:rsid w:val="00985F04"/>
    <w:rsid w:val="009B4F11"/>
    <w:rsid w:val="00A1080D"/>
    <w:rsid w:val="00A32A88"/>
    <w:rsid w:val="00A44F75"/>
    <w:rsid w:val="00A52377"/>
    <w:rsid w:val="00A57682"/>
    <w:rsid w:val="00A85A18"/>
    <w:rsid w:val="00A86108"/>
    <w:rsid w:val="00AF4041"/>
    <w:rsid w:val="00AF7848"/>
    <w:rsid w:val="00B67DE0"/>
    <w:rsid w:val="00B803E5"/>
    <w:rsid w:val="00B87AE3"/>
    <w:rsid w:val="00BA499B"/>
    <w:rsid w:val="00BC7A1B"/>
    <w:rsid w:val="00BE3502"/>
    <w:rsid w:val="00BF0527"/>
    <w:rsid w:val="00BF2B0D"/>
    <w:rsid w:val="00C37288"/>
    <w:rsid w:val="00C8617F"/>
    <w:rsid w:val="00C97331"/>
    <w:rsid w:val="00CA065A"/>
    <w:rsid w:val="00CB3C1C"/>
    <w:rsid w:val="00D40D98"/>
    <w:rsid w:val="00DA5597"/>
    <w:rsid w:val="00E25C9C"/>
    <w:rsid w:val="00E523A7"/>
    <w:rsid w:val="00E639F5"/>
    <w:rsid w:val="00EA243D"/>
    <w:rsid w:val="00EB4010"/>
    <w:rsid w:val="00F3049D"/>
    <w:rsid w:val="00F357BA"/>
    <w:rsid w:val="00FB3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F75"/>
    <w:pPr>
      <w:ind w:leftChars="200" w:left="480"/>
    </w:pPr>
  </w:style>
  <w:style w:type="paragraph" w:styleId="a4">
    <w:name w:val="Body Text"/>
    <w:basedOn w:val="a"/>
    <w:link w:val="a5"/>
    <w:uiPriority w:val="1"/>
    <w:qFormat/>
    <w:rsid w:val="00A44F75"/>
    <w:pPr>
      <w:autoSpaceDE w:val="0"/>
      <w:autoSpaceDN w:val="0"/>
      <w:spacing w:before="103"/>
      <w:ind w:left="1277"/>
    </w:pPr>
    <w:rPr>
      <w:rFonts w:ascii="Noto Sans CJK JP Regular" w:eastAsia="Noto Sans CJK JP Regular" w:hAnsi="Noto Sans CJK JP Regular" w:cs="Noto Sans CJK JP Regular"/>
      <w:kern w:val="0"/>
      <w:szCs w:val="24"/>
    </w:rPr>
  </w:style>
  <w:style w:type="character" w:customStyle="1" w:styleId="a5">
    <w:name w:val="本文 字元"/>
    <w:basedOn w:val="a0"/>
    <w:link w:val="a4"/>
    <w:uiPriority w:val="1"/>
    <w:rsid w:val="00A44F75"/>
    <w:rPr>
      <w:rFonts w:ascii="Noto Sans CJK JP Regular" w:eastAsia="Noto Sans CJK JP Regular" w:hAnsi="Noto Sans CJK JP Regular" w:cs="Noto Sans CJK JP Regular"/>
      <w:kern w:val="0"/>
      <w:szCs w:val="24"/>
    </w:rPr>
  </w:style>
  <w:style w:type="paragraph" w:styleId="a6">
    <w:name w:val="header"/>
    <w:basedOn w:val="a"/>
    <w:link w:val="a7"/>
    <w:uiPriority w:val="99"/>
    <w:unhideWhenUsed/>
    <w:rsid w:val="00BE3502"/>
    <w:pPr>
      <w:tabs>
        <w:tab w:val="center" w:pos="4153"/>
        <w:tab w:val="right" w:pos="8306"/>
      </w:tabs>
      <w:snapToGrid w:val="0"/>
    </w:pPr>
    <w:rPr>
      <w:sz w:val="20"/>
      <w:szCs w:val="20"/>
    </w:rPr>
  </w:style>
  <w:style w:type="character" w:customStyle="1" w:styleId="a7">
    <w:name w:val="頁首 字元"/>
    <w:basedOn w:val="a0"/>
    <w:link w:val="a6"/>
    <w:uiPriority w:val="99"/>
    <w:rsid w:val="00BE3502"/>
    <w:rPr>
      <w:sz w:val="20"/>
      <w:szCs w:val="20"/>
    </w:rPr>
  </w:style>
  <w:style w:type="paragraph" w:styleId="a8">
    <w:name w:val="footer"/>
    <w:basedOn w:val="a"/>
    <w:link w:val="a9"/>
    <w:uiPriority w:val="99"/>
    <w:unhideWhenUsed/>
    <w:rsid w:val="00BE3502"/>
    <w:pPr>
      <w:tabs>
        <w:tab w:val="center" w:pos="4153"/>
        <w:tab w:val="right" w:pos="8306"/>
      </w:tabs>
      <w:snapToGrid w:val="0"/>
    </w:pPr>
    <w:rPr>
      <w:sz w:val="20"/>
      <w:szCs w:val="20"/>
    </w:rPr>
  </w:style>
  <w:style w:type="character" w:customStyle="1" w:styleId="a9">
    <w:name w:val="頁尾 字元"/>
    <w:basedOn w:val="a0"/>
    <w:link w:val="a8"/>
    <w:uiPriority w:val="99"/>
    <w:rsid w:val="00BE350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F75"/>
    <w:pPr>
      <w:ind w:leftChars="200" w:left="480"/>
    </w:pPr>
  </w:style>
  <w:style w:type="paragraph" w:styleId="a4">
    <w:name w:val="Body Text"/>
    <w:basedOn w:val="a"/>
    <w:link w:val="a5"/>
    <w:uiPriority w:val="1"/>
    <w:qFormat/>
    <w:rsid w:val="00A44F75"/>
    <w:pPr>
      <w:autoSpaceDE w:val="0"/>
      <w:autoSpaceDN w:val="0"/>
      <w:spacing w:before="103"/>
      <w:ind w:left="1277"/>
    </w:pPr>
    <w:rPr>
      <w:rFonts w:ascii="Noto Sans CJK JP Regular" w:eastAsia="Noto Sans CJK JP Regular" w:hAnsi="Noto Sans CJK JP Regular" w:cs="Noto Sans CJK JP Regular"/>
      <w:kern w:val="0"/>
      <w:szCs w:val="24"/>
    </w:rPr>
  </w:style>
  <w:style w:type="character" w:customStyle="1" w:styleId="a5">
    <w:name w:val="本文 字元"/>
    <w:basedOn w:val="a0"/>
    <w:link w:val="a4"/>
    <w:uiPriority w:val="1"/>
    <w:rsid w:val="00A44F75"/>
    <w:rPr>
      <w:rFonts w:ascii="Noto Sans CJK JP Regular" w:eastAsia="Noto Sans CJK JP Regular" w:hAnsi="Noto Sans CJK JP Regular" w:cs="Noto Sans CJK JP Regular"/>
      <w:kern w:val="0"/>
      <w:szCs w:val="24"/>
    </w:rPr>
  </w:style>
  <w:style w:type="paragraph" w:styleId="a6">
    <w:name w:val="header"/>
    <w:basedOn w:val="a"/>
    <w:link w:val="a7"/>
    <w:uiPriority w:val="99"/>
    <w:unhideWhenUsed/>
    <w:rsid w:val="00BE3502"/>
    <w:pPr>
      <w:tabs>
        <w:tab w:val="center" w:pos="4153"/>
        <w:tab w:val="right" w:pos="8306"/>
      </w:tabs>
      <w:snapToGrid w:val="0"/>
    </w:pPr>
    <w:rPr>
      <w:sz w:val="20"/>
      <w:szCs w:val="20"/>
    </w:rPr>
  </w:style>
  <w:style w:type="character" w:customStyle="1" w:styleId="a7">
    <w:name w:val="頁首 字元"/>
    <w:basedOn w:val="a0"/>
    <w:link w:val="a6"/>
    <w:uiPriority w:val="99"/>
    <w:rsid w:val="00BE3502"/>
    <w:rPr>
      <w:sz w:val="20"/>
      <w:szCs w:val="20"/>
    </w:rPr>
  </w:style>
  <w:style w:type="paragraph" w:styleId="a8">
    <w:name w:val="footer"/>
    <w:basedOn w:val="a"/>
    <w:link w:val="a9"/>
    <w:uiPriority w:val="99"/>
    <w:unhideWhenUsed/>
    <w:rsid w:val="00BE3502"/>
    <w:pPr>
      <w:tabs>
        <w:tab w:val="center" w:pos="4153"/>
        <w:tab w:val="right" w:pos="8306"/>
      </w:tabs>
      <w:snapToGrid w:val="0"/>
    </w:pPr>
    <w:rPr>
      <w:sz w:val="20"/>
      <w:szCs w:val="20"/>
    </w:rPr>
  </w:style>
  <w:style w:type="character" w:customStyle="1" w:styleId="a9">
    <w:name w:val="頁尾 字元"/>
    <w:basedOn w:val="a0"/>
    <w:link w:val="a8"/>
    <w:uiPriority w:val="99"/>
    <w:rsid w:val="00BE35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劉育菁</cp:lastModifiedBy>
  <cp:revision>3</cp:revision>
  <cp:lastPrinted>2023-10-17T08:41:00Z</cp:lastPrinted>
  <dcterms:created xsi:type="dcterms:W3CDTF">2023-12-21T10:12:00Z</dcterms:created>
  <dcterms:modified xsi:type="dcterms:W3CDTF">2024-01-09T06:48:00Z</dcterms:modified>
</cp:coreProperties>
</file>