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2A" w:rsidRDefault="00E7532A" w:rsidP="00E7532A">
      <w:pPr>
        <w:spacing w:line="0" w:lineRule="atLeast"/>
        <w:jc w:val="center"/>
        <w:rPr>
          <w:rFonts w:ascii="標楷體" w:eastAsia="標楷體" w:hAnsi="標楷體"/>
          <w:b/>
          <w:sz w:val="40"/>
        </w:rPr>
      </w:pPr>
      <w:r>
        <w:rPr>
          <w:rFonts w:ascii="標楷體" w:eastAsia="標楷體" w:hAnsi="標楷體" w:hint="eastAsia"/>
          <w:b/>
          <w:sz w:val="40"/>
        </w:rPr>
        <w:t>新竹縣第6</w:t>
      </w:r>
      <w:r w:rsidR="00C06649">
        <w:rPr>
          <w:rFonts w:ascii="標楷體" w:eastAsia="標楷體" w:hAnsi="標楷體" w:hint="eastAsia"/>
          <w:b/>
          <w:sz w:val="40"/>
        </w:rPr>
        <w:t>2</w:t>
      </w:r>
      <w:r w:rsidR="007245F9">
        <w:rPr>
          <w:rFonts w:ascii="標楷體" w:eastAsia="標楷體" w:hAnsi="標楷體" w:hint="eastAsia"/>
          <w:b/>
          <w:sz w:val="40"/>
        </w:rPr>
        <w:t>9</w:t>
      </w:r>
      <w:r>
        <w:rPr>
          <w:rFonts w:ascii="標楷體" w:eastAsia="標楷體" w:hAnsi="標楷體" w:hint="eastAsia"/>
          <w:b/>
          <w:sz w:val="40"/>
        </w:rPr>
        <w:t>次都市設計審議委員會會議紀錄</w:t>
      </w:r>
    </w:p>
    <w:p w:rsidR="00E7532A" w:rsidRDefault="00E7532A" w:rsidP="00E7532A">
      <w:pPr>
        <w:spacing w:line="0" w:lineRule="atLeast"/>
        <w:jc w:val="center"/>
        <w:rPr>
          <w:rFonts w:ascii="標楷體" w:eastAsia="標楷體" w:hAnsi="標楷體"/>
          <w:sz w:val="36"/>
        </w:rPr>
      </w:pPr>
    </w:p>
    <w:p w:rsidR="00E7532A" w:rsidRDefault="00E7532A" w:rsidP="00E7532A">
      <w:pPr>
        <w:spacing w:line="0" w:lineRule="atLeast"/>
        <w:jc w:val="center"/>
        <w:rPr>
          <w:rFonts w:ascii="標楷體" w:eastAsia="標楷體" w:hAnsi="標楷體"/>
          <w:sz w:val="36"/>
        </w:rPr>
      </w:pPr>
    </w:p>
    <w:p w:rsidR="00E7532A" w:rsidRPr="00986FCC" w:rsidRDefault="00E7532A" w:rsidP="00E7532A">
      <w:pPr>
        <w:numPr>
          <w:ilvl w:val="0"/>
          <w:numId w:val="1"/>
        </w:numPr>
        <w:spacing w:line="0" w:lineRule="atLeast"/>
        <w:rPr>
          <w:rFonts w:ascii="標楷體" w:eastAsia="標楷體" w:hAnsi="標楷體"/>
          <w:sz w:val="32"/>
        </w:rPr>
      </w:pPr>
      <w:r>
        <w:rPr>
          <w:rFonts w:ascii="標楷體" w:eastAsia="標楷體" w:hAnsi="標楷體" w:hint="eastAsia"/>
          <w:sz w:val="32"/>
        </w:rPr>
        <w:t>時間:</w:t>
      </w:r>
      <w:r w:rsidRPr="00986FCC">
        <w:rPr>
          <w:rFonts w:ascii="標楷體" w:eastAsia="標楷體" w:hAnsi="標楷體"/>
          <w:sz w:val="32"/>
        </w:rPr>
        <w:t>民國111年</w:t>
      </w:r>
      <w:r w:rsidR="00851CF7">
        <w:rPr>
          <w:rFonts w:ascii="標楷體" w:eastAsia="標楷體" w:hAnsi="標楷體" w:hint="eastAsia"/>
          <w:sz w:val="32"/>
        </w:rPr>
        <w:t>1</w:t>
      </w:r>
      <w:r w:rsidR="00F73E57">
        <w:rPr>
          <w:rFonts w:ascii="標楷體" w:eastAsia="標楷體" w:hAnsi="標楷體" w:hint="eastAsia"/>
          <w:sz w:val="32"/>
        </w:rPr>
        <w:t>2</w:t>
      </w:r>
      <w:r w:rsidRPr="00986FCC">
        <w:rPr>
          <w:rFonts w:ascii="標楷體" w:eastAsia="標楷體" w:hAnsi="標楷體"/>
          <w:sz w:val="32"/>
        </w:rPr>
        <w:t>月</w:t>
      </w:r>
      <w:r w:rsidR="007245F9">
        <w:rPr>
          <w:rFonts w:ascii="標楷體" w:eastAsia="標楷體" w:hAnsi="標楷體" w:hint="eastAsia"/>
          <w:sz w:val="32"/>
        </w:rPr>
        <w:t>29</w:t>
      </w:r>
      <w:r w:rsidRPr="00986FCC">
        <w:rPr>
          <w:rFonts w:ascii="標楷體" w:eastAsia="標楷體" w:hAnsi="標楷體"/>
          <w:sz w:val="32"/>
        </w:rPr>
        <w:t>日</w:t>
      </w:r>
      <w:r w:rsidR="000D5CAE" w:rsidRPr="00986FCC">
        <w:rPr>
          <w:rFonts w:ascii="標楷體" w:eastAsia="標楷體" w:hAnsi="標楷體"/>
          <w:sz w:val="32"/>
        </w:rPr>
        <w:t>(四)上午9</w:t>
      </w:r>
      <w:r w:rsidRPr="00986FCC">
        <w:rPr>
          <w:rFonts w:ascii="標楷體" w:eastAsia="標楷體" w:hAnsi="標楷體"/>
          <w:sz w:val="32"/>
        </w:rPr>
        <w:t>點30分</w:t>
      </w:r>
      <w:r w:rsidR="000D5CAE" w:rsidRPr="00986FCC">
        <w:rPr>
          <w:rFonts w:ascii="標楷體" w:eastAsia="標楷體" w:hAnsi="標楷體"/>
          <w:sz w:val="32"/>
        </w:rPr>
        <w:t>整</w:t>
      </w:r>
    </w:p>
    <w:p w:rsidR="00E7532A" w:rsidRDefault="00E7532A" w:rsidP="000D5CAE">
      <w:pPr>
        <w:spacing w:line="0" w:lineRule="atLeast"/>
        <w:rPr>
          <w:rFonts w:ascii="標楷體" w:eastAsia="標楷體" w:hAnsi="標楷體"/>
          <w:sz w:val="32"/>
        </w:rPr>
      </w:pPr>
    </w:p>
    <w:p w:rsidR="000D5CAE" w:rsidRDefault="000D5CAE" w:rsidP="000D5CAE">
      <w:pPr>
        <w:spacing w:line="0" w:lineRule="atLeast"/>
        <w:rPr>
          <w:rFonts w:ascii="標楷體" w:eastAsia="標楷體" w:hAnsi="標楷體"/>
          <w:sz w:val="32"/>
        </w:rPr>
      </w:pPr>
    </w:p>
    <w:p w:rsidR="00E7532A" w:rsidRPr="00E7532A" w:rsidRDefault="00E7532A" w:rsidP="00E7532A">
      <w:pPr>
        <w:numPr>
          <w:ilvl w:val="0"/>
          <w:numId w:val="1"/>
        </w:numPr>
        <w:spacing w:line="0" w:lineRule="atLeast"/>
        <w:rPr>
          <w:rFonts w:ascii="標楷體" w:eastAsia="標楷體" w:hAnsi="標楷體"/>
          <w:sz w:val="32"/>
        </w:rPr>
      </w:pPr>
      <w:r>
        <w:rPr>
          <w:rFonts w:ascii="標楷體" w:eastAsia="標楷體" w:hAnsi="標楷體" w:hint="eastAsia"/>
          <w:sz w:val="32"/>
        </w:rPr>
        <w:t>地點:</w:t>
      </w:r>
      <w:r w:rsidRPr="00E7532A">
        <w:rPr>
          <w:rFonts w:ascii="標楷體" w:eastAsia="標楷體" w:hAnsi="標楷體" w:hint="eastAsia"/>
          <w:sz w:val="32"/>
        </w:rPr>
        <w:t>本府</w:t>
      </w:r>
      <w:r w:rsidR="000D5CAE">
        <w:rPr>
          <w:rFonts w:ascii="標楷體" w:eastAsia="標楷體" w:hAnsi="標楷體" w:hint="eastAsia"/>
          <w:sz w:val="32"/>
        </w:rPr>
        <w:t>產業發展處</w:t>
      </w:r>
      <w:r w:rsidRPr="00E7532A">
        <w:rPr>
          <w:rFonts w:ascii="標楷體" w:eastAsia="標楷體" w:hAnsi="標楷體" w:hint="eastAsia"/>
          <w:sz w:val="32"/>
        </w:rPr>
        <w:t>會議室</w:t>
      </w:r>
    </w:p>
    <w:p w:rsidR="00E7532A" w:rsidRDefault="00E7532A" w:rsidP="00E7532A">
      <w:pPr>
        <w:spacing w:line="0" w:lineRule="atLeast"/>
        <w:rPr>
          <w:rFonts w:ascii="標楷體" w:eastAsia="標楷體" w:hAnsi="標楷體"/>
          <w:sz w:val="32"/>
        </w:rPr>
      </w:pPr>
    </w:p>
    <w:p w:rsidR="000D5CAE" w:rsidRPr="001E72F0" w:rsidRDefault="000D5CAE" w:rsidP="00E7532A">
      <w:pPr>
        <w:spacing w:line="0" w:lineRule="atLeast"/>
        <w:rPr>
          <w:rFonts w:ascii="標楷體" w:eastAsia="標楷體" w:hAnsi="標楷體"/>
          <w:sz w:val="32"/>
        </w:rPr>
      </w:pPr>
    </w:p>
    <w:p w:rsidR="00E7532A" w:rsidRDefault="00E7532A" w:rsidP="00E7532A">
      <w:pPr>
        <w:numPr>
          <w:ilvl w:val="0"/>
          <w:numId w:val="1"/>
        </w:numPr>
        <w:spacing w:line="0" w:lineRule="atLeast"/>
        <w:rPr>
          <w:rFonts w:ascii="標楷體" w:eastAsia="標楷體" w:hAnsi="標楷體"/>
          <w:sz w:val="32"/>
        </w:rPr>
      </w:pPr>
      <w:r>
        <w:rPr>
          <w:rFonts w:ascii="標楷體" w:eastAsia="標楷體" w:hAnsi="標楷體" w:hint="eastAsia"/>
          <w:sz w:val="32"/>
        </w:rPr>
        <w:t>主持人:</w:t>
      </w:r>
      <w:proofErr w:type="gramStart"/>
      <w:r>
        <w:rPr>
          <w:rFonts w:ascii="標楷體" w:eastAsia="標楷體" w:hAnsi="標楷體" w:hint="eastAsia"/>
          <w:sz w:val="32"/>
        </w:rPr>
        <w:t>產發處</w:t>
      </w:r>
      <w:proofErr w:type="gramEnd"/>
      <w:r>
        <w:rPr>
          <w:rFonts w:ascii="標楷體" w:eastAsia="標楷體" w:hAnsi="標楷體" w:hint="eastAsia"/>
          <w:sz w:val="32"/>
        </w:rPr>
        <w:t xml:space="preserve">代表 </w:t>
      </w:r>
      <w:r w:rsidR="001E72F0">
        <w:rPr>
          <w:rFonts w:ascii="標楷體" w:eastAsia="標楷體" w:hAnsi="標楷體" w:hint="eastAsia"/>
          <w:sz w:val="32"/>
        </w:rPr>
        <w:t>陳偉志</w:t>
      </w:r>
      <w:r>
        <w:rPr>
          <w:rFonts w:ascii="標楷體" w:eastAsia="標楷體" w:hAnsi="標楷體" w:hint="eastAsia"/>
          <w:sz w:val="32"/>
        </w:rPr>
        <w:t>(委員互推)</w:t>
      </w:r>
    </w:p>
    <w:p w:rsidR="00E7532A" w:rsidRPr="000D5CAE" w:rsidRDefault="00E7532A" w:rsidP="000D5CAE">
      <w:pPr>
        <w:spacing w:line="0" w:lineRule="atLeast"/>
        <w:rPr>
          <w:rFonts w:ascii="標楷體" w:eastAsia="標楷體" w:hAnsi="標楷體"/>
          <w:sz w:val="32"/>
        </w:rPr>
      </w:pPr>
    </w:p>
    <w:p w:rsidR="00E7532A" w:rsidRDefault="00E7532A" w:rsidP="000D5CAE">
      <w:pPr>
        <w:spacing w:line="0" w:lineRule="atLeast"/>
        <w:jc w:val="right"/>
        <w:rPr>
          <w:rFonts w:ascii="標楷體" w:eastAsia="標楷體" w:hAnsi="標楷體"/>
          <w:sz w:val="32"/>
        </w:rPr>
      </w:pPr>
      <w:r>
        <w:rPr>
          <w:rFonts w:ascii="標楷體" w:eastAsia="標楷體" w:hAnsi="標楷體" w:hint="eastAsia"/>
          <w:sz w:val="32"/>
        </w:rPr>
        <w:t>紀錄:</w:t>
      </w:r>
      <w:r w:rsidR="007405BF">
        <w:rPr>
          <w:rFonts w:ascii="標楷體" w:eastAsia="標楷體" w:hAnsi="標楷體" w:hint="eastAsia"/>
          <w:sz w:val="32"/>
        </w:rPr>
        <w:t>江昌宇</w:t>
      </w:r>
      <w:r w:rsidR="007405BF">
        <w:rPr>
          <w:rFonts w:ascii="新細明體" w:hAnsi="新細明體" w:hint="eastAsia"/>
          <w:sz w:val="32"/>
        </w:rPr>
        <w:t>、</w:t>
      </w:r>
      <w:r w:rsidR="007405BF">
        <w:rPr>
          <w:rFonts w:ascii="標楷體" w:eastAsia="標楷體" w:hAnsi="標楷體" w:hint="eastAsia"/>
          <w:sz w:val="32"/>
        </w:rPr>
        <w:t>劉又暄</w:t>
      </w:r>
    </w:p>
    <w:p w:rsidR="00E7532A" w:rsidRDefault="00E7532A" w:rsidP="00E7532A">
      <w:pPr>
        <w:numPr>
          <w:ilvl w:val="0"/>
          <w:numId w:val="1"/>
        </w:numPr>
        <w:spacing w:line="0" w:lineRule="atLeast"/>
        <w:rPr>
          <w:rFonts w:ascii="標楷體" w:eastAsia="標楷體" w:hAnsi="標楷體"/>
          <w:sz w:val="32"/>
        </w:rPr>
      </w:pPr>
      <w:r>
        <w:rPr>
          <w:rFonts w:ascii="標楷體" w:eastAsia="標楷體" w:hAnsi="標楷體" w:hint="eastAsia"/>
          <w:sz w:val="32"/>
        </w:rPr>
        <w:t>出席委員:(詳會議簽到簿)</w:t>
      </w:r>
    </w:p>
    <w:p w:rsidR="00E7532A" w:rsidRDefault="00E7532A" w:rsidP="00E7532A">
      <w:pPr>
        <w:spacing w:line="0" w:lineRule="atLeast"/>
        <w:rPr>
          <w:rFonts w:ascii="標楷體" w:eastAsia="標楷體" w:hAnsi="標楷體"/>
          <w:sz w:val="32"/>
        </w:rPr>
      </w:pPr>
    </w:p>
    <w:p w:rsidR="00E7532A" w:rsidRDefault="00E7532A" w:rsidP="00E7532A">
      <w:pPr>
        <w:spacing w:line="0" w:lineRule="atLeast"/>
        <w:rPr>
          <w:rFonts w:ascii="標楷體" w:eastAsia="標楷體" w:hAnsi="標楷體"/>
          <w:sz w:val="32"/>
        </w:rPr>
      </w:pPr>
    </w:p>
    <w:p w:rsidR="00E7532A" w:rsidRDefault="00E7532A" w:rsidP="00E7532A">
      <w:pPr>
        <w:numPr>
          <w:ilvl w:val="0"/>
          <w:numId w:val="1"/>
        </w:numPr>
        <w:spacing w:line="0" w:lineRule="atLeast"/>
        <w:rPr>
          <w:rFonts w:ascii="標楷體" w:eastAsia="標楷體" w:hAnsi="標楷體"/>
          <w:sz w:val="32"/>
        </w:rPr>
      </w:pPr>
      <w:r>
        <w:rPr>
          <w:rFonts w:ascii="標楷體" w:eastAsia="標楷體" w:hAnsi="標楷體" w:hint="eastAsia"/>
          <w:sz w:val="32"/>
        </w:rPr>
        <w:t>出列席單位: (詳會議簽到簿)</w:t>
      </w:r>
    </w:p>
    <w:p w:rsidR="00E7532A" w:rsidRDefault="00E7532A" w:rsidP="00E7532A">
      <w:pPr>
        <w:spacing w:line="0" w:lineRule="atLeast"/>
        <w:rPr>
          <w:rFonts w:ascii="標楷體" w:eastAsia="標楷體" w:hAnsi="標楷體"/>
          <w:sz w:val="32"/>
        </w:rPr>
      </w:pPr>
    </w:p>
    <w:p w:rsidR="00E7532A" w:rsidRDefault="00E7532A" w:rsidP="00E7532A">
      <w:pPr>
        <w:spacing w:line="0" w:lineRule="atLeast"/>
        <w:rPr>
          <w:rFonts w:ascii="標楷體" w:eastAsia="標楷體" w:hAnsi="標楷體"/>
          <w:sz w:val="32"/>
        </w:rPr>
      </w:pPr>
    </w:p>
    <w:p w:rsidR="00E7532A" w:rsidRDefault="00E7532A" w:rsidP="00E7532A">
      <w:pPr>
        <w:numPr>
          <w:ilvl w:val="0"/>
          <w:numId w:val="1"/>
        </w:numPr>
        <w:spacing w:line="0" w:lineRule="atLeast"/>
        <w:rPr>
          <w:rFonts w:ascii="標楷體" w:eastAsia="標楷體" w:hAnsi="標楷體"/>
          <w:sz w:val="32"/>
        </w:rPr>
      </w:pPr>
      <w:r>
        <w:rPr>
          <w:rFonts w:ascii="標楷體" w:eastAsia="標楷體" w:hAnsi="標楷體" w:hint="eastAsia"/>
          <w:sz w:val="32"/>
        </w:rPr>
        <w:t>報告提案:</w:t>
      </w:r>
      <w:proofErr w:type="gramStart"/>
      <w:r w:rsidR="005310E3">
        <w:rPr>
          <w:rFonts w:ascii="標楷體" w:eastAsia="標楷體" w:hAnsi="標楷體" w:hint="eastAsia"/>
          <w:sz w:val="32"/>
        </w:rPr>
        <w:t>詳</w:t>
      </w:r>
      <w:proofErr w:type="gramEnd"/>
      <w:r w:rsidR="005310E3">
        <w:rPr>
          <w:rFonts w:ascii="標楷體" w:eastAsia="標楷體" w:hAnsi="標楷體" w:hint="eastAsia"/>
          <w:sz w:val="32"/>
        </w:rPr>
        <w:t>附件</w:t>
      </w:r>
    </w:p>
    <w:p w:rsidR="00E7532A" w:rsidRDefault="00E7532A" w:rsidP="00E7532A">
      <w:pPr>
        <w:spacing w:line="0" w:lineRule="atLeast"/>
        <w:rPr>
          <w:rFonts w:ascii="標楷體" w:eastAsia="標楷體" w:hAnsi="標楷體"/>
          <w:sz w:val="32"/>
        </w:rPr>
      </w:pPr>
    </w:p>
    <w:p w:rsidR="00E7532A" w:rsidRDefault="00E7532A" w:rsidP="00E7532A">
      <w:pPr>
        <w:spacing w:line="0" w:lineRule="atLeast"/>
        <w:rPr>
          <w:rFonts w:ascii="標楷體" w:eastAsia="標楷體" w:hAnsi="標楷體"/>
          <w:sz w:val="32"/>
        </w:rPr>
      </w:pPr>
    </w:p>
    <w:p w:rsidR="00E7532A" w:rsidRDefault="00E7532A" w:rsidP="00E7532A">
      <w:pPr>
        <w:numPr>
          <w:ilvl w:val="0"/>
          <w:numId w:val="1"/>
        </w:numPr>
        <w:spacing w:line="0" w:lineRule="atLeast"/>
        <w:rPr>
          <w:rFonts w:ascii="標楷體" w:eastAsia="標楷體" w:hAnsi="標楷體"/>
          <w:sz w:val="32"/>
        </w:rPr>
      </w:pPr>
      <w:r>
        <w:rPr>
          <w:rFonts w:ascii="標楷體" w:eastAsia="標楷體" w:hAnsi="標楷體" w:hint="eastAsia"/>
          <w:sz w:val="32"/>
        </w:rPr>
        <w:t>審議提案:</w:t>
      </w:r>
      <w:proofErr w:type="gramStart"/>
      <w:r>
        <w:rPr>
          <w:rFonts w:ascii="標楷體" w:eastAsia="標楷體" w:hAnsi="標楷體" w:hint="eastAsia"/>
          <w:sz w:val="32"/>
        </w:rPr>
        <w:t>詳</w:t>
      </w:r>
      <w:proofErr w:type="gramEnd"/>
      <w:r>
        <w:rPr>
          <w:rFonts w:ascii="標楷體" w:eastAsia="標楷體" w:hAnsi="標楷體" w:hint="eastAsia"/>
          <w:sz w:val="32"/>
        </w:rPr>
        <w:t>附件</w:t>
      </w:r>
    </w:p>
    <w:p w:rsidR="00E7532A" w:rsidRDefault="00E7532A" w:rsidP="00E7532A">
      <w:pPr>
        <w:spacing w:line="0" w:lineRule="atLeast"/>
        <w:rPr>
          <w:rFonts w:ascii="標楷體" w:eastAsia="標楷體" w:hAnsi="標楷體"/>
          <w:sz w:val="32"/>
        </w:rPr>
      </w:pPr>
    </w:p>
    <w:p w:rsidR="00E7532A" w:rsidRDefault="00E7532A" w:rsidP="00E7532A">
      <w:pPr>
        <w:spacing w:line="0" w:lineRule="atLeast"/>
        <w:rPr>
          <w:rFonts w:ascii="標楷體" w:eastAsia="標楷體" w:hAnsi="標楷體"/>
          <w:sz w:val="32"/>
        </w:rPr>
      </w:pPr>
    </w:p>
    <w:p w:rsidR="00E7532A" w:rsidRDefault="00E7532A" w:rsidP="00E7532A">
      <w:pPr>
        <w:numPr>
          <w:ilvl w:val="0"/>
          <w:numId w:val="1"/>
        </w:numPr>
        <w:spacing w:line="0" w:lineRule="atLeast"/>
        <w:rPr>
          <w:rFonts w:ascii="標楷體" w:eastAsia="標楷體" w:hAnsi="標楷體"/>
          <w:sz w:val="32"/>
        </w:rPr>
      </w:pPr>
      <w:r>
        <w:rPr>
          <w:rFonts w:ascii="標楷體" w:eastAsia="標楷體" w:hAnsi="標楷體" w:hint="eastAsia"/>
          <w:sz w:val="32"/>
        </w:rPr>
        <w:t>臨時動議:無</w:t>
      </w:r>
      <w:r>
        <w:rPr>
          <w:rFonts w:ascii="標楷體" w:eastAsia="標楷體" w:hAnsi="標楷體" w:hint="eastAsia"/>
          <w:sz w:val="32"/>
        </w:rPr>
        <w:tab/>
      </w:r>
    </w:p>
    <w:p w:rsidR="00E7532A" w:rsidRDefault="00E7532A" w:rsidP="00E7532A">
      <w:pPr>
        <w:spacing w:line="0" w:lineRule="atLeast"/>
        <w:rPr>
          <w:rFonts w:ascii="標楷體" w:eastAsia="標楷體" w:hAnsi="標楷體"/>
          <w:sz w:val="32"/>
        </w:rPr>
      </w:pPr>
    </w:p>
    <w:p w:rsidR="00E7532A" w:rsidRDefault="00E7532A" w:rsidP="00E7532A">
      <w:pPr>
        <w:spacing w:line="0" w:lineRule="atLeast"/>
        <w:rPr>
          <w:rFonts w:ascii="標楷體" w:eastAsia="標楷體" w:hAnsi="標楷體"/>
          <w:sz w:val="32"/>
        </w:rPr>
      </w:pPr>
    </w:p>
    <w:p w:rsidR="00E7532A" w:rsidRDefault="00E7532A" w:rsidP="00E7532A">
      <w:pPr>
        <w:numPr>
          <w:ilvl w:val="0"/>
          <w:numId w:val="1"/>
        </w:numPr>
        <w:spacing w:line="0" w:lineRule="atLeast"/>
        <w:rPr>
          <w:rFonts w:ascii="標楷體" w:eastAsia="標楷體" w:hAnsi="標楷體"/>
          <w:sz w:val="32"/>
        </w:rPr>
      </w:pPr>
      <w:r>
        <w:rPr>
          <w:rFonts w:ascii="標楷體" w:eastAsia="標楷體" w:hAnsi="標楷體" w:hint="eastAsia"/>
          <w:sz w:val="32"/>
        </w:rPr>
        <w:t>散會:1</w:t>
      </w:r>
      <w:r w:rsidR="000D5CAE">
        <w:rPr>
          <w:rFonts w:ascii="標楷體" w:eastAsia="標楷體" w:hAnsi="標楷體" w:hint="eastAsia"/>
          <w:sz w:val="32"/>
        </w:rPr>
        <w:t>2</w:t>
      </w:r>
      <w:r>
        <w:rPr>
          <w:rFonts w:ascii="標楷體" w:eastAsia="標楷體" w:hAnsi="標楷體" w:hint="eastAsia"/>
          <w:sz w:val="32"/>
        </w:rPr>
        <w:t>點</w:t>
      </w:r>
      <w:r w:rsidR="00F73E57">
        <w:rPr>
          <w:rFonts w:ascii="標楷體" w:eastAsia="標楷體" w:hAnsi="標楷體" w:hint="eastAsia"/>
          <w:sz w:val="32"/>
        </w:rPr>
        <w:t>0</w:t>
      </w:r>
      <w:r w:rsidR="00E16190">
        <w:rPr>
          <w:rFonts w:ascii="標楷體" w:eastAsia="標楷體" w:hAnsi="標楷體" w:hint="eastAsia"/>
          <w:sz w:val="32"/>
        </w:rPr>
        <w:t>0</w:t>
      </w:r>
      <w:r>
        <w:rPr>
          <w:rFonts w:ascii="標楷體" w:eastAsia="標楷體" w:hAnsi="標楷體" w:hint="eastAsia"/>
          <w:sz w:val="32"/>
        </w:rPr>
        <w:t>分</w:t>
      </w:r>
    </w:p>
    <w:p w:rsidR="00E7532A" w:rsidRDefault="00E7532A" w:rsidP="00E7532A">
      <w:pPr>
        <w:spacing w:line="0" w:lineRule="atLeast"/>
        <w:rPr>
          <w:rFonts w:ascii="標楷體" w:eastAsia="標楷體" w:hAnsi="標楷體"/>
          <w:sz w:val="32"/>
        </w:rPr>
      </w:pPr>
    </w:p>
    <w:p w:rsidR="00E7532A" w:rsidRDefault="00E7532A" w:rsidP="00E7532A">
      <w:pPr>
        <w:spacing w:line="0" w:lineRule="atLeast"/>
        <w:rPr>
          <w:rFonts w:ascii="標楷體" w:eastAsia="標楷體" w:hAnsi="標楷體"/>
          <w:sz w:val="32"/>
        </w:rPr>
      </w:pPr>
    </w:p>
    <w:p w:rsidR="00E7532A" w:rsidRDefault="00E7532A" w:rsidP="00E7532A">
      <w:pPr>
        <w:spacing w:line="0" w:lineRule="atLeast"/>
        <w:rPr>
          <w:rFonts w:ascii="標楷體" w:eastAsia="標楷體" w:hAnsi="標楷體"/>
          <w:shd w:val="clear" w:color="auto" w:fill="FFFFFF"/>
        </w:rPr>
      </w:pPr>
    </w:p>
    <w:p w:rsidR="00E7532A" w:rsidRDefault="00E7532A" w:rsidP="00E7532A">
      <w:pPr>
        <w:spacing w:line="0" w:lineRule="atLeast"/>
        <w:rPr>
          <w:rFonts w:ascii="標楷體" w:eastAsia="標楷體" w:hAnsi="標楷體"/>
          <w:b/>
          <w:bCs/>
          <w:sz w:val="32"/>
          <w:shd w:val="clear" w:color="auto" w:fill="FFFFFF"/>
        </w:rPr>
      </w:pPr>
    </w:p>
    <w:p w:rsidR="007245F9" w:rsidRPr="00D2610F" w:rsidRDefault="000D5CAE" w:rsidP="007245F9">
      <w:pPr>
        <w:spacing w:line="0" w:lineRule="atLeast"/>
        <w:rPr>
          <w:rFonts w:eastAsia="標楷體"/>
          <w:sz w:val="32"/>
        </w:rPr>
      </w:pPr>
      <w:r>
        <w:rPr>
          <w:rFonts w:ascii="標楷體" w:eastAsia="標楷體" w:hAnsi="標楷體"/>
          <w:b/>
          <w:bCs/>
          <w:sz w:val="32"/>
          <w:shd w:val="clear" w:color="auto" w:fill="FFFFFF"/>
        </w:rPr>
        <w:br w:type="page"/>
      </w:r>
      <w:r w:rsidR="007245F9">
        <w:rPr>
          <w:rFonts w:eastAsia="標楷體" w:hint="eastAsia"/>
          <w:b/>
          <w:bCs/>
          <w:sz w:val="32"/>
          <w:shd w:val="pct15" w:color="auto" w:fill="FFFFFF"/>
        </w:rPr>
        <w:lastRenderedPageBreak/>
        <w:t>報告</w:t>
      </w:r>
      <w:r w:rsidR="007245F9" w:rsidRPr="00D2610F">
        <w:rPr>
          <w:rFonts w:eastAsia="標楷體"/>
          <w:b/>
          <w:bCs/>
          <w:sz w:val="32"/>
          <w:shd w:val="pct15" w:color="auto" w:fill="FFFFFF"/>
        </w:rPr>
        <w:t>提案第</w:t>
      </w:r>
      <w:r w:rsidR="007245F9">
        <w:rPr>
          <w:rFonts w:eastAsia="標楷體" w:hint="eastAsia"/>
          <w:b/>
          <w:bCs/>
          <w:sz w:val="32"/>
          <w:shd w:val="pct15" w:color="auto" w:fill="FFFFFF"/>
        </w:rPr>
        <w:t>一</w:t>
      </w:r>
      <w:r w:rsidR="007245F9" w:rsidRPr="00D2610F">
        <w:rPr>
          <w:rFonts w:eastAsia="標楷體"/>
          <w:b/>
          <w:bCs/>
          <w:sz w:val="32"/>
          <w:shd w:val="pct15" w:color="auto" w:fill="FFFFFF"/>
        </w:rPr>
        <w:t>案</w:t>
      </w:r>
    </w:p>
    <w:p w:rsidR="007245F9" w:rsidRPr="00D2610F" w:rsidRDefault="007245F9" w:rsidP="007245F9">
      <w:pPr>
        <w:spacing w:line="0" w:lineRule="atLeast"/>
        <w:rPr>
          <w:rFonts w:eastAsia="標楷體"/>
          <w:sz w:val="32"/>
        </w:rPr>
      </w:pPr>
      <w:r w:rsidRPr="00D2610F">
        <w:rPr>
          <w:rFonts w:eastAsia="標楷體"/>
          <w:sz w:val="32"/>
        </w:rPr>
        <w:t>第</w:t>
      </w:r>
      <w:r>
        <w:rPr>
          <w:rFonts w:eastAsia="標楷體" w:hint="eastAsia"/>
          <w:sz w:val="32"/>
        </w:rPr>
        <w:t>629</w:t>
      </w:r>
      <w:r>
        <w:rPr>
          <w:rFonts w:eastAsia="標楷體"/>
          <w:sz w:val="32"/>
        </w:rPr>
        <w:t>次都市設計審議委員</w:t>
      </w:r>
      <w:r>
        <w:rPr>
          <w:rFonts w:eastAsia="標楷體" w:hint="eastAsia"/>
          <w:sz w:val="32"/>
        </w:rPr>
        <w:t>會會議紀錄</w:t>
      </w:r>
    </w:p>
    <w:tbl>
      <w:tblPr>
        <w:tblW w:w="0" w:type="auto"/>
        <w:tblLayout w:type="fixed"/>
        <w:tblLook w:val="04A0" w:firstRow="1" w:lastRow="0" w:firstColumn="1" w:lastColumn="0" w:noHBand="0" w:noVBand="1"/>
      </w:tblPr>
      <w:tblGrid>
        <w:gridCol w:w="959"/>
        <w:gridCol w:w="1417"/>
        <w:gridCol w:w="284"/>
        <w:gridCol w:w="7277"/>
      </w:tblGrid>
      <w:tr w:rsidR="007245F9" w:rsidRPr="00921121" w:rsidTr="00A0204A">
        <w:tc>
          <w:tcPr>
            <w:tcW w:w="959" w:type="dxa"/>
            <w:shd w:val="clear" w:color="auto" w:fill="auto"/>
          </w:tcPr>
          <w:p w:rsidR="007245F9" w:rsidRPr="00921121" w:rsidRDefault="007245F9"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（一）</w:t>
            </w:r>
          </w:p>
        </w:tc>
        <w:tc>
          <w:tcPr>
            <w:tcW w:w="1417" w:type="dxa"/>
            <w:shd w:val="clear" w:color="auto" w:fill="auto"/>
          </w:tcPr>
          <w:p w:rsidR="007245F9" w:rsidRPr="00921121" w:rsidRDefault="007245F9" w:rsidP="00A0204A">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申請人</w:t>
            </w:r>
          </w:p>
        </w:tc>
        <w:tc>
          <w:tcPr>
            <w:tcW w:w="284" w:type="dxa"/>
            <w:shd w:val="clear" w:color="auto" w:fill="auto"/>
          </w:tcPr>
          <w:p w:rsidR="007245F9" w:rsidRPr="00921121" w:rsidRDefault="007245F9"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7245F9" w:rsidRPr="00921121" w:rsidRDefault="007245F9" w:rsidP="00A0204A">
            <w:pPr>
              <w:spacing w:line="0" w:lineRule="atLeast"/>
              <w:ind w:leftChars="-50" w:left="-120"/>
              <w:rPr>
                <w:rFonts w:ascii="標楷體" w:eastAsia="標楷體" w:hAnsi="標楷體"/>
                <w:sz w:val="28"/>
                <w:szCs w:val="28"/>
              </w:rPr>
            </w:pPr>
            <w:r>
              <w:rPr>
                <w:rFonts w:ascii="標楷體" w:eastAsia="標楷體" w:hAnsi="標楷體" w:hint="eastAsia"/>
                <w:sz w:val="28"/>
                <w:szCs w:val="28"/>
              </w:rPr>
              <w:t>新竹縣動物保護防疫所</w:t>
            </w:r>
          </w:p>
        </w:tc>
      </w:tr>
      <w:tr w:rsidR="007245F9" w:rsidRPr="00921121" w:rsidTr="00A0204A">
        <w:tc>
          <w:tcPr>
            <w:tcW w:w="959" w:type="dxa"/>
            <w:shd w:val="clear" w:color="auto" w:fill="auto"/>
          </w:tcPr>
          <w:p w:rsidR="007245F9" w:rsidRPr="00921121" w:rsidRDefault="007245F9"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二</w:t>
            </w:r>
            <w:r w:rsidRPr="00921121">
              <w:rPr>
                <w:rFonts w:ascii="標楷體" w:eastAsia="標楷體" w:hAnsi="標楷體"/>
                <w:sz w:val="28"/>
                <w:szCs w:val="28"/>
              </w:rPr>
              <w:t>）</w:t>
            </w:r>
          </w:p>
        </w:tc>
        <w:tc>
          <w:tcPr>
            <w:tcW w:w="1417" w:type="dxa"/>
            <w:shd w:val="clear" w:color="auto" w:fill="auto"/>
          </w:tcPr>
          <w:p w:rsidR="007245F9" w:rsidRPr="00921121" w:rsidRDefault="007245F9" w:rsidP="00A0204A">
            <w:pPr>
              <w:spacing w:line="0" w:lineRule="atLeast"/>
              <w:ind w:leftChars="-50" w:left="-120"/>
              <w:jc w:val="distribute"/>
              <w:rPr>
                <w:rFonts w:ascii="標楷體" w:eastAsia="標楷體" w:hAnsi="標楷體"/>
                <w:sz w:val="28"/>
                <w:szCs w:val="28"/>
              </w:rPr>
            </w:pPr>
            <w:proofErr w:type="gramStart"/>
            <w:r w:rsidRPr="00921121">
              <w:rPr>
                <w:rFonts w:ascii="標楷體" w:eastAsia="標楷體" w:hAnsi="標楷體" w:hint="eastAsia"/>
                <w:sz w:val="28"/>
                <w:szCs w:val="28"/>
              </w:rPr>
              <w:t>案名</w:t>
            </w:r>
            <w:proofErr w:type="gramEnd"/>
          </w:p>
        </w:tc>
        <w:tc>
          <w:tcPr>
            <w:tcW w:w="284" w:type="dxa"/>
            <w:shd w:val="clear" w:color="auto" w:fill="auto"/>
          </w:tcPr>
          <w:p w:rsidR="007245F9" w:rsidRPr="00921121" w:rsidRDefault="007245F9"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7245F9" w:rsidRPr="006D181F" w:rsidRDefault="007245F9" w:rsidP="00A0204A">
            <w:pPr>
              <w:spacing w:line="0" w:lineRule="atLeast"/>
              <w:ind w:leftChars="-50" w:left="-120"/>
              <w:rPr>
                <w:rFonts w:ascii="標楷體" w:eastAsia="標楷體" w:hAnsi="標楷體" w:hint="eastAsia"/>
                <w:sz w:val="28"/>
                <w:szCs w:val="28"/>
              </w:rPr>
            </w:pPr>
            <w:r w:rsidRPr="008F1ADD">
              <w:rPr>
                <w:rFonts w:ascii="標楷體" w:eastAsia="標楷體" w:hAnsi="標楷體" w:hint="eastAsia"/>
                <w:sz w:val="28"/>
                <w:szCs w:val="28"/>
              </w:rPr>
              <w:t>新竹縣動物保護教育園區興建工程(</w:t>
            </w:r>
            <w:proofErr w:type="gramStart"/>
            <w:r w:rsidRPr="008F1ADD">
              <w:rPr>
                <w:rFonts w:ascii="標楷體" w:eastAsia="標楷體" w:hAnsi="標楷體" w:hint="eastAsia"/>
                <w:sz w:val="28"/>
                <w:szCs w:val="28"/>
              </w:rPr>
              <w:t>竹北市縣福段</w:t>
            </w:r>
            <w:proofErr w:type="gramEnd"/>
            <w:r w:rsidRPr="008F1ADD">
              <w:rPr>
                <w:rFonts w:ascii="標楷體" w:eastAsia="標楷體" w:hAnsi="標楷體" w:hint="eastAsia"/>
                <w:sz w:val="28"/>
                <w:szCs w:val="28"/>
              </w:rPr>
              <w:t>116地號)(第一次變更設計)</w:t>
            </w:r>
          </w:p>
        </w:tc>
      </w:tr>
      <w:tr w:rsidR="007245F9" w:rsidRPr="00921121" w:rsidTr="00A0204A">
        <w:tc>
          <w:tcPr>
            <w:tcW w:w="959" w:type="dxa"/>
            <w:shd w:val="clear" w:color="auto" w:fill="auto"/>
          </w:tcPr>
          <w:p w:rsidR="007245F9" w:rsidRPr="00921121" w:rsidRDefault="007245F9"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三</w:t>
            </w:r>
            <w:r w:rsidRPr="00921121">
              <w:rPr>
                <w:rFonts w:ascii="標楷體" w:eastAsia="標楷體" w:hAnsi="標楷體"/>
                <w:sz w:val="28"/>
                <w:szCs w:val="28"/>
              </w:rPr>
              <w:t>）</w:t>
            </w:r>
          </w:p>
        </w:tc>
        <w:tc>
          <w:tcPr>
            <w:tcW w:w="1417" w:type="dxa"/>
            <w:shd w:val="clear" w:color="auto" w:fill="auto"/>
          </w:tcPr>
          <w:p w:rsidR="007245F9" w:rsidRPr="00921121" w:rsidRDefault="007245F9" w:rsidP="00A0204A">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開會時間</w:t>
            </w:r>
          </w:p>
        </w:tc>
        <w:tc>
          <w:tcPr>
            <w:tcW w:w="284" w:type="dxa"/>
            <w:shd w:val="clear" w:color="auto" w:fill="auto"/>
          </w:tcPr>
          <w:p w:rsidR="007245F9" w:rsidRPr="00921121" w:rsidRDefault="007245F9"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7245F9" w:rsidRPr="006D181F" w:rsidRDefault="007245F9" w:rsidP="00A0204A">
            <w:pPr>
              <w:spacing w:line="0" w:lineRule="atLeast"/>
              <w:ind w:leftChars="-50" w:left="-120"/>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11</w:t>
            </w:r>
            <w:r w:rsidRPr="006D181F">
              <w:rPr>
                <w:rFonts w:ascii="標楷體" w:eastAsia="標楷體" w:hAnsi="標楷體"/>
                <w:sz w:val="28"/>
                <w:szCs w:val="28"/>
              </w:rPr>
              <w:t>年</w:t>
            </w:r>
            <w:r>
              <w:rPr>
                <w:rFonts w:ascii="標楷體" w:eastAsia="標楷體" w:hAnsi="標楷體" w:hint="eastAsia"/>
                <w:sz w:val="28"/>
                <w:szCs w:val="28"/>
              </w:rPr>
              <w:t>12</w:t>
            </w:r>
            <w:r w:rsidRPr="006D181F">
              <w:rPr>
                <w:rFonts w:ascii="標楷體" w:eastAsia="標楷體" w:hAnsi="標楷體"/>
                <w:sz w:val="28"/>
                <w:szCs w:val="28"/>
              </w:rPr>
              <w:t>月</w:t>
            </w:r>
            <w:r>
              <w:rPr>
                <w:rFonts w:ascii="標楷體" w:eastAsia="標楷體" w:hAnsi="標楷體" w:hint="eastAsia"/>
                <w:sz w:val="28"/>
                <w:szCs w:val="28"/>
              </w:rPr>
              <w:t>29</w:t>
            </w:r>
            <w:r w:rsidRPr="006D181F">
              <w:rPr>
                <w:rFonts w:ascii="標楷體" w:eastAsia="標楷體" w:hAnsi="標楷體"/>
                <w:sz w:val="28"/>
                <w:szCs w:val="28"/>
              </w:rPr>
              <w:t>日上午9時30分</w:t>
            </w:r>
          </w:p>
        </w:tc>
      </w:tr>
      <w:tr w:rsidR="007245F9" w:rsidRPr="00921121" w:rsidTr="00A0204A">
        <w:tc>
          <w:tcPr>
            <w:tcW w:w="959" w:type="dxa"/>
            <w:shd w:val="clear" w:color="auto" w:fill="auto"/>
          </w:tcPr>
          <w:p w:rsidR="007245F9" w:rsidRPr="00921121" w:rsidRDefault="007245F9"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四</w:t>
            </w:r>
            <w:r w:rsidRPr="00921121">
              <w:rPr>
                <w:rFonts w:ascii="標楷體" w:eastAsia="標楷體" w:hAnsi="標楷體"/>
                <w:sz w:val="28"/>
                <w:szCs w:val="28"/>
              </w:rPr>
              <w:t>）</w:t>
            </w:r>
          </w:p>
        </w:tc>
        <w:tc>
          <w:tcPr>
            <w:tcW w:w="1417" w:type="dxa"/>
            <w:shd w:val="clear" w:color="auto" w:fill="auto"/>
          </w:tcPr>
          <w:p w:rsidR="007245F9" w:rsidRPr="00921121" w:rsidRDefault="007245F9" w:rsidP="00A0204A">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開會地點</w:t>
            </w:r>
          </w:p>
        </w:tc>
        <w:tc>
          <w:tcPr>
            <w:tcW w:w="284" w:type="dxa"/>
            <w:shd w:val="clear" w:color="auto" w:fill="auto"/>
          </w:tcPr>
          <w:p w:rsidR="007245F9" w:rsidRPr="00921121" w:rsidRDefault="007245F9"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7245F9" w:rsidRPr="00D7631E" w:rsidRDefault="007245F9" w:rsidP="00A0204A">
            <w:pPr>
              <w:spacing w:line="0" w:lineRule="atLeast"/>
              <w:ind w:leftChars="-50" w:left="-120"/>
              <w:rPr>
                <w:rFonts w:ascii="標楷體" w:eastAsia="標楷體" w:hAnsi="標楷體" w:hint="eastAsia"/>
                <w:color w:val="000000"/>
                <w:sz w:val="28"/>
                <w:szCs w:val="28"/>
              </w:rPr>
            </w:pPr>
            <w:r w:rsidRPr="00D7631E">
              <w:rPr>
                <w:rFonts w:ascii="標楷體" w:eastAsia="標楷體" w:hAnsi="標楷體" w:hint="eastAsia"/>
                <w:color w:val="000000"/>
                <w:sz w:val="28"/>
                <w:szCs w:val="28"/>
              </w:rPr>
              <w:t>本府</w:t>
            </w:r>
            <w:r>
              <w:rPr>
                <w:rFonts w:ascii="標楷體" w:eastAsia="標楷體" w:hAnsi="標楷體" w:hint="eastAsia"/>
                <w:color w:val="000000"/>
                <w:sz w:val="28"/>
                <w:szCs w:val="28"/>
              </w:rPr>
              <w:t>產業發展處會議室</w:t>
            </w:r>
          </w:p>
        </w:tc>
      </w:tr>
      <w:tr w:rsidR="007245F9" w:rsidRPr="00921121" w:rsidTr="00A0204A">
        <w:tc>
          <w:tcPr>
            <w:tcW w:w="959" w:type="dxa"/>
            <w:shd w:val="clear" w:color="auto" w:fill="auto"/>
          </w:tcPr>
          <w:p w:rsidR="007245F9" w:rsidRPr="00921121" w:rsidRDefault="007245F9"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五</w:t>
            </w:r>
            <w:r w:rsidRPr="00921121">
              <w:rPr>
                <w:rFonts w:ascii="標楷體" w:eastAsia="標楷體" w:hAnsi="標楷體"/>
                <w:sz w:val="28"/>
                <w:szCs w:val="28"/>
              </w:rPr>
              <w:t>）</w:t>
            </w:r>
          </w:p>
        </w:tc>
        <w:tc>
          <w:tcPr>
            <w:tcW w:w="1417" w:type="dxa"/>
            <w:shd w:val="clear" w:color="auto" w:fill="auto"/>
          </w:tcPr>
          <w:p w:rsidR="007245F9" w:rsidRPr="00921121" w:rsidRDefault="007245F9" w:rsidP="00A0204A">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設計人</w:t>
            </w:r>
          </w:p>
        </w:tc>
        <w:tc>
          <w:tcPr>
            <w:tcW w:w="284" w:type="dxa"/>
            <w:shd w:val="clear" w:color="auto" w:fill="auto"/>
          </w:tcPr>
          <w:p w:rsidR="007245F9" w:rsidRPr="00921121" w:rsidRDefault="007245F9"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7245F9" w:rsidRPr="00921121" w:rsidRDefault="007245F9" w:rsidP="00A0204A">
            <w:pPr>
              <w:spacing w:line="0" w:lineRule="atLeast"/>
              <w:ind w:leftChars="-50" w:left="-120"/>
              <w:rPr>
                <w:rFonts w:ascii="標楷體" w:eastAsia="標楷體" w:hAnsi="標楷體"/>
                <w:sz w:val="28"/>
                <w:szCs w:val="28"/>
              </w:rPr>
            </w:pPr>
            <w:r>
              <w:rPr>
                <w:rFonts w:ascii="標楷體" w:eastAsia="標楷體" w:hAnsi="標楷體" w:hint="eastAsia"/>
                <w:sz w:val="28"/>
                <w:szCs w:val="28"/>
              </w:rPr>
              <w:t>大志建築師事務所</w:t>
            </w:r>
          </w:p>
        </w:tc>
      </w:tr>
      <w:tr w:rsidR="007245F9" w:rsidRPr="00223373" w:rsidTr="00A0204A">
        <w:tc>
          <w:tcPr>
            <w:tcW w:w="959" w:type="dxa"/>
            <w:shd w:val="clear" w:color="auto" w:fill="auto"/>
          </w:tcPr>
          <w:p w:rsidR="007245F9" w:rsidRPr="00921121" w:rsidRDefault="007245F9"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六</w:t>
            </w:r>
            <w:r w:rsidRPr="00921121">
              <w:rPr>
                <w:rFonts w:ascii="標楷體" w:eastAsia="標楷體" w:hAnsi="標楷體"/>
                <w:sz w:val="28"/>
                <w:szCs w:val="28"/>
              </w:rPr>
              <w:t>）</w:t>
            </w:r>
          </w:p>
        </w:tc>
        <w:tc>
          <w:tcPr>
            <w:tcW w:w="1417" w:type="dxa"/>
            <w:shd w:val="clear" w:color="auto" w:fill="auto"/>
          </w:tcPr>
          <w:p w:rsidR="007245F9" w:rsidRPr="00921121" w:rsidRDefault="007245F9" w:rsidP="00A0204A">
            <w:pPr>
              <w:spacing w:line="0" w:lineRule="atLeast"/>
              <w:ind w:leftChars="-50" w:left="-120"/>
              <w:jc w:val="distribute"/>
              <w:rPr>
                <w:rFonts w:ascii="標楷體" w:eastAsia="標楷體" w:hAnsi="標楷體"/>
                <w:sz w:val="28"/>
                <w:szCs w:val="28"/>
              </w:rPr>
            </w:pPr>
            <w:r>
              <w:rPr>
                <w:rFonts w:ascii="標楷體" w:eastAsia="標楷體" w:hAnsi="標楷體" w:hint="eastAsia"/>
                <w:sz w:val="28"/>
                <w:szCs w:val="28"/>
              </w:rPr>
              <w:t>說明</w:t>
            </w:r>
          </w:p>
        </w:tc>
        <w:tc>
          <w:tcPr>
            <w:tcW w:w="284" w:type="dxa"/>
            <w:shd w:val="clear" w:color="auto" w:fill="auto"/>
          </w:tcPr>
          <w:p w:rsidR="007245F9" w:rsidRPr="00921121" w:rsidRDefault="007245F9"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7245F9" w:rsidRPr="00D2088A" w:rsidRDefault="007245F9" w:rsidP="00A0204A">
            <w:pPr>
              <w:spacing w:line="0" w:lineRule="atLeast"/>
              <w:ind w:leftChars="-50" w:left="-120"/>
              <w:rPr>
                <w:rFonts w:ascii="標楷體" w:eastAsia="標楷體" w:hAnsi="標楷體" w:hint="eastAsia"/>
                <w:sz w:val="28"/>
                <w:szCs w:val="28"/>
              </w:rPr>
            </w:pPr>
            <w:r w:rsidRPr="00DB15BD">
              <w:rPr>
                <w:rFonts w:ascii="標楷體" w:eastAsia="標楷體" w:hAnsi="標楷體" w:hint="eastAsia"/>
                <w:sz w:val="28"/>
                <w:szCs w:val="28"/>
              </w:rPr>
              <w:t>本案原於</w:t>
            </w:r>
            <w:r>
              <w:rPr>
                <w:rFonts w:ascii="標楷體" w:eastAsia="標楷體" w:hAnsi="標楷體" w:hint="eastAsia"/>
                <w:sz w:val="28"/>
                <w:szCs w:val="28"/>
              </w:rPr>
              <w:t>109</w:t>
            </w:r>
            <w:r w:rsidRPr="00DB15BD">
              <w:rPr>
                <w:rFonts w:ascii="標楷體" w:eastAsia="標楷體" w:hAnsi="標楷體" w:hint="eastAsia"/>
                <w:sz w:val="28"/>
                <w:szCs w:val="28"/>
              </w:rPr>
              <w:t>年</w:t>
            </w:r>
            <w:r>
              <w:rPr>
                <w:rFonts w:ascii="標楷體" w:eastAsia="標楷體" w:hAnsi="標楷體" w:hint="eastAsia"/>
                <w:sz w:val="28"/>
                <w:szCs w:val="28"/>
              </w:rPr>
              <w:t>1</w:t>
            </w:r>
            <w:r w:rsidRPr="00DB15BD">
              <w:rPr>
                <w:rFonts w:ascii="標楷體" w:eastAsia="標楷體" w:hAnsi="標楷體" w:hint="eastAsia"/>
                <w:sz w:val="28"/>
                <w:szCs w:val="28"/>
              </w:rPr>
              <w:t>月</w:t>
            </w:r>
            <w:r>
              <w:rPr>
                <w:rFonts w:ascii="標楷體" w:eastAsia="標楷體" w:hAnsi="標楷體" w:hint="eastAsia"/>
                <w:sz w:val="28"/>
                <w:szCs w:val="28"/>
              </w:rPr>
              <w:t>16</w:t>
            </w:r>
            <w:r w:rsidRPr="00DB15BD">
              <w:rPr>
                <w:rFonts w:ascii="標楷體" w:eastAsia="標楷體" w:hAnsi="標楷體" w:hint="eastAsia"/>
                <w:sz w:val="28"/>
                <w:szCs w:val="28"/>
              </w:rPr>
              <w:t>日第</w:t>
            </w:r>
            <w:r>
              <w:rPr>
                <w:rFonts w:ascii="標楷體" w:eastAsia="標楷體" w:hAnsi="標楷體" w:hint="eastAsia"/>
                <w:sz w:val="28"/>
                <w:szCs w:val="28"/>
              </w:rPr>
              <w:t>537次本縣都市設計審議委員會審議完竣並核定在案，</w:t>
            </w:r>
            <w:r w:rsidRPr="00DB15BD">
              <w:rPr>
                <w:rFonts w:ascii="標楷體" w:eastAsia="標楷體" w:hAnsi="標楷體" w:hint="eastAsia"/>
                <w:sz w:val="28"/>
                <w:szCs w:val="28"/>
              </w:rPr>
              <w:t>本次變更內容為</w:t>
            </w:r>
            <w:r>
              <w:rPr>
                <w:rFonts w:ascii="標楷體" w:eastAsia="標楷體" w:hAnsi="標楷體" w:hint="eastAsia"/>
                <w:sz w:val="28"/>
                <w:szCs w:val="28"/>
              </w:rPr>
              <w:t>配合</w:t>
            </w:r>
            <w:proofErr w:type="gramStart"/>
            <w:r>
              <w:rPr>
                <w:rFonts w:ascii="標楷體" w:eastAsia="標楷體" w:hAnsi="標楷體" w:hint="eastAsia"/>
                <w:sz w:val="28"/>
                <w:szCs w:val="28"/>
              </w:rPr>
              <w:t>文田橋工程</w:t>
            </w:r>
            <w:proofErr w:type="gramEnd"/>
            <w:r>
              <w:rPr>
                <w:rFonts w:ascii="標楷體" w:eastAsia="標楷體" w:hAnsi="標楷體" w:hint="eastAsia"/>
                <w:sz w:val="28"/>
                <w:szCs w:val="28"/>
              </w:rPr>
              <w:t>減少建築基地面積、平面停車空間調整配置、景觀植栽數量減少、立面設計變更、內部隔間調整、申請人機關名稱變更，以及配合變更內容調整檢討事項等(詳如所附報告書)</w:t>
            </w:r>
            <w:r w:rsidRPr="00DB15BD">
              <w:rPr>
                <w:rFonts w:ascii="標楷體" w:eastAsia="標楷體" w:hAnsi="標楷體" w:hint="eastAsia"/>
                <w:sz w:val="28"/>
                <w:szCs w:val="28"/>
              </w:rPr>
              <w:t>，</w:t>
            </w:r>
            <w:proofErr w:type="gramStart"/>
            <w:r w:rsidRPr="00DB15BD">
              <w:rPr>
                <w:rFonts w:ascii="標楷體" w:eastAsia="標楷體" w:hAnsi="標楷體" w:hint="eastAsia"/>
                <w:sz w:val="28"/>
                <w:szCs w:val="28"/>
              </w:rPr>
              <w:t>爰</w:t>
            </w:r>
            <w:proofErr w:type="gramEnd"/>
            <w:r w:rsidRPr="00DB15BD">
              <w:rPr>
                <w:rFonts w:ascii="標楷體" w:eastAsia="標楷體" w:hAnsi="標楷體" w:hint="eastAsia"/>
                <w:sz w:val="28"/>
                <w:szCs w:val="28"/>
              </w:rPr>
              <w:t>提送本委員會審議。</w:t>
            </w:r>
          </w:p>
        </w:tc>
      </w:tr>
      <w:tr w:rsidR="007245F9" w:rsidRPr="00921121" w:rsidTr="00A0204A">
        <w:tc>
          <w:tcPr>
            <w:tcW w:w="959" w:type="dxa"/>
            <w:shd w:val="clear" w:color="auto" w:fill="auto"/>
          </w:tcPr>
          <w:p w:rsidR="007245F9" w:rsidRPr="00921121" w:rsidRDefault="007245F9"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Pr>
                <w:rFonts w:ascii="標楷體" w:eastAsia="標楷體" w:hAnsi="標楷體" w:hint="eastAsia"/>
                <w:sz w:val="28"/>
                <w:szCs w:val="28"/>
              </w:rPr>
              <w:t>七</w:t>
            </w:r>
            <w:r w:rsidRPr="00921121">
              <w:rPr>
                <w:rFonts w:ascii="標楷體" w:eastAsia="標楷體" w:hAnsi="標楷體"/>
                <w:sz w:val="28"/>
                <w:szCs w:val="28"/>
              </w:rPr>
              <w:t>）</w:t>
            </w:r>
          </w:p>
        </w:tc>
        <w:tc>
          <w:tcPr>
            <w:tcW w:w="1417" w:type="dxa"/>
            <w:shd w:val="clear" w:color="auto" w:fill="auto"/>
          </w:tcPr>
          <w:p w:rsidR="007245F9" w:rsidRPr="00921121" w:rsidRDefault="007245F9" w:rsidP="00A0204A">
            <w:pPr>
              <w:spacing w:line="0" w:lineRule="atLeast"/>
              <w:ind w:leftChars="-50" w:left="-120"/>
              <w:jc w:val="distribute"/>
              <w:rPr>
                <w:rFonts w:ascii="標楷體" w:eastAsia="標楷體" w:hAnsi="標楷體"/>
                <w:sz w:val="28"/>
                <w:szCs w:val="28"/>
              </w:rPr>
            </w:pPr>
            <w:r w:rsidRPr="003C65FA">
              <w:rPr>
                <w:rFonts w:ascii="標楷體" w:eastAsia="標楷體" w:hAnsi="標楷體" w:hint="eastAsia"/>
                <w:sz w:val="28"/>
                <w:szCs w:val="28"/>
              </w:rPr>
              <w:t>審查意見</w:t>
            </w:r>
          </w:p>
        </w:tc>
        <w:tc>
          <w:tcPr>
            <w:tcW w:w="284" w:type="dxa"/>
            <w:shd w:val="clear" w:color="auto" w:fill="auto"/>
          </w:tcPr>
          <w:p w:rsidR="007245F9" w:rsidRPr="00921121" w:rsidRDefault="007245F9"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277" w:type="dxa"/>
            <w:shd w:val="clear" w:color="auto" w:fill="auto"/>
          </w:tcPr>
          <w:p w:rsidR="007245F9" w:rsidRPr="00921121" w:rsidRDefault="007245F9" w:rsidP="00A0204A">
            <w:pPr>
              <w:spacing w:line="0" w:lineRule="atLeast"/>
              <w:ind w:leftChars="-50" w:left="-120"/>
              <w:rPr>
                <w:rFonts w:ascii="標楷體" w:eastAsia="標楷體" w:hAnsi="標楷體"/>
                <w:sz w:val="28"/>
                <w:szCs w:val="28"/>
              </w:rPr>
            </w:pPr>
          </w:p>
        </w:tc>
      </w:tr>
    </w:tbl>
    <w:p w:rsidR="007245F9" w:rsidRPr="00921121" w:rsidRDefault="007245F9" w:rsidP="007245F9">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9"/>
        <w:gridCol w:w="7983"/>
      </w:tblGrid>
      <w:tr w:rsidR="007245F9" w:rsidRPr="00895893" w:rsidTr="00A0204A">
        <w:trPr>
          <w:tblHeader/>
        </w:trPr>
        <w:tc>
          <w:tcPr>
            <w:tcW w:w="928" w:type="pct"/>
            <w:tcBorders>
              <w:bottom w:val="single" w:sz="4" w:space="0" w:color="auto"/>
            </w:tcBorders>
          </w:tcPr>
          <w:p w:rsidR="007245F9" w:rsidRPr="00895893" w:rsidRDefault="007245F9" w:rsidP="00A0204A">
            <w:pPr>
              <w:spacing w:line="0" w:lineRule="atLeast"/>
              <w:jc w:val="distribute"/>
              <w:rPr>
                <w:rFonts w:eastAsia="標楷體"/>
                <w:sz w:val="28"/>
              </w:rPr>
            </w:pPr>
            <w:r w:rsidRPr="00895893">
              <w:rPr>
                <w:rFonts w:eastAsia="標楷體"/>
                <w:sz w:val="28"/>
              </w:rPr>
              <w:t>審查</w:t>
            </w:r>
          </w:p>
          <w:p w:rsidR="007245F9" w:rsidRPr="00895893" w:rsidRDefault="007245F9" w:rsidP="00A0204A">
            <w:pPr>
              <w:spacing w:line="0" w:lineRule="atLeast"/>
              <w:jc w:val="distribute"/>
              <w:rPr>
                <w:rFonts w:eastAsia="標楷體"/>
                <w:sz w:val="28"/>
              </w:rPr>
            </w:pPr>
            <w:r w:rsidRPr="00895893">
              <w:rPr>
                <w:rFonts w:eastAsia="標楷體"/>
                <w:sz w:val="28"/>
              </w:rPr>
              <w:t>人員</w:t>
            </w:r>
          </w:p>
        </w:tc>
        <w:tc>
          <w:tcPr>
            <w:tcW w:w="4072" w:type="pct"/>
            <w:tcBorders>
              <w:bottom w:val="single" w:sz="4" w:space="0" w:color="auto"/>
            </w:tcBorders>
            <w:vAlign w:val="center"/>
          </w:tcPr>
          <w:p w:rsidR="007245F9" w:rsidRPr="00895893" w:rsidRDefault="007245F9" w:rsidP="00A0204A">
            <w:pPr>
              <w:spacing w:line="0" w:lineRule="atLeast"/>
              <w:jc w:val="distribute"/>
              <w:rPr>
                <w:rFonts w:eastAsia="標楷體"/>
                <w:sz w:val="28"/>
              </w:rPr>
            </w:pPr>
            <w:r w:rsidRPr="00895893">
              <w:rPr>
                <w:rFonts w:eastAsia="標楷體"/>
                <w:sz w:val="28"/>
              </w:rPr>
              <w:t>審查意見</w:t>
            </w:r>
          </w:p>
        </w:tc>
      </w:tr>
      <w:tr w:rsidR="007245F9" w:rsidRPr="00895893" w:rsidTr="00A0204A">
        <w:trPr>
          <w:cantSplit/>
          <w:trHeight w:val="60"/>
        </w:trPr>
        <w:tc>
          <w:tcPr>
            <w:tcW w:w="928" w:type="pct"/>
            <w:vMerge w:val="restart"/>
          </w:tcPr>
          <w:p w:rsidR="007245F9" w:rsidRPr="00895893" w:rsidRDefault="007245F9" w:rsidP="00A0204A">
            <w:pPr>
              <w:jc w:val="distribute"/>
              <w:rPr>
                <w:rFonts w:eastAsia="標楷體"/>
                <w:sz w:val="28"/>
                <w:szCs w:val="28"/>
              </w:rPr>
            </w:pPr>
            <w:r w:rsidRPr="00895893">
              <w:rPr>
                <w:rFonts w:eastAsia="標楷體"/>
                <w:sz w:val="28"/>
                <w:szCs w:val="28"/>
              </w:rPr>
              <w:t>作業單位意見</w:t>
            </w:r>
          </w:p>
        </w:tc>
        <w:tc>
          <w:tcPr>
            <w:tcW w:w="4072" w:type="pct"/>
            <w:shd w:val="clear" w:color="auto" w:fill="BFBFBF"/>
            <w:vAlign w:val="center"/>
          </w:tcPr>
          <w:p w:rsidR="007245F9" w:rsidRPr="00895893" w:rsidRDefault="007245F9" w:rsidP="00A0204A">
            <w:pPr>
              <w:jc w:val="both"/>
              <w:rPr>
                <w:rFonts w:eastAsia="標楷體"/>
              </w:rPr>
            </w:pPr>
            <w:r w:rsidRPr="00895893">
              <w:rPr>
                <w:rFonts w:eastAsia="標楷體"/>
              </w:rPr>
              <w:t>一、計畫書圖內容修正事項：</w:t>
            </w:r>
          </w:p>
        </w:tc>
      </w:tr>
      <w:tr w:rsidR="007245F9" w:rsidRPr="00895893" w:rsidTr="00A0204A">
        <w:trPr>
          <w:cantSplit/>
          <w:trHeight w:val="388"/>
        </w:trPr>
        <w:tc>
          <w:tcPr>
            <w:tcW w:w="928" w:type="pct"/>
            <w:vMerge/>
          </w:tcPr>
          <w:p w:rsidR="007245F9" w:rsidRPr="00895893" w:rsidRDefault="007245F9" w:rsidP="007245F9">
            <w:pPr>
              <w:numPr>
                <w:ilvl w:val="0"/>
                <w:numId w:val="2"/>
              </w:numPr>
              <w:suppressAutoHyphens w:val="0"/>
              <w:autoSpaceDN/>
              <w:jc w:val="both"/>
              <w:rPr>
                <w:rFonts w:eastAsia="標楷體"/>
                <w:sz w:val="28"/>
                <w:szCs w:val="28"/>
              </w:rPr>
            </w:pPr>
          </w:p>
        </w:tc>
        <w:tc>
          <w:tcPr>
            <w:tcW w:w="4072" w:type="pct"/>
            <w:vAlign w:val="center"/>
          </w:tcPr>
          <w:p w:rsidR="007245F9" w:rsidRPr="006158AE" w:rsidRDefault="007245F9" w:rsidP="007245F9">
            <w:pPr>
              <w:numPr>
                <w:ilvl w:val="0"/>
                <w:numId w:val="2"/>
              </w:numPr>
              <w:suppressAutoHyphens w:val="0"/>
              <w:autoSpaceDN/>
              <w:jc w:val="both"/>
              <w:rPr>
                <w:rFonts w:eastAsia="標楷體" w:hint="eastAsia"/>
              </w:rPr>
            </w:pPr>
            <w:r w:rsidRPr="00053FEE">
              <w:rPr>
                <w:rFonts w:eastAsia="標楷體" w:hint="eastAsia"/>
              </w:rPr>
              <w:t>查核表、申請書、委託書、免</w:t>
            </w:r>
            <w:proofErr w:type="gramStart"/>
            <w:r w:rsidRPr="00053FEE">
              <w:rPr>
                <w:rFonts w:eastAsia="標楷體" w:hint="eastAsia"/>
              </w:rPr>
              <w:t>環評切結</w:t>
            </w:r>
            <w:proofErr w:type="gramEnd"/>
            <w:r w:rsidRPr="00053FEE">
              <w:rPr>
                <w:rFonts w:eastAsia="標楷體" w:hint="eastAsia"/>
              </w:rPr>
              <w:t>書、建築基地綠化設計規範審查表、建築基地保水設計規範審查表等相關書件應確實核章簽證。</w:t>
            </w:r>
          </w:p>
        </w:tc>
      </w:tr>
      <w:tr w:rsidR="007245F9" w:rsidRPr="00BC2020" w:rsidTr="00A0204A">
        <w:trPr>
          <w:cantSplit/>
          <w:trHeight w:val="388"/>
        </w:trPr>
        <w:tc>
          <w:tcPr>
            <w:tcW w:w="928" w:type="pct"/>
            <w:vMerge/>
          </w:tcPr>
          <w:p w:rsidR="007245F9" w:rsidRPr="00895893" w:rsidRDefault="007245F9" w:rsidP="007245F9">
            <w:pPr>
              <w:numPr>
                <w:ilvl w:val="0"/>
                <w:numId w:val="2"/>
              </w:numPr>
              <w:suppressAutoHyphens w:val="0"/>
              <w:autoSpaceDN/>
              <w:jc w:val="both"/>
              <w:rPr>
                <w:rFonts w:eastAsia="標楷體"/>
                <w:sz w:val="28"/>
                <w:szCs w:val="28"/>
              </w:rPr>
            </w:pPr>
          </w:p>
        </w:tc>
        <w:tc>
          <w:tcPr>
            <w:tcW w:w="4072" w:type="pct"/>
            <w:vAlign w:val="center"/>
          </w:tcPr>
          <w:p w:rsidR="007245F9" w:rsidRPr="00053FEE" w:rsidRDefault="007245F9" w:rsidP="007245F9">
            <w:pPr>
              <w:numPr>
                <w:ilvl w:val="0"/>
                <w:numId w:val="2"/>
              </w:numPr>
              <w:suppressAutoHyphens w:val="0"/>
              <w:autoSpaceDN/>
              <w:jc w:val="both"/>
              <w:rPr>
                <w:rFonts w:eastAsia="標楷體" w:hint="eastAsia"/>
              </w:rPr>
            </w:pPr>
            <w:r>
              <w:rPr>
                <w:rFonts w:eastAsia="標楷體" w:hint="eastAsia"/>
              </w:rPr>
              <w:t>P2-19</w:t>
            </w:r>
            <w:r>
              <w:rPr>
                <w:rFonts w:eastAsia="標楷體" w:hint="eastAsia"/>
              </w:rPr>
              <w:t>請補充雕塑投射燈數量。</w:t>
            </w:r>
          </w:p>
        </w:tc>
      </w:tr>
      <w:tr w:rsidR="007245F9" w:rsidRPr="00895893" w:rsidTr="00A0204A">
        <w:trPr>
          <w:cantSplit/>
          <w:trHeight w:val="388"/>
        </w:trPr>
        <w:tc>
          <w:tcPr>
            <w:tcW w:w="928" w:type="pct"/>
            <w:vMerge/>
          </w:tcPr>
          <w:p w:rsidR="007245F9" w:rsidRPr="00895893" w:rsidRDefault="007245F9" w:rsidP="007245F9">
            <w:pPr>
              <w:numPr>
                <w:ilvl w:val="0"/>
                <w:numId w:val="2"/>
              </w:numPr>
              <w:suppressAutoHyphens w:val="0"/>
              <w:autoSpaceDN/>
              <w:jc w:val="both"/>
              <w:rPr>
                <w:rFonts w:eastAsia="標楷體"/>
                <w:sz w:val="28"/>
                <w:szCs w:val="28"/>
              </w:rPr>
            </w:pPr>
          </w:p>
        </w:tc>
        <w:tc>
          <w:tcPr>
            <w:tcW w:w="4072" w:type="pct"/>
            <w:vAlign w:val="center"/>
          </w:tcPr>
          <w:p w:rsidR="007245F9" w:rsidRPr="00EF7C88" w:rsidRDefault="007245F9" w:rsidP="007245F9">
            <w:pPr>
              <w:numPr>
                <w:ilvl w:val="0"/>
                <w:numId w:val="2"/>
              </w:numPr>
              <w:suppressAutoHyphens w:val="0"/>
              <w:autoSpaceDN/>
              <w:jc w:val="both"/>
              <w:rPr>
                <w:rFonts w:eastAsia="標楷體"/>
              </w:rPr>
            </w:pPr>
            <w:r>
              <w:rPr>
                <w:rFonts w:eastAsia="標楷體" w:hint="eastAsia"/>
              </w:rPr>
              <w:t>報告書中其餘誤</w:t>
            </w:r>
            <w:proofErr w:type="gramStart"/>
            <w:r>
              <w:rPr>
                <w:rFonts w:eastAsia="標楷體" w:hint="eastAsia"/>
              </w:rPr>
              <w:t>繕</w:t>
            </w:r>
            <w:proofErr w:type="gramEnd"/>
            <w:r>
              <w:rPr>
                <w:rFonts w:eastAsia="標楷體" w:hint="eastAsia"/>
              </w:rPr>
              <w:t>或缺漏不明之處，仍請詳加檢核修正。</w:t>
            </w:r>
          </w:p>
        </w:tc>
      </w:tr>
      <w:tr w:rsidR="007245F9" w:rsidRPr="00895893" w:rsidTr="00A0204A">
        <w:trPr>
          <w:cantSplit/>
          <w:trHeight w:val="74"/>
        </w:trPr>
        <w:tc>
          <w:tcPr>
            <w:tcW w:w="928" w:type="pct"/>
            <w:vMerge/>
          </w:tcPr>
          <w:p w:rsidR="007245F9" w:rsidRPr="00895893" w:rsidRDefault="007245F9" w:rsidP="007245F9">
            <w:pPr>
              <w:numPr>
                <w:ilvl w:val="0"/>
                <w:numId w:val="2"/>
              </w:numPr>
              <w:suppressAutoHyphens w:val="0"/>
              <w:autoSpaceDN/>
              <w:jc w:val="both"/>
              <w:rPr>
                <w:rFonts w:eastAsia="標楷體"/>
                <w:sz w:val="28"/>
                <w:szCs w:val="28"/>
              </w:rPr>
            </w:pPr>
          </w:p>
        </w:tc>
        <w:tc>
          <w:tcPr>
            <w:tcW w:w="4072" w:type="pct"/>
            <w:tcBorders>
              <w:bottom w:val="single" w:sz="4" w:space="0" w:color="auto"/>
            </w:tcBorders>
            <w:shd w:val="clear" w:color="auto" w:fill="BFBFBF"/>
            <w:vAlign w:val="center"/>
          </w:tcPr>
          <w:p w:rsidR="007245F9" w:rsidRPr="00B20174" w:rsidRDefault="007245F9" w:rsidP="00A0204A">
            <w:pPr>
              <w:jc w:val="both"/>
              <w:rPr>
                <w:rFonts w:eastAsia="標楷體"/>
              </w:rPr>
            </w:pPr>
            <w:r w:rsidRPr="00B20174">
              <w:rPr>
                <w:rFonts w:eastAsia="標楷體"/>
              </w:rPr>
              <w:t>二、提請討論事項：</w:t>
            </w:r>
          </w:p>
        </w:tc>
      </w:tr>
      <w:tr w:rsidR="007245F9" w:rsidRPr="00895893" w:rsidTr="00A0204A">
        <w:trPr>
          <w:cantSplit/>
          <w:trHeight w:val="409"/>
        </w:trPr>
        <w:tc>
          <w:tcPr>
            <w:tcW w:w="928" w:type="pct"/>
            <w:vMerge/>
          </w:tcPr>
          <w:p w:rsidR="007245F9" w:rsidRPr="00895893" w:rsidRDefault="007245F9" w:rsidP="007245F9">
            <w:pPr>
              <w:numPr>
                <w:ilvl w:val="0"/>
                <w:numId w:val="2"/>
              </w:numPr>
              <w:suppressAutoHyphens w:val="0"/>
              <w:autoSpaceDN/>
              <w:jc w:val="both"/>
              <w:rPr>
                <w:rFonts w:eastAsia="標楷體"/>
                <w:sz w:val="28"/>
                <w:szCs w:val="28"/>
              </w:rPr>
            </w:pPr>
          </w:p>
        </w:tc>
        <w:tc>
          <w:tcPr>
            <w:tcW w:w="4072" w:type="pct"/>
            <w:vAlign w:val="center"/>
          </w:tcPr>
          <w:p w:rsidR="007245F9" w:rsidRPr="003E1865" w:rsidRDefault="007245F9" w:rsidP="007245F9">
            <w:pPr>
              <w:numPr>
                <w:ilvl w:val="0"/>
                <w:numId w:val="4"/>
              </w:numPr>
              <w:suppressAutoHyphens w:val="0"/>
              <w:autoSpaceDN/>
              <w:rPr>
                <w:rFonts w:eastAsia="標楷體" w:hint="eastAsia"/>
              </w:rPr>
            </w:pPr>
            <w:r>
              <w:rPr>
                <w:rFonts w:eastAsia="標楷體" w:hint="eastAsia"/>
              </w:rPr>
              <w:t>本案為變更設計，請建築師說明目前施工進度為何，若有更新情形亦請補充現況照片並標示拍攝日期於報告書。</w:t>
            </w:r>
          </w:p>
        </w:tc>
      </w:tr>
      <w:tr w:rsidR="007245F9" w:rsidRPr="00895893" w:rsidTr="00A0204A">
        <w:trPr>
          <w:cantSplit/>
          <w:trHeight w:val="409"/>
        </w:trPr>
        <w:tc>
          <w:tcPr>
            <w:tcW w:w="928" w:type="pct"/>
            <w:vMerge/>
          </w:tcPr>
          <w:p w:rsidR="007245F9" w:rsidRPr="00895893" w:rsidRDefault="007245F9" w:rsidP="007245F9">
            <w:pPr>
              <w:numPr>
                <w:ilvl w:val="0"/>
                <w:numId w:val="2"/>
              </w:numPr>
              <w:suppressAutoHyphens w:val="0"/>
              <w:autoSpaceDN/>
              <w:jc w:val="both"/>
              <w:rPr>
                <w:rFonts w:eastAsia="標楷體"/>
                <w:sz w:val="28"/>
                <w:szCs w:val="28"/>
              </w:rPr>
            </w:pPr>
          </w:p>
        </w:tc>
        <w:tc>
          <w:tcPr>
            <w:tcW w:w="4072" w:type="pct"/>
            <w:vAlign w:val="center"/>
          </w:tcPr>
          <w:p w:rsidR="007245F9" w:rsidRDefault="007245F9" w:rsidP="007245F9">
            <w:pPr>
              <w:numPr>
                <w:ilvl w:val="0"/>
                <w:numId w:val="4"/>
              </w:numPr>
              <w:suppressAutoHyphens w:val="0"/>
              <w:autoSpaceDN/>
              <w:rPr>
                <w:rFonts w:eastAsia="標楷體" w:hint="eastAsia"/>
              </w:rPr>
            </w:pPr>
            <w:r>
              <w:rPr>
                <w:rFonts w:eastAsia="標楷體" w:hint="eastAsia"/>
              </w:rPr>
              <w:t>P0-0-3</w:t>
            </w:r>
            <w:r>
              <w:rPr>
                <w:rFonts w:eastAsia="標楷體" w:hint="eastAsia"/>
              </w:rPr>
              <w:t>有關原核准委員意見：「建議本案入口廣場空間減少硬</w:t>
            </w:r>
            <w:proofErr w:type="gramStart"/>
            <w:r>
              <w:rPr>
                <w:rFonts w:eastAsia="標楷體" w:hint="eastAsia"/>
              </w:rPr>
              <w:t>舖</w:t>
            </w:r>
            <w:proofErr w:type="gramEnd"/>
            <w:r>
              <w:rPr>
                <w:rFonts w:eastAsia="標楷體" w:hint="eastAsia"/>
              </w:rPr>
              <w:t>面配置，且</w:t>
            </w:r>
            <w:proofErr w:type="gramStart"/>
            <w:r>
              <w:rPr>
                <w:rFonts w:eastAsia="標楷體" w:hint="eastAsia"/>
              </w:rPr>
              <w:t>停車位邊建議</w:t>
            </w:r>
            <w:proofErr w:type="gramEnd"/>
            <w:r>
              <w:rPr>
                <w:rFonts w:eastAsia="標楷體" w:hint="eastAsia"/>
              </w:rPr>
              <w:t>增加綠島設計。」，建築師回覆：「本案目前僅就動物舍申請範圍設計規劃，有關入口廣場空間的梳理，須配合未來</w:t>
            </w:r>
            <w:proofErr w:type="gramStart"/>
            <w:r>
              <w:rPr>
                <w:rFonts w:eastAsia="標楷體" w:hint="eastAsia"/>
              </w:rPr>
              <w:t>文田橋設置</w:t>
            </w:r>
            <w:proofErr w:type="gramEnd"/>
            <w:r>
              <w:rPr>
                <w:rFonts w:eastAsia="標楷體" w:hint="eastAsia"/>
              </w:rPr>
              <w:t>計畫辦理。停車區沿線已有</w:t>
            </w:r>
            <w:proofErr w:type="gramStart"/>
            <w:r>
              <w:rPr>
                <w:rFonts w:eastAsia="標楷體" w:hint="eastAsia"/>
              </w:rPr>
              <w:t>複層式植栽</w:t>
            </w:r>
            <w:proofErr w:type="gramEnd"/>
            <w:r>
              <w:rPr>
                <w:rFonts w:eastAsia="標楷體" w:hint="eastAsia"/>
              </w:rPr>
              <w:t>綠帶，請詳</w:t>
            </w:r>
            <w:r>
              <w:rPr>
                <w:rFonts w:eastAsia="標楷體" w:hint="eastAsia"/>
              </w:rPr>
              <w:t>P2-9</w:t>
            </w:r>
            <w:r>
              <w:rPr>
                <w:rFonts w:eastAsia="標楷體" w:hint="eastAsia"/>
              </w:rPr>
              <w:t>、</w:t>
            </w:r>
            <w:r>
              <w:rPr>
                <w:rFonts w:eastAsia="標楷體" w:hint="eastAsia"/>
              </w:rPr>
              <w:t>P2-10</w:t>
            </w:r>
            <w:r>
              <w:rPr>
                <w:rFonts w:eastAsia="標楷體" w:hint="eastAsia"/>
              </w:rPr>
              <w:t>、</w:t>
            </w:r>
            <w:r>
              <w:rPr>
                <w:rFonts w:eastAsia="標楷體" w:hint="eastAsia"/>
              </w:rPr>
              <w:t>P2-10-1</w:t>
            </w:r>
            <w:r>
              <w:rPr>
                <w:rFonts w:eastAsia="標楷體" w:hint="eastAsia"/>
              </w:rPr>
              <w:t>。」，惟本次所提變更設計大幅變動入口廣場空間之停車配置，且似以硬鋪面為主、未見綠島設計</w:t>
            </w:r>
            <w:r>
              <w:rPr>
                <w:rFonts w:eastAsia="標楷體" w:hint="eastAsia"/>
              </w:rPr>
              <w:t>(P2-2)</w:t>
            </w:r>
            <w:r>
              <w:rPr>
                <w:rFonts w:eastAsia="標楷體" w:hint="eastAsia"/>
              </w:rPr>
              <w:t>，請建築師說明後提請委員會討論。</w:t>
            </w:r>
          </w:p>
        </w:tc>
      </w:tr>
      <w:tr w:rsidR="007245F9" w:rsidRPr="00895893" w:rsidTr="00A0204A">
        <w:trPr>
          <w:cantSplit/>
          <w:trHeight w:val="409"/>
        </w:trPr>
        <w:tc>
          <w:tcPr>
            <w:tcW w:w="928" w:type="pct"/>
            <w:vMerge/>
          </w:tcPr>
          <w:p w:rsidR="007245F9" w:rsidRPr="00895893" w:rsidRDefault="007245F9" w:rsidP="007245F9">
            <w:pPr>
              <w:numPr>
                <w:ilvl w:val="0"/>
                <w:numId w:val="2"/>
              </w:numPr>
              <w:suppressAutoHyphens w:val="0"/>
              <w:autoSpaceDN/>
              <w:jc w:val="both"/>
              <w:rPr>
                <w:rFonts w:eastAsia="標楷體"/>
                <w:sz w:val="28"/>
                <w:szCs w:val="28"/>
              </w:rPr>
            </w:pPr>
          </w:p>
        </w:tc>
        <w:tc>
          <w:tcPr>
            <w:tcW w:w="4072" w:type="pct"/>
            <w:vAlign w:val="center"/>
          </w:tcPr>
          <w:p w:rsidR="007245F9" w:rsidRDefault="007245F9" w:rsidP="007245F9">
            <w:pPr>
              <w:numPr>
                <w:ilvl w:val="0"/>
                <w:numId w:val="4"/>
              </w:numPr>
              <w:suppressAutoHyphens w:val="0"/>
              <w:autoSpaceDN/>
              <w:rPr>
                <w:rFonts w:eastAsia="標楷體" w:hint="eastAsia"/>
              </w:rPr>
            </w:pPr>
            <w:r>
              <w:rPr>
                <w:rFonts w:eastAsia="標楷體" w:hint="eastAsia"/>
              </w:rPr>
              <w:t>P2-2</w:t>
            </w:r>
            <w:r>
              <w:rPr>
                <w:rFonts w:eastAsia="標楷體" w:hint="eastAsia"/>
              </w:rPr>
              <w:t>本次變更後似新增</w:t>
            </w:r>
            <w:r>
              <w:rPr>
                <w:rFonts w:eastAsia="標楷體" w:hint="eastAsia"/>
              </w:rPr>
              <w:t>23</w:t>
            </w:r>
            <w:r>
              <w:rPr>
                <w:rFonts w:eastAsia="標楷體" w:hint="eastAsia"/>
              </w:rPr>
              <w:t>個機車位，惟報告書內未見相關變更說明，請建築師說明。</w:t>
            </w:r>
          </w:p>
        </w:tc>
      </w:tr>
      <w:tr w:rsidR="007245F9" w:rsidRPr="00895893" w:rsidTr="00A0204A">
        <w:trPr>
          <w:cantSplit/>
          <w:trHeight w:val="409"/>
        </w:trPr>
        <w:tc>
          <w:tcPr>
            <w:tcW w:w="928" w:type="pct"/>
            <w:vMerge/>
          </w:tcPr>
          <w:p w:rsidR="007245F9" w:rsidRPr="00895893" w:rsidRDefault="007245F9" w:rsidP="007245F9">
            <w:pPr>
              <w:numPr>
                <w:ilvl w:val="0"/>
                <w:numId w:val="2"/>
              </w:numPr>
              <w:suppressAutoHyphens w:val="0"/>
              <w:autoSpaceDN/>
              <w:jc w:val="both"/>
              <w:rPr>
                <w:rFonts w:eastAsia="標楷體"/>
                <w:sz w:val="28"/>
                <w:szCs w:val="28"/>
              </w:rPr>
            </w:pPr>
          </w:p>
        </w:tc>
        <w:tc>
          <w:tcPr>
            <w:tcW w:w="4072" w:type="pct"/>
            <w:vAlign w:val="center"/>
          </w:tcPr>
          <w:p w:rsidR="007245F9" w:rsidRPr="00057BE0" w:rsidRDefault="007245F9" w:rsidP="007245F9">
            <w:pPr>
              <w:numPr>
                <w:ilvl w:val="0"/>
                <w:numId w:val="4"/>
              </w:numPr>
              <w:suppressAutoHyphens w:val="0"/>
              <w:autoSpaceDN/>
              <w:rPr>
                <w:rFonts w:eastAsia="標楷體" w:hint="eastAsia"/>
              </w:rPr>
            </w:pPr>
            <w:r>
              <w:rPr>
                <w:rFonts w:eastAsia="標楷體" w:hint="eastAsia"/>
              </w:rPr>
              <w:t>P2-10</w:t>
            </w:r>
            <w:r>
              <w:rPr>
                <w:rFonts w:eastAsia="標楷體" w:hint="eastAsia"/>
              </w:rPr>
              <w:t>鄰縣政五街之櫻花</w:t>
            </w:r>
            <w:proofErr w:type="gramStart"/>
            <w:r>
              <w:rPr>
                <w:rFonts w:eastAsia="標楷體" w:hint="eastAsia"/>
              </w:rPr>
              <w:t>間距拉寬且</w:t>
            </w:r>
            <w:proofErr w:type="gramEnd"/>
            <w:r>
              <w:rPr>
                <w:rFonts w:eastAsia="標楷體" w:hint="eastAsia"/>
              </w:rPr>
              <w:t>數量減少、亞歷山大椰子、肯氏南洋杉、大王椰子等喬木取消，</w:t>
            </w:r>
            <w:proofErr w:type="gramStart"/>
            <w:r>
              <w:rPr>
                <w:rFonts w:eastAsia="標楷體" w:hint="eastAsia"/>
              </w:rPr>
              <w:t>惟前開樹種似</w:t>
            </w:r>
            <w:proofErr w:type="gramEnd"/>
            <w:r>
              <w:rPr>
                <w:rFonts w:eastAsia="標楷體" w:hint="eastAsia"/>
              </w:rPr>
              <w:t>非移植喬木</w:t>
            </w:r>
            <w:r>
              <w:rPr>
                <w:rFonts w:eastAsia="標楷體" w:hint="eastAsia"/>
              </w:rPr>
              <w:t>(P2-9)</w:t>
            </w:r>
            <w:r>
              <w:rPr>
                <w:rFonts w:eastAsia="標楷體" w:hint="eastAsia"/>
              </w:rPr>
              <w:t>，請建築師說明喬木數量及樹種減少原因。</w:t>
            </w:r>
          </w:p>
        </w:tc>
      </w:tr>
      <w:tr w:rsidR="007245F9" w:rsidRPr="00895893" w:rsidTr="00A0204A">
        <w:trPr>
          <w:cantSplit/>
          <w:trHeight w:val="409"/>
        </w:trPr>
        <w:tc>
          <w:tcPr>
            <w:tcW w:w="928" w:type="pct"/>
            <w:vMerge/>
          </w:tcPr>
          <w:p w:rsidR="007245F9" w:rsidRPr="00895893" w:rsidRDefault="007245F9" w:rsidP="007245F9">
            <w:pPr>
              <w:numPr>
                <w:ilvl w:val="0"/>
                <w:numId w:val="2"/>
              </w:numPr>
              <w:suppressAutoHyphens w:val="0"/>
              <w:autoSpaceDN/>
              <w:jc w:val="both"/>
              <w:rPr>
                <w:rFonts w:eastAsia="標楷體"/>
                <w:sz w:val="28"/>
                <w:szCs w:val="28"/>
              </w:rPr>
            </w:pPr>
          </w:p>
        </w:tc>
        <w:tc>
          <w:tcPr>
            <w:tcW w:w="4072" w:type="pct"/>
            <w:vAlign w:val="center"/>
          </w:tcPr>
          <w:p w:rsidR="007245F9" w:rsidRDefault="007245F9" w:rsidP="007245F9">
            <w:pPr>
              <w:numPr>
                <w:ilvl w:val="0"/>
                <w:numId w:val="4"/>
              </w:numPr>
              <w:suppressAutoHyphens w:val="0"/>
              <w:autoSpaceDN/>
              <w:rPr>
                <w:rFonts w:eastAsia="標楷體" w:hint="eastAsia"/>
              </w:rPr>
            </w:pPr>
            <w:r>
              <w:rPr>
                <w:rFonts w:eastAsia="標楷體" w:hint="eastAsia"/>
              </w:rPr>
              <w:t>配合</w:t>
            </w:r>
            <w:proofErr w:type="gramStart"/>
            <w:r>
              <w:rPr>
                <w:rFonts w:eastAsia="標楷體" w:hint="eastAsia"/>
              </w:rPr>
              <w:t>文田橋工程</w:t>
            </w:r>
            <w:proofErr w:type="gramEnd"/>
            <w:r>
              <w:rPr>
                <w:rFonts w:eastAsia="標楷體" w:hint="eastAsia"/>
              </w:rPr>
              <w:t>本次所提建築基地面積減少、景觀植栽數量減少且建築面積不變，</w:t>
            </w:r>
            <w:proofErr w:type="gramStart"/>
            <w:r>
              <w:rPr>
                <w:rFonts w:eastAsia="標楷體" w:hint="eastAsia"/>
              </w:rPr>
              <w:t>惟綠覆</w:t>
            </w:r>
            <w:proofErr w:type="gramEnd"/>
            <w:r>
              <w:rPr>
                <w:rFonts w:eastAsia="標楷體" w:hint="eastAsia"/>
              </w:rPr>
              <w:t>率大幅提升至</w:t>
            </w:r>
            <w:r>
              <w:rPr>
                <w:rFonts w:eastAsia="標楷體" w:hint="eastAsia"/>
              </w:rPr>
              <w:t>152.99%(</w:t>
            </w:r>
            <w:r>
              <w:rPr>
                <w:rFonts w:eastAsia="標楷體" w:hint="eastAsia"/>
              </w:rPr>
              <w:t>原</w:t>
            </w:r>
            <w:r>
              <w:rPr>
                <w:rFonts w:eastAsia="標楷體" w:hint="eastAsia"/>
              </w:rPr>
              <w:t>110.38%)</w:t>
            </w:r>
            <w:r>
              <w:rPr>
                <w:rFonts w:eastAsia="標楷體" w:hint="eastAsia"/>
              </w:rPr>
              <w:t>，請建築師說明本次變更設計綠覆率大幅提升原因。</w:t>
            </w:r>
          </w:p>
        </w:tc>
      </w:tr>
      <w:tr w:rsidR="007245F9" w:rsidRPr="00895893" w:rsidTr="00A0204A">
        <w:trPr>
          <w:cantSplit/>
          <w:trHeight w:val="409"/>
        </w:trPr>
        <w:tc>
          <w:tcPr>
            <w:tcW w:w="928" w:type="pct"/>
            <w:vMerge/>
          </w:tcPr>
          <w:p w:rsidR="007245F9" w:rsidRPr="00895893" w:rsidRDefault="007245F9" w:rsidP="007245F9">
            <w:pPr>
              <w:numPr>
                <w:ilvl w:val="0"/>
                <w:numId w:val="2"/>
              </w:numPr>
              <w:suppressAutoHyphens w:val="0"/>
              <w:autoSpaceDN/>
              <w:jc w:val="both"/>
              <w:rPr>
                <w:rFonts w:eastAsia="標楷體"/>
                <w:sz w:val="28"/>
                <w:szCs w:val="28"/>
              </w:rPr>
            </w:pPr>
          </w:p>
        </w:tc>
        <w:tc>
          <w:tcPr>
            <w:tcW w:w="4072" w:type="pct"/>
            <w:vAlign w:val="center"/>
          </w:tcPr>
          <w:p w:rsidR="007245F9" w:rsidRDefault="007245F9" w:rsidP="007245F9">
            <w:pPr>
              <w:numPr>
                <w:ilvl w:val="0"/>
                <w:numId w:val="4"/>
              </w:numPr>
              <w:suppressAutoHyphens w:val="0"/>
              <w:autoSpaceDN/>
              <w:rPr>
                <w:rFonts w:eastAsia="標楷體" w:hint="eastAsia"/>
              </w:rPr>
            </w:pPr>
            <w:r>
              <w:rPr>
                <w:rFonts w:eastAsia="標楷體" w:hint="eastAsia"/>
              </w:rPr>
              <w:t>P3-3</w:t>
            </w:r>
            <w:r>
              <w:rPr>
                <w:rFonts w:eastAsia="標楷體" w:hint="eastAsia"/>
              </w:rPr>
              <w:t>原核准喬木皆以</w:t>
            </w:r>
            <w:r>
              <w:rPr>
                <w:rFonts w:eastAsia="標楷體" w:hint="eastAsia"/>
              </w:rPr>
              <w:t>16</w:t>
            </w:r>
            <w:proofErr w:type="gramStart"/>
            <w:r>
              <w:rPr>
                <w:rFonts w:ascii="標楷體" w:eastAsia="標楷體" w:hAnsi="標楷體" w:hint="eastAsia"/>
              </w:rPr>
              <w:t>㎡</w:t>
            </w:r>
            <w:proofErr w:type="gramEnd"/>
            <w:r>
              <w:rPr>
                <w:rFonts w:ascii="標楷體" w:eastAsia="標楷體" w:hAnsi="標楷體" w:hint="eastAsia"/>
              </w:rPr>
              <w:t>計算綠覆面積，惟本次改為103顆既有喬木以36</w:t>
            </w:r>
            <w:proofErr w:type="gramStart"/>
            <w:r>
              <w:rPr>
                <w:rFonts w:ascii="標楷體" w:eastAsia="標楷體" w:hAnsi="標楷體" w:hint="eastAsia"/>
              </w:rPr>
              <w:t>㎡</w:t>
            </w:r>
            <w:proofErr w:type="gramEnd"/>
            <w:r>
              <w:rPr>
                <w:rFonts w:ascii="標楷體" w:eastAsia="標楷體" w:hAnsi="標楷體" w:hint="eastAsia"/>
              </w:rPr>
              <w:t>計算綠覆面積，請建築師說明既有喬木規格是否有調整？並請依新竹縣建築基地綠化實施辦法標明喬木之規格、間距及覆土深度。</w:t>
            </w:r>
          </w:p>
        </w:tc>
      </w:tr>
      <w:tr w:rsidR="007245F9" w:rsidRPr="00E07A25" w:rsidTr="00A0204A">
        <w:trPr>
          <w:cantSplit/>
          <w:trHeight w:val="409"/>
        </w:trPr>
        <w:tc>
          <w:tcPr>
            <w:tcW w:w="928" w:type="pct"/>
            <w:vMerge/>
          </w:tcPr>
          <w:p w:rsidR="007245F9" w:rsidRPr="00895893" w:rsidRDefault="007245F9" w:rsidP="007245F9">
            <w:pPr>
              <w:numPr>
                <w:ilvl w:val="0"/>
                <w:numId w:val="2"/>
              </w:numPr>
              <w:suppressAutoHyphens w:val="0"/>
              <w:autoSpaceDN/>
              <w:jc w:val="both"/>
              <w:rPr>
                <w:rFonts w:eastAsia="標楷體"/>
                <w:sz w:val="28"/>
                <w:szCs w:val="28"/>
              </w:rPr>
            </w:pPr>
          </w:p>
        </w:tc>
        <w:tc>
          <w:tcPr>
            <w:tcW w:w="4072" w:type="pct"/>
            <w:vAlign w:val="center"/>
          </w:tcPr>
          <w:p w:rsidR="007245F9" w:rsidRDefault="007245F9" w:rsidP="007245F9">
            <w:pPr>
              <w:numPr>
                <w:ilvl w:val="0"/>
                <w:numId w:val="4"/>
              </w:numPr>
              <w:suppressAutoHyphens w:val="0"/>
              <w:autoSpaceDN/>
              <w:rPr>
                <w:rFonts w:eastAsia="標楷體" w:hint="eastAsia"/>
              </w:rPr>
            </w:pPr>
            <w:r>
              <w:rPr>
                <w:rFonts w:eastAsia="標楷體" w:hint="eastAsia"/>
              </w:rPr>
              <w:t>有關本次取消</w:t>
            </w:r>
            <w:r>
              <w:rPr>
                <w:rFonts w:eastAsia="標楷體" w:hint="eastAsia"/>
              </w:rPr>
              <w:t>2</w:t>
            </w:r>
            <w:r>
              <w:rPr>
                <w:rFonts w:eastAsia="標楷體" w:hint="eastAsia"/>
              </w:rPr>
              <w:t>、</w:t>
            </w:r>
            <w:r>
              <w:rPr>
                <w:rFonts w:eastAsia="標楷體" w:hint="eastAsia"/>
              </w:rPr>
              <w:t>3</w:t>
            </w:r>
            <w:r>
              <w:rPr>
                <w:rFonts w:eastAsia="標楷體" w:hint="eastAsia"/>
              </w:rPr>
              <w:t>樓梯廳鐵</w:t>
            </w:r>
            <w:proofErr w:type="gramStart"/>
            <w:r>
              <w:rPr>
                <w:rFonts w:eastAsia="標楷體" w:hint="eastAsia"/>
              </w:rPr>
              <w:t>捲</w:t>
            </w:r>
            <w:proofErr w:type="gramEnd"/>
            <w:r>
              <w:rPr>
                <w:rFonts w:eastAsia="標楷體" w:hint="eastAsia"/>
              </w:rPr>
              <w:t>門，請說明取消考量為何？原有鐵</w:t>
            </w:r>
            <w:proofErr w:type="gramStart"/>
            <w:r>
              <w:rPr>
                <w:rFonts w:eastAsia="標楷體" w:hint="eastAsia"/>
              </w:rPr>
              <w:t>捲</w:t>
            </w:r>
            <w:proofErr w:type="gramEnd"/>
            <w:r>
              <w:rPr>
                <w:rFonts w:eastAsia="標楷體" w:hint="eastAsia"/>
              </w:rPr>
              <w:t>門之功能性是否有其他替代設施？建物安全性是否受影響？</w:t>
            </w:r>
          </w:p>
        </w:tc>
      </w:tr>
      <w:tr w:rsidR="007245F9" w:rsidRPr="00895893" w:rsidTr="00A0204A">
        <w:trPr>
          <w:cantSplit/>
          <w:trHeight w:val="409"/>
        </w:trPr>
        <w:tc>
          <w:tcPr>
            <w:tcW w:w="928" w:type="pct"/>
            <w:vMerge/>
          </w:tcPr>
          <w:p w:rsidR="007245F9" w:rsidRPr="00895893" w:rsidRDefault="007245F9" w:rsidP="007245F9">
            <w:pPr>
              <w:numPr>
                <w:ilvl w:val="0"/>
                <w:numId w:val="2"/>
              </w:numPr>
              <w:suppressAutoHyphens w:val="0"/>
              <w:autoSpaceDN/>
              <w:jc w:val="both"/>
              <w:rPr>
                <w:rFonts w:eastAsia="標楷體"/>
                <w:sz w:val="28"/>
                <w:szCs w:val="28"/>
              </w:rPr>
            </w:pPr>
          </w:p>
        </w:tc>
        <w:tc>
          <w:tcPr>
            <w:tcW w:w="4072" w:type="pct"/>
            <w:vAlign w:val="center"/>
          </w:tcPr>
          <w:p w:rsidR="007245F9" w:rsidRPr="003E1865" w:rsidRDefault="007245F9" w:rsidP="007245F9">
            <w:pPr>
              <w:numPr>
                <w:ilvl w:val="0"/>
                <w:numId w:val="4"/>
              </w:numPr>
              <w:suppressAutoHyphens w:val="0"/>
              <w:autoSpaceDN/>
              <w:rPr>
                <w:rFonts w:eastAsia="標楷體" w:hint="eastAsia"/>
              </w:rPr>
            </w:pPr>
            <w:r>
              <w:rPr>
                <w:rFonts w:eastAsia="標楷體" w:hint="eastAsia"/>
              </w:rPr>
              <w:t>本案是否同意所提變更內容，提請委員會審議。</w:t>
            </w:r>
          </w:p>
        </w:tc>
      </w:tr>
      <w:tr w:rsidR="007245F9" w:rsidRPr="00361F9E" w:rsidTr="00A0204A">
        <w:trPr>
          <w:cantSplit/>
          <w:trHeight w:val="421"/>
        </w:trPr>
        <w:tc>
          <w:tcPr>
            <w:tcW w:w="928" w:type="pct"/>
          </w:tcPr>
          <w:p w:rsidR="007245F9" w:rsidRDefault="007245F9" w:rsidP="00A0204A">
            <w:pPr>
              <w:spacing w:line="0" w:lineRule="atLeast"/>
              <w:jc w:val="distribute"/>
              <w:rPr>
                <w:rFonts w:eastAsia="標楷體" w:hint="eastAsia"/>
                <w:sz w:val="28"/>
                <w:szCs w:val="28"/>
              </w:rPr>
            </w:pPr>
            <w:proofErr w:type="gramStart"/>
            <w:r>
              <w:rPr>
                <w:rFonts w:eastAsia="標楷體" w:hint="eastAsia"/>
                <w:sz w:val="28"/>
                <w:szCs w:val="28"/>
              </w:rPr>
              <w:t>交旅處</w:t>
            </w:r>
            <w:proofErr w:type="gramEnd"/>
          </w:p>
          <w:p w:rsidR="007245F9" w:rsidRDefault="007245F9" w:rsidP="00A0204A">
            <w:pPr>
              <w:spacing w:line="0" w:lineRule="atLeast"/>
              <w:jc w:val="distribute"/>
              <w:rPr>
                <w:rFonts w:eastAsia="標楷體" w:hint="eastAsia"/>
                <w:sz w:val="28"/>
                <w:szCs w:val="28"/>
              </w:rPr>
            </w:pPr>
            <w:r>
              <w:rPr>
                <w:rFonts w:eastAsia="標楷體" w:hint="eastAsia"/>
                <w:sz w:val="28"/>
                <w:szCs w:val="28"/>
              </w:rPr>
              <w:t>意見</w:t>
            </w:r>
          </w:p>
        </w:tc>
        <w:tc>
          <w:tcPr>
            <w:tcW w:w="4072" w:type="pct"/>
            <w:vAlign w:val="center"/>
          </w:tcPr>
          <w:p w:rsidR="007245F9" w:rsidRPr="00361F9E" w:rsidRDefault="007245F9" w:rsidP="007245F9">
            <w:pPr>
              <w:suppressAutoHyphens w:val="0"/>
              <w:autoSpaceDN/>
              <w:rPr>
                <w:rFonts w:eastAsia="標楷體" w:hint="eastAsia"/>
              </w:rPr>
            </w:pPr>
            <w:r>
              <w:rPr>
                <w:rFonts w:ascii="標楷體" w:eastAsia="標楷體" w:hAnsi="標楷體" w:hint="eastAsia"/>
              </w:rPr>
              <w:t>本次變更設計不涉及交通影響，本處無意見，</w:t>
            </w:r>
            <w:proofErr w:type="gramStart"/>
            <w:r>
              <w:rPr>
                <w:rFonts w:ascii="標楷體" w:eastAsia="標楷體" w:hAnsi="標楷體" w:hint="eastAsia"/>
              </w:rPr>
              <w:t>餘請依規</w:t>
            </w:r>
            <w:proofErr w:type="gramEnd"/>
            <w:r>
              <w:rPr>
                <w:rFonts w:ascii="標楷體" w:eastAsia="標楷體" w:hAnsi="標楷體" w:hint="eastAsia"/>
              </w:rPr>
              <w:t>辦理。</w:t>
            </w:r>
          </w:p>
        </w:tc>
      </w:tr>
      <w:tr w:rsidR="007245F9" w:rsidRPr="00361F9E" w:rsidTr="00A0204A">
        <w:trPr>
          <w:cantSplit/>
          <w:trHeight w:val="421"/>
        </w:trPr>
        <w:tc>
          <w:tcPr>
            <w:tcW w:w="928" w:type="pct"/>
            <w:vMerge w:val="restart"/>
          </w:tcPr>
          <w:p w:rsidR="007245F9" w:rsidRPr="00D2610F" w:rsidRDefault="007245F9" w:rsidP="00A0204A">
            <w:pPr>
              <w:spacing w:line="0" w:lineRule="atLeast"/>
              <w:jc w:val="distribute"/>
              <w:rPr>
                <w:rFonts w:eastAsia="標楷體"/>
                <w:sz w:val="28"/>
                <w:szCs w:val="28"/>
              </w:rPr>
            </w:pPr>
            <w:r>
              <w:rPr>
                <w:rFonts w:eastAsia="標楷體" w:hint="eastAsia"/>
                <w:sz w:val="28"/>
                <w:szCs w:val="28"/>
              </w:rPr>
              <w:t>委員意見</w:t>
            </w:r>
          </w:p>
        </w:tc>
        <w:tc>
          <w:tcPr>
            <w:tcW w:w="4072" w:type="pct"/>
            <w:vAlign w:val="center"/>
          </w:tcPr>
          <w:p w:rsidR="007245F9" w:rsidRPr="00361F9E" w:rsidRDefault="007245F9" w:rsidP="007245F9">
            <w:pPr>
              <w:numPr>
                <w:ilvl w:val="0"/>
                <w:numId w:val="16"/>
              </w:numPr>
              <w:suppressAutoHyphens w:val="0"/>
              <w:autoSpaceDN/>
              <w:rPr>
                <w:rFonts w:eastAsia="標楷體" w:hint="eastAsia"/>
              </w:rPr>
            </w:pPr>
            <w:r>
              <w:rPr>
                <w:rFonts w:eastAsia="標楷體" w:hint="eastAsia"/>
              </w:rPr>
              <w:t>請</w:t>
            </w:r>
            <w:proofErr w:type="gramStart"/>
            <w:r>
              <w:rPr>
                <w:rFonts w:eastAsia="標楷體" w:hint="eastAsia"/>
              </w:rPr>
              <w:t>清楚敘明本</w:t>
            </w:r>
            <w:proofErr w:type="gramEnd"/>
            <w:r>
              <w:rPr>
                <w:rFonts w:eastAsia="標楷體" w:hint="eastAsia"/>
              </w:rPr>
              <w:t>案各項植栽變更原因，並標明於相關圖說。</w:t>
            </w:r>
          </w:p>
        </w:tc>
      </w:tr>
      <w:tr w:rsidR="007245F9" w:rsidRPr="00CB0B81" w:rsidTr="00A0204A">
        <w:trPr>
          <w:cantSplit/>
          <w:trHeight w:val="421"/>
        </w:trPr>
        <w:tc>
          <w:tcPr>
            <w:tcW w:w="928" w:type="pct"/>
            <w:vMerge/>
          </w:tcPr>
          <w:p w:rsidR="007245F9" w:rsidRDefault="007245F9" w:rsidP="00A0204A">
            <w:pPr>
              <w:spacing w:line="0" w:lineRule="atLeast"/>
              <w:jc w:val="distribute"/>
              <w:rPr>
                <w:rFonts w:eastAsia="標楷體" w:hint="eastAsia"/>
                <w:sz w:val="28"/>
                <w:szCs w:val="28"/>
              </w:rPr>
            </w:pPr>
          </w:p>
        </w:tc>
        <w:tc>
          <w:tcPr>
            <w:tcW w:w="4072" w:type="pct"/>
            <w:vAlign w:val="center"/>
          </w:tcPr>
          <w:p w:rsidR="007245F9" w:rsidRPr="00361F9E" w:rsidRDefault="007245F9" w:rsidP="007245F9">
            <w:pPr>
              <w:numPr>
                <w:ilvl w:val="0"/>
                <w:numId w:val="16"/>
              </w:numPr>
              <w:suppressAutoHyphens w:val="0"/>
              <w:autoSpaceDN/>
              <w:rPr>
                <w:rFonts w:eastAsia="標楷體" w:hint="eastAsia"/>
              </w:rPr>
            </w:pPr>
            <w:r>
              <w:rPr>
                <w:rFonts w:eastAsia="標楷體" w:hint="eastAsia"/>
              </w:rPr>
              <w:t>有關入口廣場之停車空間，建請加強周邊綠籬、綠島，透過</w:t>
            </w:r>
            <w:proofErr w:type="gramStart"/>
            <w:r>
              <w:rPr>
                <w:rFonts w:eastAsia="標楷體" w:hint="eastAsia"/>
              </w:rPr>
              <w:t>覆層式植</w:t>
            </w:r>
            <w:proofErr w:type="gramEnd"/>
            <w:r>
              <w:rPr>
                <w:rFonts w:eastAsia="標楷體" w:hint="eastAsia"/>
              </w:rPr>
              <w:t>栽美化環境景觀。</w:t>
            </w:r>
          </w:p>
        </w:tc>
      </w:tr>
      <w:tr w:rsidR="007245F9" w:rsidRPr="00361F9E" w:rsidTr="00A0204A">
        <w:trPr>
          <w:cantSplit/>
          <w:trHeight w:val="421"/>
        </w:trPr>
        <w:tc>
          <w:tcPr>
            <w:tcW w:w="928" w:type="pct"/>
            <w:vMerge/>
          </w:tcPr>
          <w:p w:rsidR="007245F9" w:rsidRDefault="007245F9" w:rsidP="00A0204A">
            <w:pPr>
              <w:spacing w:line="0" w:lineRule="atLeast"/>
              <w:jc w:val="distribute"/>
              <w:rPr>
                <w:rFonts w:eastAsia="標楷體" w:hint="eastAsia"/>
                <w:sz w:val="28"/>
                <w:szCs w:val="28"/>
              </w:rPr>
            </w:pPr>
          </w:p>
        </w:tc>
        <w:tc>
          <w:tcPr>
            <w:tcW w:w="4072" w:type="pct"/>
            <w:vAlign w:val="center"/>
          </w:tcPr>
          <w:p w:rsidR="007245F9" w:rsidRPr="00361F9E" w:rsidRDefault="007245F9" w:rsidP="007245F9">
            <w:pPr>
              <w:numPr>
                <w:ilvl w:val="0"/>
                <w:numId w:val="16"/>
              </w:numPr>
              <w:suppressAutoHyphens w:val="0"/>
              <w:autoSpaceDN/>
              <w:rPr>
                <w:rFonts w:eastAsia="標楷體" w:hint="eastAsia"/>
              </w:rPr>
            </w:pPr>
            <w:r>
              <w:rPr>
                <w:rFonts w:eastAsia="標楷體" w:hint="eastAsia"/>
              </w:rPr>
              <w:t>無障礙停車位</w:t>
            </w:r>
            <w:proofErr w:type="gramStart"/>
            <w:r>
              <w:rPr>
                <w:rFonts w:eastAsia="標楷體" w:hint="eastAsia"/>
              </w:rPr>
              <w:t>建請移至</w:t>
            </w:r>
            <w:proofErr w:type="gramEnd"/>
            <w:r>
              <w:rPr>
                <w:rFonts w:eastAsia="標楷體" w:hint="eastAsia"/>
              </w:rPr>
              <w:t>停車空間邊界，避免無障礙停車告示牌影響車行動線。</w:t>
            </w:r>
          </w:p>
        </w:tc>
      </w:tr>
      <w:tr w:rsidR="007245F9" w:rsidRPr="00D2610F" w:rsidTr="00A0204A">
        <w:trPr>
          <w:cantSplit/>
          <w:trHeight w:val="113"/>
        </w:trPr>
        <w:tc>
          <w:tcPr>
            <w:tcW w:w="928" w:type="pct"/>
          </w:tcPr>
          <w:p w:rsidR="007245F9" w:rsidRPr="00D2610F" w:rsidRDefault="007245F9" w:rsidP="00A0204A">
            <w:pPr>
              <w:spacing w:line="420" w:lineRule="exact"/>
              <w:jc w:val="distribute"/>
              <w:rPr>
                <w:rFonts w:eastAsia="標楷體"/>
                <w:sz w:val="28"/>
                <w:szCs w:val="28"/>
              </w:rPr>
            </w:pPr>
            <w:r w:rsidRPr="00D2610F">
              <w:rPr>
                <w:rFonts w:eastAsia="標楷體"/>
                <w:sz w:val="28"/>
                <w:szCs w:val="28"/>
              </w:rPr>
              <w:t>委員會決議</w:t>
            </w:r>
          </w:p>
        </w:tc>
        <w:tc>
          <w:tcPr>
            <w:tcW w:w="4072" w:type="pct"/>
            <w:vAlign w:val="center"/>
          </w:tcPr>
          <w:p w:rsidR="007245F9" w:rsidRPr="00571CD7" w:rsidRDefault="007245F9" w:rsidP="00A0204A">
            <w:pPr>
              <w:spacing w:line="0" w:lineRule="atLeast"/>
              <w:jc w:val="both"/>
              <w:rPr>
                <w:rFonts w:eastAsia="標楷體"/>
              </w:rPr>
            </w:pPr>
            <w:r w:rsidRPr="00D33F5C">
              <w:rPr>
                <w:rFonts w:eastAsia="標楷體" w:hint="eastAsia"/>
              </w:rPr>
              <w:t>本案修正後通過，請申請單位依前述委員意見、相關業務單位意見及作業單位初審意見修正，檢送修正後報告書送至本府產業發展處，依程序辦理核備事宜。</w:t>
            </w:r>
          </w:p>
        </w:tc>
      </w:tr>
    </w:tbl>
    <w:p w:rsidR="007245F9" w:rsidRDefault="007245F9" w:rsidP="007245F9">
      <w:pPr>
        <w:spacing w:line="0" w:lineRule="atLeast"/>
        <w:rPr>
          <w:rFonts w:eastAsia="標楷體"/>
          <w:b/>
          <w:bCs/>
          <w:sz w:val="32"/>
          <w:shd w:val="pct15" w:color="auto" w:fill="FFFFFF"/>
        </w:rPr>
      </w:pPr>
    </w:p>
    <w:p w:rsidR="00AD470D" w:rsidRPr="00AD470D" w:rsidRDefault="00AD470D" w:rsidP="00F73E57">
      <w:pPr>
        <w:spacing w:line="0" w:lineRule="atLeast"/>
        <w:rPr>
          <w:rFonts w:eastAsia="標楷體"/>
          <w:b/>
          <w:bCs/>
          <w:sz w:val="32"/>
        </w:rPr>
      </w:pPr>
      <w:r w:rsidRPr="00AD470D">
        <w:rPr>
          <w:rFonts w:eastAsia="標楷體"/>
          <w:b/>
          <w:bCs/>
          <w:sz w:val="32"/>
        </w:rPr>
        <w:br w:type="page"/>
      </w:r>
    </w:p>
    <w:p w:rsidR="00AD470D" w:rsidRDefault="00AD470D" w:rsidP="00AD470D">
      <w:pPr>
        <w:spacing w:line="0" w:lineRule="atLeast"/>
        <w:rPr>
          <w:rFonts w:ascii="新細明體" w:eastAsia="標楷體" w:hAnsi="新細明體"/>
          <w:b/>
          <w:bCs/>
          <w:sz w:val="32"/>
          <w:shd w:val="pct15" w:color="auto" w:fill="FFFFFF"/>
        </w:rPr>
      </w:pPr>
      <w:r>
        <w:rPr>
          <w:rFonts w:ascii="新細明體" w:eastAsia="標楷體" w:hAnsi="新細明體" w:hint="eastAsia"/>
          <w:b/>
          <w:bCs/>
          <w:sz w:val="32"/>
          <w:shd w:val="pct15" w:color="auto" w:fill="FFFFFF"/>
        </w:rPr>
        <w:lastRenderedPageBreak/>
        <w:t>報告提案第二</w:t>
      </w:r>
      <w:r w:rsidRPr="00987A06">
        <w:rPr>
          <w:rFonts w:ascii="新細明體" w:eastAsia="標楷體" w:hAnsi="新細明體" w:hint="eastAsia"/>
          <w:b/>
          <w:bCs/>
          <w:sz w:val="32"/>
          <w:shd w:val="pct15" w:color="auto" w:fill="FFFFFF"/>
        </w:rPr>
        <w:t>案</w:t>
      </w:r>
    </w:p>
    <w:p w:rsidR="00AD470D" w:rsidRPr="00364734" w:rsidRDefault="00AD470D" w:rsidP="00AD470D">
      <w:pPr>
        <w:spacing w:line="0" w:lineRule="atLeast"/>
        <w:rPr>
          <w:rFonts w:ascii="標楷體" w:eastAsia="標楷體" w:hAnsi="標楷體"/>
          <w:sz w:val="28"/>
          <w:szCs w:val="28"/>
        </w:rPr>
      </w:pPr>
      <w:r w:rsidRPr="00364734">
        <w:rPr>
          <w:rFonts w:ascii="標楷體" w:eastAsia="標楷體" w:hAnsi="標楷體" w:hint="eastAsia"/>
          <w:sz w:val="28"/>
          <w:szCs w:val="28"/>
        </w:rPr>
        <w:t>第</w:t>
      </w:r>
      <w:r>
        <w:rPr>
          <w:rFonts w:ascii="標楷體" w:eastAsia="標楷體" w:hAnsi="標楷體" w:hint="eastAsia"/>
          <w:sz w:val="28"/>
          <w:szCs w:val="28"/>
        </w:rPr>
        <w:t>629</w:t>
      </w:r>
      <w:r w:rsidRPr="00364734">
        <w:rPr>
          <w:rFonts w:ascii="標楷體" w:eastAsia="標楷體" w:hAnsi="標楷體" w:hint="eastAsia"/>
          <w:sz w:val="28"/>
          <w:szCs w:val="28"/>
        </w:rPr>
        <w:t>次都市設計審議委員會</w:t>
      </w:r>
      <w:r>
        <w:rPr>
          <w:rFonts w:ascii="標楷體" w:eastAsia="標楷體" w:hAnsi="標楷體" w:hint="eastAsia"/>
          <w:sz w:val="28"/>
          <w:szCs w:val="28"/>
        </w:rPr>
        <w:t>會議紀錄</w:t>
      </w:r>
    </w:p>
    <w:tbl>
      <w:tblPr>
        <w:tblW w:w="0" w:type="auto"/>
        <w:tblLayout w:type="fixed"/>
        <w:tblLook w:val="04A0" w:firstRow="1" w:lastRow="0" w:firstColumn="1" w:lastColumn="0" w:noHBand="0" w:noVBand="1"/>
      </w:tblPr>
      <w:tblGrid>
        <w:gridCol w:w="959"/>
        <w:gridCol w:w="1417"/>
        <w:gridCol w:w="284"/>
        <w:gridCol w:w="7087"/>
      </w:tblGrid>
      <w:tr w:rsidR="00AD470D" w:rsidRPr="00921121" w:rsidTr="00A0204A">
        <w:tc>
          <w:tcPr>
            <w:tcW w:w="959" w:type="dxa"/>
            <w:shd w:val="clear" w:color="auto" w:fill="auto"/>
          </w:tcPr>
          <w:p w:rsidR="00AD470D" w:rsidRPr="00921121" w:rsidRDefault="00AD470D"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（一）</w:t>
            </w:r>
          </w:p>
        </w:tc>
        <w:tc>
          <w:tcPr>
            <w:tcW w:w="1417" w:type="dxa"/>
            <w:shd w:val="clear" w:color="auto" w:fill="auto"/>
          </w:tcPr>
          <w:p w:rsidR="00AD470D" w:rsidRPr="00921121" w:rsidRDefault="00AD470D" w:rsidP="00A0204A">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申請人</w:t>
            </w:r>
          </w:p>
        </w:tc>
        <w:tc>
          <w:tcPr>
            <w:tcW w:w="284" w:type="dxa"/>
            <w:shd w:val="clear" w:color="auto" w:fill="auto"/>
          </w:tcPr>
          <w:p w:rsidR="00AD470D" w:rsidRPr="00921121" w:rsidRDefault="00AD470D"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087" w:type="dxa"/>
            <w:shd w:val="clear" w:color="auto" w:fill="auto"/>
          </w:tcPr>
          <w:p w:rsidR="00AD470D" w:rsidRPr="00921121" w:rsidRDefault="00AD470D" w:rsidP="00A0204A">
            <w:pPr>
              <w:spacing w:line="0" w:lineRule="atLeast"/>
              <w:ind w:leftChars="-50" w:left="-120"/>
              <w:rPr>
                <w:rFonts w:ascii="標楷體" w:eastAsia="標楷體" w:hAnsi="標楷體"/>
                <w:sz w:val="28"/>
                <w:szCs w:val="28"/>
              </w:rPr>
            </w:pPr>
            <w:r>
              <w:rPr>
                <w:rFonts w:ascii="標楷體" w:eastAsia="標楷體" w:hAnsi="標楷體" w:hint="eastAsia"/>
                <w:sz w:val="28"/>
                <w:szCs w:val="28"/>
              </w:rPr>
              <w:t>新竹縣竹北市光明國民小學</w:t>
            </w:r>
          </w:p>
        </w:tc>
      </w:tr>
      <w:tr w:rsidR="00AD470D" w:rsidRPr="00921121" w:rsidTr="00A0204A">
        <w:tc>
          <w:tcPr>
            <w:tcW w:w="959" w:type="dxa"/>
            <w:shd w:val="clear" w:color="auto" w:fill="auto"/>
          </w:tcPr>
          <w:p w:rsidR="00AD470D" w:rsidRPr="00921121" w:rsidRDefault="00AD470D"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二</w:t>
            </w:r>
            <w:r w:rsidRPr="00921121">
              <w:rPr>
                <w:rFonts w:ascii="標楷體" w:eastAsia="標楷體" w:hAnsi="標楷體"/>
                <w:sz w:val="28"/>
                <w:szCs w:val="28"/>
              </w:rPr>
              <w:t>）</w:t>
            </w:r>
          </w:p>
        </w:tc>
        <w:tc>
          <w:tcPr>
            <w:tcW w:w="1417" w:type="dxa"/>
            <w:shd w:val="clear" w:color="auto" w:fill="auto"/>
          </w:tcPr>
          <w:p w:rsidR="00AD470D" w:rsidRPr="00921121" w:rsidRDefault="00AD470D" w:rsidP="00A0204A">
            <w:pPr>
              <w:spacing w:line="0" w:lineRule="atLeast"/>
              <w:ind w:leftChars="-50" w:left="-120"/>
              <w:jc w:val="distribute"/>
              <w:rPr>
                <w:rFonts w:ascii="標楷體" w:eastAsia="標楷體" w:hAnsi="標楷體"/>
                <w:sz w:val="28"/>
                <w:szCs w:val="28"/>
              </w:rPr>
            </w:pPr>
            <w:proofErr w:type="gramStart"/>
            <w:r w:rsidRPr="00921121">
              <w:rPr>
                <w:rFonts w:ascii="標楷體" w:eastAsia="標楷體" w:hAnsi="標楷體" w:hint="eastAsia"/>
                <w:sz w:val="28"/>
                <w:szCs w:val="28"/>
              </w:rPr>
              <w:t>案名</w:t>
            </w:r>
            <w:proofErr w:type="gramEnd"/>
          </w:p>
        </w:tc>
        <w:tc>
          <w:tcPr>
            <w:tcW w:w="284" w:type="dxa"/>
            <w:shd w:val="clear" w:color="auto" w:fill="auto"/>
          </w:tcPr>
          <w:p w:rsidR="00AD470D" w:rsidRPr="00921121" w:rsidRDefault="00AD470D"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087" w:type="dxa"/>
            <w:shd w:val="clear" w:color="auto" w:fill="auto"/>
          </w:tcPr>
          <w:p w:rsidR="00AD470D" w:rsidRPr="006D181F" w:rsidRDefault="00AD470D" w:rsidP="00A0204A">
            <w:pPr>
              <w:spacing w:line="0" w:lineRule="atLeast"/>
              <w:ind w:leftChars="-50" w:left="-120"/>
              <w:rPr>
                <w:rFonts w:ascii="標楷體" w:eastAsia="標楷體" w:hAnsi="標楷體" w:hint="eastAsia"/>
                <w:sz w:val="28"/>
                <w:szCs w:val="28"/>
              </w:rPr>
            </w:pPr>
            <w:r>
              <w:rPr>
                <w:rFonts w:ascii="標楷體" w:eastAsia="標楷體" w:hAnsi="標楷體" w:hint="eastAsia"/>
                <w:sz w:val="28"/>
                <w:szCs w:val="28"/>
              </w:rPr>
              <w:t>新竹縣竹北市光明國民小學綜合活動中心新建工程-第1次變更設計</w:t>
            </w:r>
          </w:p>
        </w:tc>
      </w:tr>
      <w:tr w:rsidR="00AD470D" w:rsidRPr="00921121" w:rsidTr="00A0204A">
        <w:tc>
          <w:tcPr>
            <w:tcW w:w="959" w:type="dxa"/>
            <w:shd w:val="clear" w:color="auto" w:fill="auto"/>
          </w:tcPr>
          <w:p w:rsidR="00AD470D" w:rsidRPr="00921121" w:rsidRDefault="00AD470D"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三</w:t>
            </w:r>
            <w:r w:rsidRPr="00921121">
              <w:rPr>
                <w:rFonts w:ascii="標楷體" w:eastAsia="標楷體" w:hAnsi="標楷體"/>
                <w:sz w:val="28"/>
                <w:szCs w:val="28"/>
              </w:rPr>
              <w:t>）</w:t>
            </w:r>
          </w:p>
        </w:tc>
        <w:tc>
          <w:tcPr>
            <w:tcW w:w="1417" w:type="dxa"/>
            <w:shd w:val="clear" w:color="auto" w:fill="auto"/>
          </w:tcPr>
          <w:p w:rsidR="00AD470D" w:rsidRPr="00921121" w:rsidRDefault="00AD470D" w:rsidP="00A0204A">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開會時間</w:t>
            </w:r>
          </w:p>
        </w:tc>
        <w:tc>
          <w:tcPr>
            <w:tcW w:w="284" w:type="dxa"/>
            <w:shd w:val="clear" w:color="auto" w:fill="auto"/>
          </w:tcPr>
          <w:p w:rsidR="00AD470D" w:rsidRPr="00921121" w:rsidRDefault="00AD470D"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087" w:type="dxa"/>
            <w:shd w:val="clear" w:color="auto" w:fill="auto"/>
          </w:tcPr>
          <w:p w:rsidR="00AD470D" w:rsidRPr="006D181F" w:rsidRDefault="00AD470D" w:rsidP="00A0204A">
            <w:pPr>
              <w:spacing w:line="0" w:lineRule="atLeast"/>
              <w:ind w:leftChars="-50" w:left="-120"/>
              <w:rPr>
                <w:rFonts w:ascii="標楷體" w:eastAsia="標楷體" w:hAnsi="標楷體"/>
                <w:sz w:val="28"/>
                <w:szCs w:val="28"/>
              </w:rPr>
            </w:pPr>
            <w:r w:rsidRPr="006D181F">
              <w:rPr>
                <w:rFonts w:ascii="標楷體" w:eastAsia="標楷體" w:hAnsi="標楷體"/>
                <w:sz w:val="28"/>
                <w:szCs w:val="28"/>
              </w:rPr>
              <w:t>1</w:t>
            </w:r>
            <w:r>
              <w:rPr>
                <w:rFonts w:ascii="標楷體" w:eastAsia="標楷體" w:hAnsi="標楷體" w:hint="eastAsia"/>
                <w:sz w:val="28"/>
                <w:szCs w:val="28"/>
              </w:rPr>
              <w:t>11</w:t>
            </w:r>
            <w:r w:rsidRPr="006D181F">
              <w:rPr>
                <w:rFonts w:ascii="標楷體" w:eastAsia="標楷體" w:hAnsi="標楷體"/>
                <w:sz w:val="28"/>
                <w:szCs w:val="28"/>
              </w:rPr>
              <w:t>年</w:t>
            </w:r>
            <w:r>
              <w:rPr>
                <w:rFonts w:ascii="標楷體" w:eastAsia="標楷體" w:hAnsi="標楷體" w:hint="eastAsia"/>
                <w:sz w:val="28"/>
                <w:szCs w:val="28"/>
              </w:rPr>
              <w:t>12</w:t>
            </w:r>
            <w:r w:rsidRPr="006D181F">
              <w:rPr>
                <w:rFonts w:ascii="標楷體" w:eastAsia="標楷體" w:hAnsi="標楷體"/>
                <w:sz w:val="28"/>
                <w:szCs w:val="28"/>
              </w:rPr>
              <w:t>月</w:t>
            </w:r>
            <w:r>
              <w:rPr>
                <w:rFonts w:ascii="標楷體" w:eastAsia="標楷體" w:hAnsi="標楷體" w:hint="eastAsia"/>
                <w:sz w:val="28"/>
                <w:szCs w:val="28"/>
              </w:rPr>
              <w:t>29</w:t>
            </w:r>
            <w:r w:rsidRPr="006D181F">
              <w:rPr>
                <w:rFonts w:ascii="標楷體" w:eastAsia="標楷體" w:hAnsi="標楷體"/>
                <w:sz w:val="28"/>
                <w:szCs w:val="28"/>
              </w:rPr>
              <w:t>日</w:t>
            </w:r>
            <w:r>
              <w:rPr>
                <w:rFonts w:ascii="標楷體" w:eastAsia="標楷體" w:hAnsi="標楷體" w:hint="eastAsia"/>
                <w:sz w:val="28"/>
                <w:szCs w:val="28"/>
              </w:rPr>
              <w:t>上午9</w:t>
            </w:r>
            <w:r w:rsidRPr="006D181F">
              <w:rPr>
                <w:rFonts w:ascii="標楷體" w:eastAsia="標楷體" w:hAnsi="標楷體"/>
                <w:sz w:val="28"/>
                <w:szCs w:val="28"/>
              </w:rPr>
              <w:t>時</w:t>
            </w:r>
            <w:r>
              <w:rPr>
                <w:rFonts w:ascii="標楷體" w:eastAsia="標楷體" w:hAnsi="標楷體" w:hint="eastAsia"/>
                <w:sz w:val="28"/>
                <w:szCs w:val="28"/>
              </w:rPr>
              <w:t>3</w:t>
            </w:r>
            <w:r w:rsidRPr="006D181F">
              <w:rPr>
                <w:rFonts w:ascii="標楷體" w:eastAsia="標楷體" w:hAnsi="標楷體"/>
                <w:sz w:val="28"/>
                <w:szCs w:val="28"/>
              </w:rPr>
              <w:t>0分</w:t>
            </w:r>
          </w:p>
        </w:tc>
      </w:tr>
      <w:tr w:rsidR="00AD470D" w:rsidRPr="00921121" w:rsidTr="00A0204A">
        <w:tc>
          <w:tcPr>
            <w:tcW w:w="959" w:type="dxa"/>
            <w:shd w:val="clear" w:color="auto" w:fill="auto"/>
          </w:tcPr>
          <w:p w:rsidR="00AD470D" w:rsidRPr="00921121" w:rsidRDefault="00AD470D"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四</w:t>
            </w:r>
            <w:r w:rsidRPr="00921121">
              <w:rPr>
                <w:rFonts w:ascii="標楷體" w:eastAsia="標楷體" w:hAnsi="標楷體"/>
                <w:sz w:val="28"/>
                <w:szCs w:val="28"/>
              </w:rPr>
              <w:t>）</w:t>
            </w:r>
          </w:p>
        </w:tc>
        <w:tc>
          <w:tcPr>
            <w:tcW w:w="1417" w:type="dxa"/>
            <w:shd w:val="clear" w:color="auto" w:fill="auto"/>
          </w:tcPr>
          <w:p w:rsidR="00AD470D" w:rsidRPr="00921121" w:rsidRDefault="00AD470D" w:rsidP="00A0204A">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開會地點</w:t>
            </w:r>
          </w:p>
        </w:tc>
        <w:tc>
          <w:tcPr>
            <w:tcW w:w="284" w:type="dxa"/>
            <w:shd w:val="clear" w:color="auto" w:fill="auto"/>
          </w:tcPr>
          <w:p w:rsidR="00AD470D" w:rsidRPr="00921121" w:rsidRDefault="00AD470D"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087" w:type="dxa"/>
            <w:shd w:val="clear" w:color="auto" w:fill="auto"/>
          </w:tcPr>
          <w:p w:rsidR="00AD470D" w:rsidRPr="00D7631E" w:rsidRDefault="00AD470D" w:rsidP="00A0204A">
            <w:pPr>
              <w:spacing w:line="0" w:lineRule="atLeast"/>
              <w:ind w:leftChars="-50" w:left="-120"/>
              <w:rPr>
                <w:rFonts w:ascii="標楷體" w:eastAsia="標楷體" w:hAnsi="標楷體" w:hint="eastAsia"/>
                <w:color w:val="000000"/>
                <w:sz w:val="28"/>
                <w:szCs w:val="28"/>
              </w:rPr>
            </w:pPr>
            <w:r w:rsidRPr="0042324B">
              <w:rPr>
                <w:rFonts w:ascii="標楷體" w:eastAsia="標楷體" w:hAnsi="標楷體" w:hint="eastAsia"/>
                <w:color w:val="000000"/>
                <w:sz w:val="28"/>
                <w:szCs w:val="28"/>
              </w:rPr>
              <w:t>本府</w:t>
            </w:r>
            <w:r>
              <w:rPr>
                <w:rFonts w:ascii="標楷體" w:eastAsia="標楷體" w:hAnsi="標楷體" w:hint="eastAsia"/>
                <w:color w:val="000000"/>
                <w:sz w:val="28"/>
                <w:szCs w:val="28"/>
              </w:rPr>
              <w:t>產業發展處</w:t>
            </w:r>
            <w:r w:rsidRPr="0042324B">
              <w:rPr>
                <w:rFonts w:ascii="標楷體" w:eastAsia="標楷體" w:hAnsi="標楷體" w:hint="eastAsia"/>
                <w:color w:val="000000"/>
                <w:sz w:val="28"/>
                <w:szCs w:val="28"/>
              </w:rPr>
              <w:t>會議室</w:t>
            </w:r>
          </w:p>
        </w:tc>
      </w:tr>
      <w:tr w:rsidR="00AD470D" w:rsidRPr="00921121" w:rsidTr="00A0204A">
        <w:tc>
          <w:tcPr>
            <w:tcW w:w="959" w:type="dxa"/>
            <w:shd w:val="clear" w:color="auto" w:fill="auto"/>
          </w:tcPr>
          <w:p w:rsidR="00AD470D" w:rsidRPr="00921121" w:rsidRDefault="00AD470D"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五</w:t>
            </w:r>
            <w:r w:rsidRPr="00921121">
              <w:rPr>
                <w:rFonts w:ascii="標楷體" w:eastAsia="標楷體" w:hAnsi="標楷體"/>
                <w:sz w:val="28"/>
                <w:szCs w:val="28"/>
              </w:rPr>
              <w:t>）</w:t>
            </w:r>
          </w:p>
        </w:tc>
        <w:tc>
          <w:tcPr>
            <w:tcW w:w="1417" w:type="dxa"/>
            <w:shd w:val="clear" w:color="auto" w:fill="auto"/>
          </w:tcPr>
          <w:p w:rsidR="00AD470D" w:rsidRPr="00921121" w:rsidRDefault="00AD470D" w:rsidP="00A0204A">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設計人</w:t>
            </w:r>
          </w:p>
        </w:tc>
        <w:tc>
          <w:tcPr>
            <w:tcW w:w="284" w:type="dxa"/>
            <w:shd w:val="clear" w:color="auto" w:fill="auto"/>
          </w:tcPr>
          <w:p w:rsidR="00AD470D" w:rsidRPr="00921121" w:rsidRDefault="00AD470D"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087" w:type="dxa"/>
            <w:shd w:val="clear" w:color="auto" w:fill="auto"/>
          </w:tcPr>
          <w:p w:rsidR="00AD470D" w:rsidRPr="00921121" w:rsidRDefault="00AD470D" w:rsidP="00A0204A">
            <w:pPr>
              <w:spacing w:line="0" w:lineRule="atLeast"/>
              <w:ind w:leftChars="-50" w:left="-120"/>
              <w:rPr>
                <w:rFonts w:ascii="標楷體" w:eastAsia="標楷體" w:hAnsi="標楷體"/>
                <w:sz w:val="28"/>
                <w:szCs w:val="28"/>
              </w:rPr>
            </w:pPr>
            <w:r>
              <w:rPr>
                <w:rFonts w:ascii="標楷體" w:eastAsia="標楷體" w:hAnsi="標楷體" w:hint="eastAsia"/>
                <w:sz w:val="28"/>
                <w:szCs w:val="28"/>
              </w:rPr>
              <w:t>向度聯合建築師事務所</w:t>
            </w:r>
          </w:p>
        </w:tc>
      </w:tr>
      <w:tr w:rsidR="00AD470D" w:rsidRPr="005F5C4F" w:rsidTr="00A0204A">
        <w:tc>
          <w:tcPr>
            <w:tcW w:w="959" w:type="dxa"/>
            <w:shd w:val="clear" w:color="auto" w:fill="auto"/>
          </w:tcPr>
          <w:p w:rsidR="00AD470D" w:rsidRPr="00921121" w:rsidRDefault="00AD470D"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六</w:t>
            </w:r>
            <w:r w:rsidRPr="00921121">
              <w:rPr>
                <w:rFonts w:ascii="標楷體" w:eastAsia="標楷體" w:hAnsi="標楷體"/>
                <w:sz w:val="28"/>
                <w:szCs w:val="28"/>
              </w:rPr>
              <w:t>）</w:t>
            </w:r>
          </w:p>
        </w:tc>
        <w:tc>
          <w:tcPr>
            <w:tcW w:w="1417" w:type="dxa"/>
            <w:shd w:val="clear" w:color="auto" w:fill="auto"/>
          </w:tcPr>
          <w:p w:rsidR="00AD470D" w:rsidRPr="00921121" w:rsidRDefault="00AD470D" w:rsidP="00A0204A">
            <w:pPr>
              <w:spacing w:line="0" w:lineRule="atLeast"/>
              <w:ind w:leftChars="-50" w:left="-120"/>
              <w:jc w:val="distribute"/>
              <w:rPr>
                <w:rFonts w:ascii="標楷體" w:eastAsia="標楷體" w:hAnsi="標楷體"/>
                <w:sz w:val="28"/>
                <w:szCs w:val="28"/>
              </w:rPr>
            </w:pPr>
            <w:r>
              <w:rPr>
                <w:rFonts w:ascii="標楷體" w:eastAsia="標楷體" w:hAnsi="標楷體" w:hint="eastAsia"/>
                <w:sz w:val="28"/>
                <w:szCs w:val="28"/>
              </w:rPr>
              <w:t>說明</w:t>
            </w:r>
          </w:p>
        </w:tc>
        <w:tc>
          <w:tcPr>
            <w:tcW w:w="284" w:type="dxa"/>
            <w:shd w:val="clear" w:color="auto" w:fill="auto"/>
          </w:tcPr>
          <w:p w:rsidR="00AD470D" w:rsidRPr="00921121" w:rsidRDefault="00AD470D"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087" w:type="dxa"/>
            <w:shd w:val="clear" w:color="auto" w:fill="auto"/>
          </w:tcPr>
          <w:p w:rsidR="00AD470D" w:rsidRPr="005F5C4F" w:rsidRDefault="00AD470D" w:rsidP="00A0204A">
            <w:pPr>
              <w:spacing w:line="0" w:lineRule="atLeast"/>
              <w:ind w:leftChars="-46" w:left="-110"/>
              <w:rPr>
                <w:rFonts w:eastAsia="標楷體"/>
                <w:sz w:val="28"/>
                <w:szCs w:val="28"/>
              </w:rPr>
            </w:pPr>
            <w:r w:rsidRPr="0042324B">
              <w:rPr>
                <w:rFonts w:eastAsia="標楷體" w:hint="eastAsia"/>
                <w:sz w:val="28"/>
                <w:szCs w:val="28"/>
              </w:rPr>
              <w:t>本案原於</w:t>
            </w:r>
            <w:r>
              <w:rPr>
                <w:rFonts w:eastAsia="標楷體" w:hint="eastAsia"/>
                <w:sz w:val="28"/>
                <w:szCs w:val="28"/>
              </w:rPr>
              <w:t>107</w:t>
            </w:r>
            <w:r>
              <w:rPr>
                <w:rFonts w:eastAsia="標楷體" w:hint="eastAsia"/>
                <w:sz w:val="28"/>
                <w:szCs w:val="28"/>
              </w:rPr>
              <w:t>年</w:t>
            </w:r>
            <w:r>
              <w:rPr>
                <w:rFonts w:eastAsia="標楷體" w:hint="eastAsia"/>
                <w:sz w:val="28"/>
                <w:szCs w:val="28"/>
              </w:rPr>
              <w:t>3</w:t>
            </w:r>
            <w:r>
              <w:rPr>
                <w:rFonts w:eastAsia="標楷體" w:hint="eastAsia"/>
                <w:sz w:val="28"/>
                <w:szCs w:val="28"/>
              </w:rPr>
              <w:t>月</w:t>
            </w:r>
            <w:r>
              <w:rPr>
                <w:rFonts w:eastAsia="標楷體" w:hint="eastAsia"/>
                <w:sz w:val="28"/>
                <w:szCs w:val="28"/>
              </w:rPr>
              <w:t>29</w:t>
            </w:r>
            <w:r>
              <w:rPr>
                <w:rFonts w:eastAsia="標楷體" w:hint="eastAsia"/>
                <w:sz w:val="28"/>
                <w:szCs w:val="28"/>
              </w:rPr>
              <w:t>日第</w:t>
            </w:r>
            <w:r>
              <w:rPr>
                <w:rFonts w:eastAsia="標楷體" w:hint="eastAsia"/>
                <w:sz w:val="28"/>
                <w:szCs w:val="28"/>
              </w:rPr>
              <w:t>486</w:t>
            </w:r>
            <w:r>
              <w:rPr>
                <w:rFonts w:eastAsia="標楷體" w:hint="eastAsia"/>
                <w:sz w:val="28"/>
                <w:szCs w:val="28"/>
              </w:rPr>
              <w:t>次</w:t>
            </w:r>
            <w:r w:rsidRPr="0042324B">
              <w:rPr>
                <w:rFonts w:eastAsia="標楷體" w:hint="eastAsia"/>
                <w:sz w:val="28"/>
                <w:szCs w:val="28"/>
              </w:rPr>
              <w:t>都市設計審議委員會審議完竣並核定</w:t>
            </w:r>
            <w:r>
              <w:rPr>
                <w:rFonts w:eastAsia="標楷體" w:hint="eastAsia"/>
                <w:sz w:val="28"/>
                <w:szCs w:val="28"/>
              </w:rPr>
              <w:t>；後於</w:t>
            </w:r>
            <w:r>
              <w:rPr>
                <w:rFonts w:eastAsia="標楷體" w:hint="eastAsia"/>
                <w:sz w:val="28"/>
                <w:szCs w:val="28"/>
              </w:rPr>
              <w:t>109</w:t>
            </w:r>
            <w:r w:rsidRPr="0042324B">
              <w:rPr>
                <w:rFonts w:eastAsia="標楷體" w:hint="eastAsia"/>
                <w:sz w:val="28"/>
                <w:szCs w:val="28"/>
              </w:rPr>
              <w:t>年</w:t>
            </w:r>
            <w:r>
              <w:rPr>
                <w:rFonts w:eastAsia="標楷體" w:hint="eastAsia"/>
                <w:sz w:val="28"/>
                <w:szCs w:val="28"/>
              </w:rPr>
              <w:t>1</w:t>
            </w:r>
            <w:r w:rsidRPr="0042324B">
              <w:rPr>
                <w:rFonts w:eastAsia="標楷體" w:hint="eastAsia"/>
                <w:sz w:val="28"/>
                <w:szCs w:val="28"/>
              </w:rPr>
              <w:t>月</w:t>
            </w:r>
            <w:r>
              <w:rPr>
                <w:rFonts w:eastAsia="標楷體" w:hint="eastAsia"/>
                <w:sz w:val="28"/>
                <w:szCs w:val="28"/>
              </w:rPr>
              <w:t>16</w:t>
            </w:r>
            <w:r w:rsidRPr="0042324B">
              <w:rPr>
                <w:rFonts w:eastAsia="標楷體" w:hint="eastAsia"/>
                <w:sz w:val="28"/>
                <w:szCs w:val="28"/>
              </w:rPr>
              <w:t>日第</w:t>
            </w:r>
            <w:r>
              <w:rPr>
                <w:rFonts w:eastAsia="標楷體" w:hint="eastAsia"/>
                <w:sz w:val="28"/>
                <w:szCs w:val="28"/>
              </w:rPr>
              <w:t>537</w:t>
            </w:r>
            <w:r w:rsidRPr="0042324B">
              <w:rPr>
                <w:rFonts w:eastAsia="標楷體" w:hint="eastAsia"/>
                <w:sz w:val="28"/>
                <w:szCs w:val="28"/>
              </w:rPr>
              <w:t>次都市設計審議委員會</w:t>
            </w:r>
            <w:r>
              <w:rPr>
                <w:rFonts w:eastAsia="標楷體" w:hint="eastAsia"/>
                <w:sz w:val="28"/>
                <w:szCs w:val="28"/>
              </w:rPr>
              <w:t>辦理第</w:t>
            </w:r>
            <w:r>
              <w:rPr>
                <w:rFonts w:eastAsia="標楷體" w:hint="eastAsia"/>
                <w:sz w:val="28"/>
                <w:szCs w:val="28"/>
              </w:rPr>
              <w:t>1</w:t>
            </w:r>
            <w:r>
              <w:rPr>
                <w:rFonts w:eastAsia="標楷體" w:hint="eastAsia"/>
                <w:sz w:val="28"/>
                <w:szCs w:val="28"/>
              </w:rPr>
              <w:t>次變更設計</w:t>
            </w:r>
            <w:r w:rsidRPr="0042324B">
              <w:rPr>
                <w:rFonts w:eastAsia="標楷體" w:hint="eastAsia"/>
                <w:sz w:val="28"/>
                <w:szCs w:val="28"/>
              </w:rPr>
              <w:t>審議</w:t>
            </w:r>
            <w:r>
              <w:rPr>
                <w:rFonts w:eastAsia="標楷體" w:hint="eastAsia"/>
                <w:sz w:val="28"/>
                <w:szCs w:val="28"/>
              </w:rPr>
              <w:t>通過後，迄今尚未辦理核定，本次再</w:t>
            </w:r>
            <w:r w:rsidRPr="00114DC3">
              <w:rPr>
                <w:rFonts w:eastAsia="標楷體" w:hint="eastAsia"/>
                <w:sz w:val="28"/>
                <w:szCs w:val="28"/>
              </w:rPr>
              <w:t>因部分立面、平面、</w:t>
            </w:r>
            <w:r>
              <w:rPr>
                <w:rFonts w:eastAsia="標楷體" w:hint="eastAsia"/>
                <w:sz w:val="28"/>
                <w:szCs w:val="28"/>
              </w:rPr>
              <w:t>樓層高度、立面材質及裝飾、面積調整等變更，</w:t>
            </w:r>
            <w:r w:rsidRPr="0042324B">
              <w:rPr>
                <w:rFonts w:eastAsia="標楷體" w:hint="eastAsia"/>
                <w:sz w:val="28"/>
                <w:szCs w:val="28"/>
              </w:rPr>
              <w:t>以及其他配合變更內容調整事項</w:t>
            </w:r>
            <w:r w:rsidRPr="00114DC3">
              <w:rPr>
                <w:rFonts w:eastAsia="標楷體" w:hint="eastAsia"/>
                <w:sz w:val="28"/>
                <w:szCs w:val="28"/>
              </w:rPr>
              <w:t>（詳所附提會報告書），</w:t>
            </w:r>
            <w:proofErr w:type="gramStart"/>
            <w:r w:rsidRPr="00114DC3">
              <w:rPr>
                <w:rFonts w:eastAsia="標楷體" w:hint="eastAsia"/>
                <w:sz w:val="28"/>
                <w:szCs w:val="28"/>
              </w:rPr>
              <w:t>爰</w:t>
            </w:r>
            <w:proofErr w:type="gramEnd"/>
            <w:r w:rsidRPr="00114DC3">
              <w:rPr>
                <w:rFonts w:eastAsia="標楷體" w:hint="eastAsia"/>
                <w:sz w:val="28"/>
                <w:szCs w:val="28"/>
              </w:rPr>
              <w:t>提本次</w:t>
            </w:r>
            <w:r>
              <w:rPr>
                <w:rFonts w:eastAsia="標楷體" w:hint="eastAsia"/>
                <w:sz w:val="28"/>
                <w:szCs w:val="28"/>
              </w:rPr>
              <w:t>委員會再</w:t>
            </w:r>
            <w:r w:rsidRPr="00114DC3">
              <w:rPr>
                <w:rFonts w:eastAsia="標楷體" w:hint="eastAsia"/>
                <w:sz w:val="28"/>
                <w:szCs w:val="28"/>
              </w:rPr>
              <w:t>報告</w:t>
            </w:r>
            <w:r>
              <w:rPr>
                <w:rFonts w:eastAsia="標楷體" w:hint="eastAsia"/>
                <w:sz w:val="28"/>
                <w:szCs w:val="28"/>
              </w:rPr>
              <w:t>審議</w:t>
            </w:r>
            <w:r w:rsidRPr="00114DC3">
              <w:rPr>
                <w:rFonts w:eastAsia="標楷體" w:hint="eastAsia"/>
                <w:sz w:val="28"/>
                <w:szCs w:val="28"/>
              </w:rPr>
              <w:t>。</w:t>
            </w:r>
          </w:p>
        </w:tc>
      </w:tr>
      <w:tr w:rsidR="00AD470D" w:rsidRPr="00921121" w:rsidTr="00A0204A">
        <w:tc>
          <w:tcPr>
            <w:tcW w:w="959" w:type="dxa"/>
            <w:shd w:val="clear" w:color="auto" w:fill="auto"/>
          </w:tcPr>
          <w:p w:rsidR="00AD470D" w:rsidRPr="00921121" w:rsidRDefault="00AD470D"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Pr>
                <w:rFonts w:ascii="標楷體" w:eastAsia="標楷體" w:hAnsi="標楷體" w:hint="eastAsia"/>
                <w:sz w:val="28"/>
                <w:szCs w:val="28"/>
              </w:rPr>
              <w:t>七</w:t>
            </w:r>
            <w:r w:rsidRPr="00921121">
              <w:rPr>
                <w:rFonts w:ascii="標楷體" w:eastAsia="標楷體" w:hAnsi="標楷體"/>
                <w:sz w:val="28"/>
                <w:szCs w:val="28"/>
              </w:rPr>
              <w:t>）</w:t>
            </w:r>
          </w:p>
        </w:tc>
        <w:tc>
          <w:tcPr>
            <w:tcW w:w="1417" w:type="dxa"/>
            <w:shd w:val="clear" w:color="auto" w:fill="auto"/>
          </w:tcPr>
          <w:p w:rsidR="00AD470D" w:rsidRPr="00921121" w:rsidRDefault="00AD470D" w:rsidP="00A0204A">
            <w:pPr>
              <w:spacing w:line="0" w:lineRule="atLeast"/>
              <w:ind w:leftChars="-50" w:left="-120"/>
              <w:jc w:val="distribute"/>
              <w:rPr>
                <w:rFonts w:ascii="標楷體" w:eastAsia="標楷體" w:hAnsi="標楷體"/>
                <w:sz w:val="28"/>
                <w:szCs w:val="28"/>
              </w:rPr>
            </w:pPr>
            <w:r w:rsidRPr="003C65FA">
              <w:rPr>
                <w:rFonts w:ascii="標楷體" w:eastAsia="標楷體" w:hAnsi="標楷體" w:hint="eastAsia"/>
                <w:sz w:val="28"/>
                <w:szCs w:val="28"/>
              </w:rPr>
              <w:t>審查意見</w:t>
            </w:r>
          </w:p>
        </w:tc>
        <w:tc>
          <w:tcPr>
            <w:tcW w:w="284" w:type="dxa"/>
            <w:shd w:val="clear" w:color="auto" w:fill="auto"/>
          </w:tcPr>
          <w:p w:rsidR="00AD470D" w:rsidRPr="00921121" w:rsidRDefault="00AD470D"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087" w:type="dxa"/>
            <w:shd w:val="clear" w:color="auto" w:fill="auto"/>
          </w:tcPr>
          <w:p w:rsidR="00AD470D" w:rsidRPr="00921121" w:rsidRDefault="00AD470D" w:rsidP="00A0204A">
            <w:pPr>
              <w:spacing w:line="0" w:lineRule="atLeast"/>
              <w:ind w:leftChars="-50" w:left="-120"/>
              <w:rPr>
                <w:rFonts w:ascii="標楷體" w:eastAsia="標楷體" w:hAnsi="標楷體"/>
                <w:sz w:val="28"/>
                <w:szCs w:val="28"/>
              </w:rPr>
            </w:pPr>
          </w:p>
        </w:tc>
      </w:tr>
    </w:tbl>
    <w:p w:rsidR="00AD470D" w:rsidRPr="00364734" w:rsidRDefault="00AD470D" w:rsidP="00AD470D">
      <w:pPr>
        <w:spacing w:line="0" w:lineRule="atLeast"/>
        <w:ind w:left="2240" w:hangingChars="800" w:hanging="2240"/>
        <w:rPr>
          <w:rFonts w:ascii="標楷體" w:eastAsia="標楷體" w:hAnsi="標楷體"/>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9"/>
        <w:gridCol w:w="7983"/>
      </w:tblGrid>
      <w:tr w:rsidR="00AD470D" w:rsidRPr="00966D7F" w:rsidTr="00A0204A">
        <w:trPr>
          <w:trHeight w:val="708"/>
          <w:tblHeader/>
        </w:trPr>
        <w:tc>
          <w:tcPr>
            <w:tcW w:w="928" w:type="pct"/>
          </w:tcPr>
          <w:p w:rsidR="00AD470D" w:rsidRPr="00966D7F" w:rsidRDefault="00AD470D" w:rsidP="00A0204A">
            <w:pPr>
              <w:spacing w:line="420" w:lineRule="exact"/>
              <w:jc w:val="distribute"/>
              <w:rPr>
                <w:rFonts w:ascii="標楷體" w:eastAsia="標楷體" w:hAnsi="標楷體"/>
                <w:color w:val="000000"/>
              </w:rPr>
            </w:pPr>
            <w:r w:rsidRPr="00966D7F">
              <w:rPr>
                <w:rFonts w:ascii="標楷體" w:eastAsia="標楷體" w:hAnsi="標楷體" w:hint="eastAsia"/>
                <w:color w:val="000000"/>
              </w:rPr>
              <w:t>審查</w:t>
            </w:r>
          </w:p>
          <w:p w:rsidR="00AD470D" w:rsidRPr="00966D7F" w:rsidRDefault="00AD470D" w:rsidP="00A0204A">
            <w:pPr>
              <w:spacing w:line="420" w:lineRule="exact"/>
              <w:jc w:val="distribute"/>
              <w:rPr>
                <w:rFonts w:ascii="標楷體" w:eastAsia="標楷體" w:hAnsi="標楷體"/>
                <w:color w:val="000000"/>
              </w:rPr>
            </w:pPr>
            <w:r w:rsidRPr="00966D7F">
              <w:rPr>
                <w:rFonts w:ascii="標楷體" w:eastAsia="標楷體" w:hAnsi="標楷體" w:hint="eastAsia"/>
                <w:color w:val="000000"/>
              </w:rPr>
              <w:t>人員</w:t>
            </w:r>
          </w:p>
        </w:tc>
        <w:tc>
          <w:tcPr>
            <w:tcW w:w="4072" w:type="pct"/>
            <w:vAlign w:val="center"/>
          </w:tcPr>
          <w:p w:rsidR="00AD470D" w:rsidRPr="00966D7F" w:rsidRDefault="00AD470D" w:rsidP="00A0204A">
            <w:pPr>
              <w:spacing w:line="420" w:lineRule="exact"/>
              <w:jc w:val="distribute"/>
              <w:rPr>
                <w:rFonts w:ascii="標楷體" w:eastAsia="標楷體" w:hAnsi="標楷體"/>
                <w:color w:val="000000"/>
              </w:rPr>
            </w:pPr>
            <w:r w:rsidRPr="00966D7F">
              <w:rPr>
                <w:rFonts w:ascii="標楷體" w:eastAsia="標楷體" w:hAnsi="標楷體" w:hint="eastAsia"/>
                <w:color w:val="000000"/>
              </w:rPr>
              <w:t>審查 意見</w:t>
            </w:r>
          </w:p>
        </w:tc>
      </w:tr>
      <w:tr w:rsidR="00AD470D" w:rsidRPr="00966D7F" w:rsidTr="00A0204A">
        <w:trPr>
          <w:cantSplit/>
          <w:trHeight w:val="369"/>
        </w:trPr>
        <w:tc>
          <w:tcPr>
            <w:tcW w:w="928" w:type="pct"/>
            <w:vMerge w:val="restart"/>
          </w:tcPr>
          <w:p w:rsidR="00AD470D" w:rsidRDefault="00AD470D" w:rsidP="00A0204A">
            <w:pPr>
              <w:spacing w:line="420" w:lineRule="exact"/>
              <w:jc w:val="distribute"/>
              <w:rPr>
                <w:rFonts w:ascii="標楷體" w:eastAsia="標楷體" w:hAnsi="標楷體" w:hint="eastAsia"/>
                <w:color w:val="000000"/>
              </w:rPr>
            </w:pPr>
            <w:r w:rsidRPr="00966D7F">
              <w:rPr>
                <w:rFonts w:ascii="標楷體" w:eastAsia="標楷體" w:hAnsi="標楷體" w:hint="eastAsia"/>
                <w:color w:val="000000"/>
              </w:rPr>
              <w:t>作業單位</w:t>
            </w:r>
          </w:p>
          <w:p w:rsidR="00AD470D" w:rsidRPr="00966D7F" w:rsidRDefault="00AD470D" w:rsidP="00A0204A">
            <w:pPr>
              <w:spacing w:line="420" w:lineRule="exact"/>
              <w:jc w:val="distribute"/>
              <w:rPr>
                <w:rFonts w:ascii="標楷體" w:eastAsia="標楷體" w:hAnsi="標楷體"/>
                <w:color w:val="000000"/>
              </w:rPr>
            </w:pPr>
            <w:r w:rsidRPr="00966D7F">
              <w:rPr>
                <w:rFonts w:ascii="標楷體" w:eastAsia="標楷體" w:hAnsi="標楷體" w:hint="eastAsia"/>
                <w:color w:val="000000"/>
              </w:rPr>
              <w:t>意見</w:t>
            </w:r>
          </w:p>
        </w:tc>
        <w:tc>
          <w:tcPr>
            <w:tcW w:w="4072" w:type="pct"/>
            <w:shd w:val="clear" w:color="auto" w:fill="E0E0E0"/>
            <w:vAlign w:val="center"/>
          </w:tcPr>
          <w:p w:rsidR="00AD470D" w:rsidRPr="00966D7F" w:rsidRDefault="00AD470D" w:rsidP="00A0204A">
            <w:pPr>
              <w:spacing w:line="240" w:lineRule="atLeast"/>
              <w:ind w:left="257" w:hangingChars="107" w:hanging="257"/>
              <w:jc w:val="both"/>
              <w:rPr>
                <w:rFonts w:ascii="標楷體" w:eastAsia="標楷體" w:hAnsi="標楷體"/>
                <w:color w:val="000000"/>
              </w:rPr>
            </w:pPr>
            <w:r w:rsidRPr="00966D7F">
              <w:rPr>
                <w:rFonts w:ascii="標楷體" w:eastAsia="標楷體" w:hAnsi="標楷體" w:hint="eastAsia"/>
                <w:color w:val="000000"/>
              </w:rPr>
              <w:t>一、計畫書圖內容修正事項：</w:t>
            </w:r>
          </w:p>
        </w:tc>
      </w:tr>
      <w:tr w:rsidR="00AD470D" w:rsidRPr="0080521A" w:rsidTr="00A0204A">
        <w:trPr>
          <w:cantSplit/>
          <w:trHeight w:val="70"/>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vAlign w:val="center"/>
          </w:tcPr>
          <w:p w:rsidR="00AD470D" w:rsidRPr="003C0C3C" w:rsidRDefault="00AD470D" w:rsidP="00AD470D">
            <w:pPr>
              <w:numPr>
                <w:ilvl w:val="0"/>
                <w:numId w:val="9"/>
              </w:numPr>
              <w:suppressAutoHyphens w:val="0"/>
              <w:autoSpaceDN/>
              <w:jc w:val="both"/>
              <w:rPr>
                <w:rFonts w:eastAsia="標楷體"/>
                <w:color w:val="000000"/>
              </w:rPr>
            </w:pPr>
            <w:r>
              <w:rPr>
                <w:rFonts w:eastAsia="標楷體"/>
                <w:color w:val="000000"/>
              </w:rPr>
              <w:t>申請書、委託書</w:t>
            </w:r>
            <w:r>
              <w:rPr>
                <w:rFonts w:eastAsia="標楷體" w:hint="eastAsia"/>
                <w:color w:val="000000"/>
              </w:rPr>
              <w:t>、查核表及切結書</w:t>
            </w:r>
            <w:r w:rsidRPr="003C0C3C">
              <w:rPr>
                <w:rFonts w:eastAsia="標楷體"/>
                <w:color w:val="000000"/>
              </w:rPr>
              <w:t>等相關書件應確實核章簽證。</w:t>
            </w:r>
          </w:p>
        </w:tc>
      </w:tr>
      <w:tr w:rsidR="00AD470D" w:rsidRPr="0080521A" w:rsidTr="00A0204A">
        <w:trPr>
          <w:cantSplit/>
          <w:trHeight w:val="70"/>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vAlign w:val="center"/>
          </w:tcPr>
          <w:p w:rsidR="00AD470D" w:rsidRDefault="00AD470D" w:rsidP="00AD470D">
            <w:pPr>
              <w:numPr>
                <w:ilvl w:val="0"/>
                <w:numId w:val="9"/>
              </w:numPr>
              <w:suppressAutoHyphens w:val="0"/>
              <w:autoSpaceDN/>
              <w:jc w:val="both"/>
              <w:rPr>
                <w:rFonts w:eastAsia="標楷體" w:hint="eastAsia"/>
                <w:color w:val="000000"/>
              </w:rPr>
            </w:pPr>
            <w:r>
              <w:rPr>
                <w:rFonts w:eastAsia="標楷體" w:hint="eastAsia"/>
                <w:color w:val="000000"/>
              </w:rPr>
              <w:t>請將變更項目編號於圖面清楚標示，並確實標</w:t>
            </w:r>
            <w:proofErr w:type="gramStart"/>
            <w:r>
              <w:rPr>
                <w:rFonts w:eastAsia="標楷體" w:hint="eastAsia"/>
                <w:color w:val="000000"/>
              </w:rPr>
              <w:t>註</w:t>
            </w:r>
            <w:proofErr w:type="gramEnd"/>
            <w:r>
              <w:rPr>
                <w:rFonts w:eastAsia="標楷體" w:hint="eastAsia"/>
                <w:color w:val="000000"/>
              </w:rPr>
              <w:t>變更項目，以利檢核。</w:t>
            </w:r>
          </w:p>
        </w:tc>
      </w:tr>
      <w:tr w:rsidR="00AD470D" w:rsidRPr="0080521A" w:rsidTr="00A0204A">
        <w:trPr>
          <w:cantSplit/>
          <w:trHeight w:val="70"/>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vAlign w:val="center"/>
          </w:tcPr>
          <w:p w:rsidR="00AD470D" w:rsidRDefault="00AD470D" w:rsidP="00AD470D">
            <w:pPr>
              <w:numPr>
                <w:ilvl w:val="0"/>
                <w:numId w:val="9"/>
              </w:numPr>
              <w:suppressAutoHyphens w:val="0"/>
              <w:autoSpaceDN/>
              <w:jc w:val="both"/>
              <w:rPr>
                <w:rFonts w:eastAsia="標楷體" w:hint="eastAsia"/>
                <w:color w:val="000000"/>
              </w:rPr>
            </w:pPr>
            <w:r>
              <w:rPr>
                <w:rFonts w:eastAsia="標楷體" w:hint="eastAsia"/>
                <w:color w:val="000000"/>
              </w:rPr>
              <w:t>本次變更項目與第</w:t>
            </w:r>
            <w:r>
              <w:rPr>
                <w:rFonts w:eastAsia="標楷體" w:hint="eastAsia"/>
                <w:color w:val="000000"/>
              </w:rPr>
              <w:t>537</w:t>
            </w:r>
            <w:r>
              <w:rPr>
                <w:rFonts w:eastAsia="標楷體" w:hint="eastAsia"/>
                <w:color w:val="000000"/>
              </w:rPr>
              <w:t>次審議通過版本有所差異部分，請補充相關對照圖說，以利核對。</w:t>
            </w:r>
          </w:p>
        </w:tc>
      </w:tr>
      <w:tr w:rsidR="00AD470D" w:rsidRPr="0080521A" w:rsidTr="00A0204A">
        <w:trPr>
          <w:cantSplit/>
          <w:trHeight w:val="70"/>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vAlign w:val="center"/>
          </w:tcPr>
          <w:p w:rsidR="00AD470D" w:rsidRDefault="00AD470D" w:rsidP="00AD470D">
            <w:pPr>
              <w:numPr>
                <w:ilvl w:val="0"/>
                <w:numId w:val="9"/>
              </w:numPr>
              <w:suppressAutoHyphens w:val="0"/>
              <w:autoSpaceDN/>
              <w:jc w:val="both"/>
              <w:rPr>
                <w:rFonts w:eastAsia="標楷體" w:hint="eastAsia"/>
                <w:color w:val="000000"/>
              </w:rPr>
            </w:pPr>
            <w:r>
              <w:rPr>
                <w:rFonts w:eastAsia="標楷體" w:hint="eastAsia"/>
                <w:color w:val="000000"/>
              </w:rPr>
              <w:t>綠覆率之調整是否連帶</w:t>
            </w:r>
            <w:proofErr w:type="gramStart"/>
            <w:r>
              <w:rPr>
                <w:rFonts w:eastAsia="標楷體" w:hint="eastAsia"/>
                <w:color w:val="000000"/>
              </w:rPr>
              <w:t>影響透</w:t>
            </w:r>
            <w:proofErr w:type="gramEnd"/>
            <w:r>
              <w:rPr>
                <w:rFonts w:eastAsia="標楷體" w:hint="eastAsia"/>
                <w:color w:val="000000"/>
              </w:rPr>
              <w:t>水率之計算，請一併檢討</w:t>
            </w:r>
            <w:proofErr w:type="gramStart"/>
            <w:r>
              <w:rPr>
                <w:rFonts w:eastAsia="標楷體" w:hint="eastAsia"/>
                <w:color w:val="000000"/>
              </w:rPr>
              <w:t>釐</w:t>
            </w:r>
            <w:proofErr w:type="gramEnd"/>
            <w:r>
              <w:rPr>
                <w:rFonts w:eastAsia="標楷體" w:hint="eastAsia"/>
                <w:color w:val="000000"/>
              </w:rPr>
              <w:t>清。</w:t>
            </w:r>
          </w:p>
        </w:tc>
      </w:tr>
      <w:tr w:rsidR="00AD470D" w:rsidRPr="00966D7F" w:rsidTr="00A0204A">
        <w:trPr>
          <w:cantSplit/>
          <w:trHeight w:val="392"/>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vAlign w:val="center"/>
          </w:tcPr>
          <w:p w:rsidR="00AD470D" w:rsidRPr="003C0C3C" w:rsidRDefault="00AD470D" w:rsidP="00AD470D">
            <w:pPr>
              <w:numPr>
                <w:ilvl w:val="0"/>
                <w:numId w:val="9"/>
              </w:numPr>
              <w:suppressAutoHyphens w:val="0"/>
              <w:autoSpaceDN/>
              <w:jc w:val="both"/>
              <w:rPr>
                <w:rFonts w:eastAsia="標楷體"/>
                <w:color w:val="000000"/>
              </w:rPr>
            </w:pPr>
            <w:r w:rsidRPr="003C0C3C">
              <w:rPr>
                <w:rFonts w:eastAsia="標楷體"/>
                <w:color w:val="000000"/>
              </w:rPr>
              <w:t>報告書中其餘誤</w:t>
            </w:r>
            <w:proofErr w:type="gramStart"/>
            <w:r w:rsidRPr="003C0C3C">
              <w:rPr>
                <w:rFonts w:eastAsia="標楷體"/>
                <w:color w:val="000000"/>
              </w:rPr>
              <w:t>繕</w:t>
            </w:r>
            <w:proofErr w:type="gramEnd"/>
            <w:r w:rsidRPr="003C0C3C">
              <w:rPr>
                <w:rFonts w:eastAsia="標楷體"/>
                <w:color w:val="000000"/>
              </w:rPr>
              <w:t>、</w:t>
            </w:r>
            <w:proofErr w:type="gramStart"/>
            <w:r w:rsidRPr="003C0C3C">
              <w:rPr>
                <w:rFonts w:eastAsia="標楷體"/>
                <w:color w:val="000000"/>
              </w:rPr>
              <w:t>不明及缺漏</w:t>
            </w:r>
            <w:proofErr w:type="gramEnd"/>
            <w:r w:rsidRPr="003C0C3C">
              <w:rPr>
                <w:rFonts w:eastAsia="標楷體"/>
                <w:color w:val="000000"/>
              </w:rPr>
              <w:t>部分，仍應請詳加檢核修正。</w:t>
            </w:r>
          </w:p>
        </w:tc>
      </w:tr>
      <w:tr w:rsidR="00AD470D" w:rsidRPr="00966D7F" w:rsidTr="00A0204A">
        <w:trPr>
          <w:cantSplit/>
          <w:trHeight w:val="435"/>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shd w:val="clear" w:color="auto" w:fill="D9D9D9"/>
            <w:vAlign w:val="center"/>
          </w:tcPr>
          <w:p w:rsidR="00AD470D" w:rsidRPr="00966D7F" w:rsidRDefault="00AD470D" w:rsidP="00A0204A">
            <w:pPr>
              <w:ind w:left="257" w:hangingChars="107" w:hanging="257"/>
              <w:jc w:val="both"/>
              <w:rPr>
                <w:rFonts w:ascii="標楷體" w:eastAsia="標楷體" w:hAnsi="標楷體"/>
                <w:color w:val="000000"/>
              </w:rPr>
            </w:pPr>
            <w:r w:rsidRPr="00966D7F">
              <w:rPr>
                <w:rFonts w:ascii="標楷體" w:eastAsia="標楷體" w:hAnsi="標楷體" w:hint="eastAsia"/>
                <w:color w:val="000000"/>
              </w:rPr>
              <w:t>二、提請討論事項：</w:t>
            </w:r>
          </w:p>
        </w:tc>
      </w:tr>
      <w:tr w:rsidR="00AD470D" w:rsidRPr="00966D7F" w:rsidTr="00A0204A">
        <w:trPr>
          <w:cantSplit/>
          <w:trHeight w:val="503"/>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shd w:val="clear" w:color="auto" w:fill="auto"/>
            <w:vAlign w:val="center"/>
          </w:tcPr>
          <w:p w:rsidR="00AD470D" w:rsidRPr="006D3CB1" w:rsidRDefault="00AD470D" w:rsidP="00AD470D">
            <w:pPr>
              <w:numPr>
                <w:ilvl w:val="0"/>
                <w:numId w:val="10"/>
              </w:numPr>
              <w:suppressAutoHyphens w:val="0"/>
              <w:autoSpaceDN/>
              <w:jc w:val="both"/>
              <w:rPr>
                <w:rFonts w:eastAsia="標楷體"/>
                <w:color w:val="000000"/>
              </w:rPr>
            </w:pPr>
            <w:r>
              <w:rPr>
                <w:rFonts w:eastAsia="標楷體" w:hint="eastAsia"/>
              </w:rPr>
              <w:t>本</w:t>
            </w:r>
            <w:proofErr w:type="gramStart"/>
            <w:r>
              <w:rPr>
                <w:rFonts w:eastAsia="標楷體" w:hint="eastAsia"/>
              </w:rPr>
              <w:t>案係再提</w:t>
            </w:r>
            <w:proofErr w:type="gramEnd"/>
            <w:r>
              <w:rPr>
                <w:rFonts w:eastAsia="標楷體" w:hint="eastAsia"/>
              </w:rPr>
              <w:t>會報告案，請建築師說明目前辦理情形。</w:t>
            </w:r>
          </w:p>
        </w:tc>
      </w:tr>
      <w:tr w:rsidR="00AD470D" w:rsidRPr="00966D7F" w:rsidTr="00A0204A">
        <w:trPr>
          <w:cantSplit/>
          <w:trHeight w:val="503"/>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shd w:val="clear" w:color="auto" w:fill="auto"/>
            <w:vAlign w:val="center"/>
          </w:tcPr>
          <w:p w:rsidR="00AD470D" w:rsidRPr="006D3CB1" w:rsidRDefault="00AD470D" w:rsidP="00AD470D">
            <w:pPr>
              <w:numPr>
                <w:ilvl w:val="0"/>
                <w:numId w:val="10"/>
              </w:numPr>
              <w:suppressAutoHyphens w:val="0"/>
              <w:autoSpaceDN/>
              <w:jc w:val="both"/>
              <w:rPr>
                <w:rFonts w:eastAsia="標楷體"/>
                <w:color w:val="000000"/>
              </w:rPr>
            </w:pPr>
            <w:r w:rsidRPr="00763B12">
              <w:rPr>
                <w:rFonts w:ascii="標楷體" w:eastAsia="標楷體" w:hAnsi="標楷體" w:hint="eastAsia"/>
                <w:color w:val="000000"/>
              </w:rPr>
              <w:t>本案是否同意所提變更內容，提請委員會審議。</w:t>
            </w:r>
          </w:p>
        </w:tc>
      </w:tr>
      <w:tr w:rsidR="00AD470D" w:rsidRPr="00966D7F" w:rsidTr="00A0204A">
        <w:trPr>
          <w:cantSplit/>
          <w:trHeight w:val="722"/>
        </w:trPr>
        <w:tc>
          <w:tcPr>
            <w:tcW w:w="928" w:type="pct"/>
          </w:tcPr>
          <w:p w:rsidR="00AD470D" w:rsidRDefault="00AD470D" w:rsidP="00A0204A">
            <w:pPr>
              <w:spacing w:line="420" w:lineRule="exact"/>
              <w:jc w:val="distribute"/>
              <w:rPr>
                <w:rFonts w:ascii="標楷體" w:eastAsia="標楷體" w:hAnsi="標楷體" w:hint="eastAsia"/>
                <w:color w:val="000000"/>
              </w:rPr>
            </w:pPr>
            <w:r>
              <w:rPr>
                <w:rFonts w:ascii="標楷體" w:eastAsia="標楷體" w:hAnsi="標楷體" w:hint="eastAsia"/>
                <w:color w:val="000000"/>
              </w:rPr>
              <w:t>交通旅遊處</w:t>
            </w:r>
          </w:p>
          <w:p w:rsidR="00AD470D" w:rsidRPr="00966D7F" w:rsidRDefault="00AD470D" w:rsidP="00A0204A">
            <w:pPr>
              <w:spacing w:line="420" w:lineRule="exact"/>
              <w:jc w:val="distribute"/>
              <w:rPr>
                <w:rFonts w:ascii="標楷體" w:eastAsia="標楷體" w:hAnsi="標楷體"/>
                <w:color w:val="000000"/>
              </w:rPr>
            </w:pPr>
            <w:r>
              <w:rPr>
                <w:rFonts w:ascii="標楷體" w:eastAsia="標楷體" w:hAnsi="標楷體" w:hint="eastAsia"/>
                <w:color w:val="000000"/>
              </w:rPr>
              <w:t>意見</w:t>
            </w:r>
          </w:p>
        </w:tc>
        <w:tc>
          <w:tcPr>
            <w:tcW w:w="4072" w:type="pct"/>
            <w:shd w:val="clear" w:color="auto" w:fill="auto"/>
            <w:vAlign w:val="center"/>
          </w:tcPr>
          <w:p w:rsidR="00AD470D" w:rsidRPr="00D43501" w:rsidRDefault="00AD470D" w:rsidP="00AD470D">
            <w:pPr>
              <w:suppressAutoHyphens w:val="0"/>
              <w:autoSpaceDN/>
              <w:jc w:val="both"/>
              <w:rPr>
                <w:rFonts w:ascii="標楷體" w:eastAsia="標楷體" w:hAnsi="標楷體" w:cs="Arial" w:hint="eastAsia"/>
                <w:kern w:val="0"/>
              </w:rPr>
            </w:pPr>
            <w:r>
              <w:rPr>
                <w:rFonts w:ascii="標楷體" w:eastAsia="標楷體" w:hAnsi="標楷體" w:hint="eastAsia"/>
              </w:rPr>
              <w:t>本次變更設計不涉及交通影響，本處無意見，</w:t>
            </w:r>
            <w:proofErr w:type="gramStart"/>
            <w:r>
              <w:rPr>
                <w:rFonts w:ascii="標楷體" w:eastAsia="標楷體" w:hAnsi="標楷體" w:hint="eastAsia"/>
              </w:rPr>
              <w:t>餘請依規</w:t>
            </w:r>
            <w:proofErr w:type="gramEnd"/>
            <w:r>
              <w:rPr>
                <w:rFonts w:ascii="標楷體" w:eastAsia="標楷體" w:hAnsi="標楷體" w:hint="eastAsia"/>
              </w:rPr>
              <w:t>辦理。</w:t>
            </w:r>
          </w:p>
        </w:tc>
      </w:tr>
      <w:tr w:rsidR="00AD470D" w:rsidRPr="00966D7F" w:rsidTr="00A0204A">
        <w:trPr>
          <w:cantSplit/>
          <w:trHeight w:val="683"/>
        </w:trPr>
        <w:tc>
          <w:tcPr>
            <w:tcW w:w="928" w:type="pct"/>
          </w:tcPr>
          <w:p w:rsidR="00AD470D" w:rsidRPr="00966D7F" w:rsidRDefault="00AD470D" w:rsidP="00A0204A">
            <w:pPr>
              <w:spacing w:line="420" w:lineRule="exact"/>
              <w:jc w:val="distribute"/>
              <w:rPr>
                <w:rFonts w:ascii="標楷體" w:eastAsia="標楷體" w:hAnsi="標楷體"/>
                <w:color w:val="000000"/>
              </w:rPr>
            </w:pPr>
            <w:r w:rsidRPr="00966D7F">
              <w:rPr>
                <w:rFonts w:ascii="標楷體" w:eastAsia="標楷體" w:hAnsi="標楷體" w:hint="eastAsia"/>
                <w:color w:val="000000"/>
              </w:rPr>
              <w:t>委員會決議</w:t>
            </w:r>
          </w:p>
        </w:tc>
        <w:tc>
          <w:tcPr>
            <w:tcW w:w="4072" w:type="pct"/>
            <w:vAlign w:val="center"/>
          </w:tcPr>
          <w:p w:rsidR="00AD470D" w:rsidRPr="00966D7F" w:rsidRDefault="00AD470D" w:rsidP="00A0204A">
            <w:pPr>
              <w:spacing w:line="240" w:lineRule="atLeast"/>
              <w:jc w:val="both"/>
              <w:rPr>
                <w:rFonts w:ascii="標楷體" w:eastAsia="標楷體" w:hAnsi="標楷體" w:hint="eastAsia"/>
                <w:color w:val="000000"/>
              </w:rPr>
            </w:pPr>
            <w:r w:rsidRPr="00855EE6">
              <w:rPr>
                <w:rFonts w:eastAsia="標楷體"/>
                <w:color w:val="000000"/>
              </w:rPr>
              <w:t>本案修正後通過，請申請單位依前述委員意見、相關業務單位意見及作業單位初審意見修正，檢送修正後報告書送至本府產業發展處，依程序辦理核備事宜。</w:t>
            </w:r>
          </w:p>
        </w:tc>
      </w:tr>
    </w:tbl>
    <w:p w:rsidR="00BE108C" w:rsidRDefault="00BE108C" w:rsidP="00F73E57">
      <w:pPr>
        <w:spacing w:line="0" w:lineRule="atLeast"/>
        <w:rPr>
          <w:rFonts w:eastAsia="標楷體" w:hint="eastAsia"/>
          <w:b/>
          <w:bCs/>
          <w:sz w:val="32"/>
          <w:shd w:val="pct15" w:color="auto" w:fill="FFFFFF"/>
        </w:rPr>
      </w:pPr>
    </w:p>
    <w:p w:rsidR="00AD470D" w:rsidRPr="00AD470D" w:rsidRDefault="00AD470D" w:rsidP="00F73E57">
      <w:pPr>
        <w:spacing w:line="0" w:lineRule="atLeast"/>
        <w:rPr>
          <w:rFonts w:eastAsia="標楷體"/>
          <w:b/>
          <w:bCs/>
          <w:sz w:val="32"/>
        </w:rPr>
      </w:pPr>
      <w:r w:rsidRPr="00AD470D">
        <w:rPr>
          <w:rFonts w:eastAsia="標楷體"/>
          <w:b/>
          <w:bCs/>
          <w:sz w:val="32"/>
        </w:rPr>
        <w:br w:type="page"/>
      </w:r>
    </w:p>
    <w:p w:rsidR="00AD470D" w:rsidRDefault="00AD470D" w:rsidP="00AD470D">
      <w:pPr>
        <w:spacing w:line="0" w:lineRule="atLeast"/>
        <w:rPr>
          <w:rFonts w:ascii="新細明體" w:eastAsia="標楷體" w:hAnsi="新細明體"/>
          <w:b/>
          <w:bCs/>
          <w:sz w:val="32"/>
          <w:shd w:val="pct15" w:color="auto" w:fill="FFFFFF"/>
        </w:rPr>
      </w:pPr>
      <w:r>
        <w:rPr>
          <w:rFonts w:ascii="新細明體" w:eastAsia="標楷體" w:hAnsi="新細明體" w:hint="eastAsia"/>
          <w:b/>
          <w:bCs/>
          <w:sz w:val="32"/>
          <w:shd w:val="pct15" w:color="auto" w:fill="FFFFFF"/>
        </w:rPr>
        <w:lastRenderedPageBreak/>
        <w:t>審議提案第一</w:t>
      </w:r>
      <w:r w:rsidRPr="00987A06">
        <w:rPr>
          <w:rFonts w:ascii="新細明體" w:eastAsia="標楷體" w:hAnsi="新細明體" w:hint="eastAsia"/>
          <w:b/>
          <w:bCs/>
          <w:sz w:val="32"/>
          <w:shd w:val="pct15" w:color="auto" w:fill="FFFFFF"/>
        </w:rPr>
        <w:t>案</w:t>
      </w:r>
    </w:p>
    <w:p w:rsidR="00AD470D" w:rsidRPr="00364734" w:rsidRDefault="00AD470D" w:rsidP="00AD470D">
      <w:pPr>
        <w:spacing w:line="0" w:lineRule="atLeast"/>
        <w:rPr>
          <w:rFonts w:ascii="標楷體" w:eastAsia="標楷體" w:hAnsi="標楷體"/>
          <w:sz w:val="28"/>
          <w:szCs w:val="28"/>
        </w:rPr>
      </w:pPr>
      <w:r w:rsidRPr="00364734">
        <w:rPr>
          <w:rFonts w:ascii="標楷體" w:eastAsia="標楷體" w:hAnsi="標楷體" w:hint="eastAsia"/>
          <w:sz w:val="28"/>
          <w:szCs w:val="28"/>
        </w:rPr>
        <w:t>第</w:t>
      </w:r>
      <w:r>
        <w:rPr>
          <w:rFonts w:ascii="標楷體" w:eastAsia="標楷體" w:hAnsi="標楷體" w:hint="eastAsia"/>
          <w:sz w:val="28"/>
          <w:szCs w:val="28"/>
        </w:rPr>
        <w:t>629</w:t>
      </w:r>
      <w:r w:rsidRPr="00364734">
        <w:rPr>
          <w:rFonts w:ascii="標楷體" w:eastAsia="標楷體" w:hAnsi="標楷體" w:hint="eastAsia"/>
          <w:sz w:val="28"/>
          <w:szCs w:val="28"/>
        </w:rPr>
        <w:t>次都市設計審議委員會</w:t>
      </w:r>
      <w:r>
        <w:rPr>
          <w:rFonts w:ascii="標楷體" w:eastAsia="標楷體" w:hAnsi="標楷體" w:hint="eastAsia"/>
          <w:sz w:val="28"/>
          <w:szCs w:val="28"/>
        </w:rPr>
        <w:t>會議</w:t>
      </w:r>
      <w:r>
        <w:rPr>
          <w:rFonts w:ascii="標楷體" w:eastAsia="標楷體" w:hAnsi="標楷體" w:hint="eastAsia"/>
          <w:sz w:val="28"/>
          <w:szCs w:val="28"/>
        </w:rPr>
        <w:t>紀錄</w:t>
      </w:r>
    </w:p>
    <w:tbl>
      <w:tblPr>
        <w:tblW w:w="0" w:type="auto"/>
        <w:tblLayout w:type="fixed"/>
        <w:tblLook w:val="04A0" w:firstRow="1" w:lastRow="0" w:firstColumn="1" w:lastColumn="0" w:noHBand="0" w:noVBand="1"/>
      </w:tblPr>
      <w:tblGrid>
        <w:gridCol w:w="959"/>
        <w:gridCol w:w="1417"/>
        <w:gridCol w:w="284"/>
        <w:gridCol w:w="7087"/>
      </w:tblGrid>
      <w:tr w:rsidR="00AD470D" w:rsidRPr="00921121" w:rsidTr="00A0204A">
        <w:tc>
          <w:tcPr>
            <w:tcW w:w="959" w:type="dxa"/>
            <w:shd w:val="clear" w:color="auto" w:fill="auto"/>
          </w:tcPr>
          <w:p w:rsidR="00AD470D" w:rsidRPr="00921121" w:rsidRDefault="00AD470D"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（一）</w:t>
            </w:r>
          </w:p>
        </w:tc>
        <w:tc>
          <w:tcPr>
            <w:tcW w:w="1417" w:type="dxa"/>
            <w:shd w:val="clear" w:color="auto" w:fill="auto"/>
          </w:tcPr>
          <w:p w:rsidR="00AD470D" w:rsidRPr="00921121" w:rsidRDefault="00AD470D" w:rsidP="00A0204A">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申請人</w:t>
            </w:r>
          </w:p>
        </w:tc>
        <w:tc>
          <w:tcPr>
            <w:tcW w:w="284" w:type="dxa"/>
            <w:shd w:val="clear" w:color="auto" w:fill="auto"/>
          </w:tcPr>
          <w:p w:rsidR="00AD470D" w:rsidRPr="00921121" w:rsidRDefault="00AD470D"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087" w:type="dxa"/>
            <w:shd w:val="clear" w:color="auto" w:fill="auto"/>
          </w:tcPr>
          <w:p w:rsidR="00AD470D" w:rsidRPr="00921121" w:rsidRDefault="00AD470D" w:rsidP="00A0204A">
            <w:pPr>
              <w:spacing w:line="0" w:lineRule="atLeast"/>
              <w:ind w:leftChars="-50" w:left="-120"/>
              <w:rPr>
                <w:rFonts w:ascii="標楷體" w:eastAsia="標楷體" w:hAnsi="標楷體"/>
                <w:sz w:val="28"/>
                <w:szCs w:val="28"/>
              </w:rPr>
            </w:pPr>
            <w:r>
              <w:rPr>
                <w:rFonts w:ascii="標楷體" w:eastAsia="標楷體" w:hAnsi="標楷體" w:hint="eastAsia"/>
                <w:sz w:val="28"/>
                <w:szCs w:val="28"/>
              </w:rPr>
              <w:t>德聚開發股份有限公司</w:t>
            </w:r>
          </w:p>
        </w:tc>
      </w:tr>
      <w:tr w:rsidR="00AD470D" w:rsidRPr="00921121" w:rsidTr="00A0204A">
        <w:tc>
          <w:tcPr>
            <w:tcW w:w="959" w:type="dxa"/>
            <w:shd w:val="clear" w:color="auto" w:fill="auto"/>
          </w:tcPr>
          <w:p w:rsidR="00AD470D" w:rsidRPr="00921121" w:rsidRDefault="00AD470D"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二</w:t>
            </w:r>
            <w:r w:rsidRPr="00921121">
              <w:rPr>
                <w:rFonts w:ascii="標楷體" w:eastAsia="標楷體" w:hAnsi="標楷體"/>
                <w:sz w:val="28"/>
                <w:szCs w:val="28"/>
              </w:rPr>
              <w:t>）</w:t>
            </w:r>
          </w:p>
        </w:tc>
        <w:tc>
          <w:tcPr>
            <w:tcW w:w="1417" w:type="dxa"/>
            <w:shd w:val="clear" w:color="auto" w:fill="auto"/>
          </w:tcPr>
          <w:p w:rsidR="00AD470D" w:rsidRPr="00921121" w:rsidRDefault="00AD470D" w:rsidP="00A0204A">
            <w:pPr>
              <w:spacing w:line="0" w:lineRule="atLeast"/>
              <w:ind w:leftChars="-50" w:left="-120"/>
              <w:jc w:val="distribute"/>
              <w:rPr>
                <w:rFonts w:ascii="標楷體" w:eastAsia="標楷體" w:hAnsi="標楷體"/>
                <w:sz w:val="28"/>
                <w:szCs w:val="28"/>
              </w:rPr>
            </w:pPr>
            <w:proofErr w:type="gramStart"/>
            <w:r w:rsidRPr="00921121">
              <w:rPr>
                <w:rFonts w:ascii="標楷體" w:eastAsia="標楷體" w:hAnsi="標楷體" w:hint="eastAsia"/>
                <w:sz w:val="28"/>
                <w:szCs w:val="28"/>
              </w:rPr>
              <w:t>案名</w:t>
            </w:r>
            <w:proofErr w:type="gramEnd"/>
          </w:p>
        </w:tc>
        <w:tc>
          <w:tcPr>
            <w:tcW w:w="284" w:type="dxa"/>
            <w:shd w:val="clear" w:color="auto" w:fill="auto"/>
          </w:tcPr>
          <w:p w:rsidR="00AD470D" w:rsidRPr="00921121" w:rsidRDefault="00AD470D"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087" w:type="dxa"/>
            <w:shd w:val="clear" w:color="auto" w:fill="auto"/>
          </w:tcPr>
          <w:p w:rsidR="00AD470D" w:rsidRPr="006D181F" w:rsidRDefault="00AD470D" w:rsidP="00A0204A">
            <w:pPr>
              <w:spacing w:line="0" w:lineRule="atLeast"/>
              <w:ind w:leftChars="-50" w:left="-120"/>
              <w:rPr>
                <w:rFonts w:ascii="標楷體" w:eastAsia="標楷體" w:hAnsi="標楷體" w:hint="eastAsia"/>
                <w:sz w:val="28"/>
                <w:szCs w:val="28"/>
              </w:rPr>
            </w:pPr>
            <w:r>
              <w:rPr>
                <w:rFonts w:ascii="標楷體" w:eastAsia="標楷體" w:hAnsi="標楷體" w:hint="eastAsia"/>
                <w:sz w:val="28"/>
                <w:szCs w:val="28"/>
              </w:rPr>
              <w:t>新竹縣竹北市台科段195、196地號等2筆土地商場及辦公室新建工程</w:t>
            </w:r>
          </w:p>
        </w:tc>
      </w:tr>
      <w:tr w:rsidR="00AD470D" w:rsidRPr="00921121" w:rsidTr="00A0204A">
        <w:tc>
          <w:tcPr>
            <w:tcW w:w="959" w:type="dxa"/>
            <w:shd w:val="clear" w:color="auto" w:fill="auto"/>
          </w:tcPr>
          <w:p w:rsidR="00AD470D" w:rsidRPr="00921121" w:rsidRDefault="00AD470D"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三</w:t>
            </w:r>
            <w:r w:rsidRPr="00921121">
              <w:rPr>
                <w:rFonts w:ascii="標楷體" w:eastAsia="標楷體" w:hAnsi="標楷體"/>
                <w:sz w:val="28"/>
                <w:szCs w:val="28"/>
              </w:rPr>
              <w:t>）</w:t>
            </w:r>
          </w:p>
        </w:tc>
        <w:tc>
          <w:tcPr>
            <w:tcW w:w="1417" w:type="dxa"/>
            <w:shd w:val="clear" w:color="auto" w:fill="auto"/>
          </w:tcPr>
          <w:p w:rsidR="00AD470D" w:rsidRPr="00921121" w:rsidRDefault="00AD470D" w:rsidP="00A0204A">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開會時間</w:t>
            </w:r>
          </w:p>
        </w:tc>
        <w:tc>
          <w:tcPr>
            <w:tcW w:w="284" w:type="dxa"/>
            <w:shd w:val="clear" w:color="auto" w:fill="auto"/>
          </w:tcPr>
          <w:p w:rsidR="00AD470D" w:rsidRPr="00921121" w:rsidRDefault="00AD470D"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087" w:type="dxa"/>
            <w:shd w:val="clear" w:color="auto" w:fill="auto"/>
          </w:tcPr>
          <w:p w:rsidR="00AD470D" w:rsidRPr="006D181F" w:rsidRDefault="00AD470D" w:rsidP="00A0204A">
            <w:pPr>
              <w:spacing w:line="0" w:lineRule="atLeast"/>
              <w:ind w:leftChars="-50" w:left="-120"/>
              <w:rPr>
                <w:rFonts w:ascii="標楷體" w:eastAsia="標楷體" w:hAnsi="標楷體"/>
                <w:sz w:val="28"/>
                <w:szCs w:val="28"/>
              </w:rPr>
            </w:pPr>
            <w:r w:rsidRPr="006D181F">
              <w:rPr>
                <w:rFonts w:ascii="標楷體" w:eastAsia="標楷體" w:hAnsi="標楷體"/>
                <w:sz w:val="28"/>
                <w:szCs w:val="28"/>
              </w:rPr>
              <w:t>1</w:t>
            </w:r>
            <w:r>
              <w:rPr>
                <w:rFonts w:ascii="標楷體" w:eastAsia="標楷體" w:hAnsi="標楷體" w:hint="eastAsia"/>
                <w:sz w:val="28"/>
                <w:szCs w:val="28"/>
              </w:rPr>
              <w:t>11</w:t>
            </w:r>
            <w:r w:rsidRPr="006D181F">
              <w:rPr>
                <w:rFonts w:ascii="標楷體" w:eastAsia="標楷體" w:hAnsi="標楷體"/>
                <w:sz w:val="28"/>
                <w:szCs w:val="28"/>
              </w:rPr>
              <w:t>年</w:t>
            </w:r>
            <w:r>
              <w:rPr>
                <w:rFonts w:ascii="標楷體" w:eastAsia="標楷體" w:hAnsi="標楷體" w:hint="eastAsia"/>
                <w:sz w:val="28"/>
                <w:szCs w:val="28"/>
              </w:rPr>
              <w:t>12</w:t>
            </w:r>
            <w:r w:rsidRPr="006D181F">
              <w:rPr>
                <w:rFonts w:ascii="標楷體" w:eastAsia="標楷體" w:hAnsi="標楷體"/>
                <w:sz w:val="28"/>
                <w:szCs w:val="28"/>
              </w:rPr>
              <w:t>月</w:t>
            </w:r>
            <w:r>
              <w:rPr>
                <w:rFonts w:ascii="標楷體" w:eastAsia="標楷體" w:hAnsi="標楷體" w:hint="eastAsia"/>
                <w:sz w:val="28"/>
                <w:szCs w:val="28"/>
              </w:rPr>
              <w:t>29</w:t>
            </w:r>
            <w:r w:rsidRPr="006D181F">
              <w:rPr>
                <w:rFonts w:ascii="標楷體" w:eastAsia="標楷體" w:hAnsi="標楷體"/>
                <w:sz w:val="28"/>
                <w:szCs w:val="28"/>
              </w:rPr>
              <w:t>日</w:t>
            </w:r>
            <w:r>
              <w:rPr>
                <w:rFonts w:ascii="標楷體" w:eastAsia="標楷體" w:hAnsi="標楷體" w:hint="eastAsia"/>
                <w:sz w:val="28"/>
                <w:szCs w:val="28"/>
              </w:rPr>
              <w:t>上午9</w:t>
            </w:r>
            <w:r w:rsidRPr="006D181F">
              <w:rPr>
                <w:rFonts w:ascii="標楷體" w:eastAsia="標楷體" w:hAnsi="標楷體"/>
                <w:sz w:val="28"/>
                <w:szCs w:val="28"/>
              </w:rPr>
              <w:t>時</w:t>
            </w:r>
            <w:r>
              <w:rPr>
                <w:rFonts w:ascii="標楷體" w:eastAsia="標楷體" w:hAnsi="標楷體" w:hint="eastAsia"/>
                <w:sz w:val="28"/>
                <w:szCs w:val="28"/>
              </w:rPr>
              <w:t>3</w:t>
            </w:r>
            <w:r w:rsidRPr="006D181F">
              <w:rPr>
                <w:rFonts w:ascii="標楷體" w:eastAsia="標楷體" w:hAnsi="標楷體"/>
                <w:sz w:val="28"/>
                <w:szCs w:val="28"/>
              </w:rPr>
              <w:t>0分</w:t>
            </w:r>
          </w:p>
        </w:tc>
      </w:tr>
      <w:tr w:rsidR="00AD470D" w:rsidRPr="00921121" w:rsidTr="00A0204A">
        <w:tc>
          <w:tcPr>
            <w:tcW w:w="959" w:type="dxa"/>
            <w:shd w:val="clear" w:color="auto" w:fill="auto"/>
          </w:tcPr>
          <w:p w:rsidR="00AD470D" w:rsidRPr="00921121" w:rsidRDefault="00AD470D"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四</w:t>
            </w:r>
            <w:r w:rsidRPr="00921121">
              <w:rPr>
                <w:rFonts w:ascii="標楷體" w:eastAsia="標楷體" w:hAnsi="標楷體"/>
                <w:sz w:val="28"/>
                <w:szCs w:val="28"/>
              </w:rPr>
              <w:t>）</w:t>
            </w:r>
          </w:p>
        </w:tc>
        <w:tc>
          <w:tcPr>
            <w:tcW w:w="1417" w:type="dxa"/>
            <w:shd w:val="clear" w:color="auto" w:fill="auto"/>
          </w:tcPr>
          <w:p w:rsidR="00AD470D" w:rsidRPr="00921121" w:rsidRDefault="00AD470D" w:rsidP="00A0204A">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開會地點</w:t>
            </w:r>
          </w:p>
        </w:tc>
        <w:tc>
          <w:tcPr>
            <w:tcW w:w="284" w:type="dxa"/>
            <w:shd w:val="clear" w:color="auto" w:fill="auto"/>
          </w:tcPr>
          <w:p w:rsidR="00AD470D" w:rsidRPr="00921121" w:rsidRDefault="00AD470D"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087" w:type="dxa"/>
            <w:shd w:val="clear" w:color="auto" w:fill="auto"/>
          </w:tcPr>
          <w:p w:rsidR="00AD470D" w:rsidRPr="00D7631E" w:rsidRDefault="00AD470D" w:rsidP="00A0204A">
            <w:pPr>
              <w:spacing w:line="0" w:lineRule="atLeast"/>
              <w:ind w:leftChars="-50" w:left="-120"/>
              <w:rPr>
                <w:rFonts w:ascii="標楷體" w:eastAsia="標楷體" w:hAnsi="標楷體" w:hint="eastAsia"/>
                <w:color w:val="000000"/>
                <w:sz w:val="28"/>
                <w:szCs w:val="28"/>
              </w:rPr>
            </w:pPr>
            <w:r w:rsidRPr="0042324B">
              <w:rPr>
                <w:rFonts w:ascii="標楷體" w:eastAsia="標楷體" w:hAnsi="標楷體" w:hint="eastAsia"/>
                <w:color w:val="000000"/>
                <w:sz w:val="28"/>
                <w:szCs w:val="28"/>
              </w:rPr>
              <w:t>本府</w:t>
            </w:r>
            <w:r>
              <w:rPr>
                <w:rFonts w:ascii="標楷體" w:eastAsia="標楷體" w:hAnsi="標楷體" w:hint="eastAsia"/>
                <w:color w:val="000000"/>
                <w:sz w:val="28"/>
                <w:szCs w:val="28"/>
              </w:rPr>
              <w:t>產業發展處</w:t>
            </w:r>
            <w:r w:rsidRPr="0042324B">
              <w:rPr>
                <w:rFonts w:ascii="標楷體" w:eastAsia="標楷體" w:hAnsi="標楷體" w:hint="eastAsia"/>
                <w:color w:val="000000"/>
                <w:sz w:val="28"/>
                <w:szCs w:val="28"/>
              </w:rPr>
              <w:t>會議室</w:t>
            </w:r>
          </w:p>
        </w:tc>
      </w:tr>
      <w:tr w:rsidR="00AD470D" w:rsidRPr="00921121" w:rsidTr="00A0204A">
        <w:tc>
          <w:tcPr>
            <w:tcW w:w="959" w:type="dxa"/>
            <w:shd w:val="clear" w:color="auto" w:fill="auto"/>
          </w:tcPr>
          <w:p w:rsidR="00AD470D" w:rsidRPr="00921121" w:rsidRDefault="00AD470D"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五</w:t>
            </w:r>
            <w:r w:rsidRPr="00921121">
              <w:rPr>
                <w:rFonts w:ascii="標楷體" w:eastAsia="標楷體" w:hAnsi="標楷體"/>
                <w:sz w:val="28"/>
                <w:szCs w:val="28"/>
              </w:rPr>
              <w:t>）</w:t>
            </w:r>
          </w:p>
        </w:tc>
        <w:tc>
          <w:tcPr>
            <w:tcW w:w="1417" w:type="dxa"/>
            <w:shd w:val="clear" w:color="auto" w:fill="auto"/>
          </w:tcPr>
          <w:p w:rsidR="00AD470D" w:rsidRPr="00921121" w:rsidRDefault="00AD470D" w:rsidP="00A0204A">
            <w:pPr>
              <w:spacing w:line="0" w:lineRule="atLeast"/>
              <w:ind w:leftChars="-50" w:left="-120"/>
              <w:jc w:val="distribute"/>
              <w:rPr>
                <w:rFonts w:ascii="標楷體" w:eastAsia="標楷體" w:hAnsi="標楷體"/>
                <w:sz w:val="28"/>
                <w:szCs w:val="28"/>
              </w:rPr>
            </w:pPr>
            <w:r w:rsidRPr="00921121">
              <w:rPr>
                <w:rFonts w:ascii="標楷體" w:eastAsia="標楷體" w:hAnsi="標楷體" w:hint="eastAsia"/>
                <w:sz w:val="28"/>
                <w:szCs w:val="28"/>
              </w:rPr>
              <w:t>設計人</w:t>
            </w:r>
          </w:p>
        </w:tc>
        <w:tc>
          <w:tcPr>
            <w:tcW w:w="284" w:type="dxa"/>
            <w:shd w:val="clear" w:color="auto" w:fill="auto"/>
          </w:tcPr>
          <w:p w:rsidR="00AD470D" w:rsidRPr="00921121" w:rsidRDefault="00AD470D"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087" w:type="dxa"/>
            <w:shd w:val="clear" w:color="auto" w:fill="auto"/>
          </w:tcPr>
          <w:p w:rsidR="00AD470D" w:rsidRPr="00921121" w:rsidRDefault="00AD470D" w:rsidP="00A0204A">
            <w:pPr>
              <w:spacing w:line="0" w:lineRule="atLeast"/>
              <w:ind w:leftChars="-50" w:left="-120"/>
              <w:rPr>
                <w:rFonts w:ascii="標楷體" w:eastAsia="標楷體" w:hAnsi="標楷體"/>
                <w:sz w:val="28"/>
                <w:szCs w:val="28"/>
              </w:rPr>
            </w:pPr>
            <w:r>
              <w:rPr>
                <w:rFonts w:ascii="標楷體" w:eastAsia="標楷體" w:hAnsi="標楷體" w:hint="eastAsia"/>
                <w:sz w:val="28"/>
                <w:szCs w:val="28"/>
              </w:rPr>
              <w:t>許文光建築師事務所</w:t>
            </w:r>
          </w:p>
        </w:tc>
      </w:tr>
      <w:tr w:rsidR="00AD470D" w:rsidRPr="005F5C4F" w:rsidTr="00A0204A">
        <w:tc>
          <w:tcPr>
            <w:tcW w:w="959" w:type="dxa"/>
            <w:shd w:val="clear" w:color="auto" w:fill="auto"/>
          </w:tcPr>
          <w:p w:rsidR="00AD470D" w:rsidRPr="00921121" w:rsidRDefault="00AD470D"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sidRPr="00921121">
              <w:rPr>
                <w:rFonts w:ascii="標楷體" w:eastAsia="標楷體" w:hAnsi="標楷體" w:hint="eastAsia"/>
                <w:sz w:val="28"/>
                <w:szCs w:val="28"/>
              </w:rPr>
              <w:t>六</w:t>
            </w:r>
            <w:r w:rsidRPr="00921121">
              <w:rPr>
                <w:rFonts w:ascii="標楷體" w:eastAsia="標楷體" w:hAnsi="標楷體"/>
                <w:sz w:val="28"/>
                <w:szCs w:val="28"/>
              </w:rPr>
              <w:t>）</w:t>
            </w:r>
          </w:p>
        </w:tc>
        <w:tc>
          <w:tcPr>
            <w:tcW w:w="1417" w:type="dxa"/>
            <w:shd w:val="clear" w:color="auto" w:fill="auto"/>
          </w:tcPr>
          <w:p w:rsidR="00AD470D" w:rsidRPr="00921121" w:rsidRDefault="00AD470D" w:rsidP="00A0204A">
            <w:pPr>
              <w:spacing w:line="0" w:lineRule="atLeast"/>
              <w:ind w:leftChars="-50" w:left="-120"/>
              <w:jc w:val="distribute"/>
              <w:rPr>
                <w:rFonts w:ascii="標楷體" w:eastAsia="標楷體" w:hAnsi="標楷體"/>
                <w:sz w:val="28"/>
                <w:szCs w:val="28"/>
              </w:rPr>
            </w:pPr>
            <w:r>
              <w:rPr>
                <w:rFonts w:ascii="標楷體" w:eastAsia="標楷體" w:hAnsi="標楷體" w:hint="eastAsia"/>
                <w:sz w:val="28"/>
                <w:szCs w:val="28"/>
              </w:rPr>
              <w:t>說明</w:t>
            </w:r>
          </w:p>
        </w:tc>
        <w:tc>
          <w:tcPr>
            <w:tcW w:w="284" w:type="dxa"/>
            <w:shd w:val="clear" w:color="auto" w:fill="auto"/>
          </w:tcPr>
          <w:p w:rsidR="00AD470D" w:rsidRPr="00921121" w:rsidRDefault="00AD470D"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087" w:type="dxa"/>
            <w:shd w:val="clear" w:color="auto" w:fill="auto"/>
          </w:tcPr>
          <w:p w:rsidR="00AD470D" w:rsidRPr="005F5C4F" w:rsidRDefault="00AD470D" w:rsidP="00A0204A">
            <w:pPr>
              <w:spacing w:line="0" w:lineRule="atLeast"/>
              <w:ind w:leftChars="-46" w:left="-110"/>
              <w:rPr>
                <w:rFonts w:eastAsia="標楷體"/>
                <w:sz w:val="28"/>
                <w:szCs w:val="28"/>
              </w:rPr>
            </w:pPr>
            <w:r>
              <w:rPr>
                <w:rFonts w:eastAsia="標楷體" w:hint="eastAsia"/>
                <w:sz w:val="28"/>
                <w:szCs w:val="28"/>
              </w:rPr>
              <w:t>本案係依「</w:t>
            </w:r>
            <w:r w:rsidRPr="001931EF">
              <w:rPr>
                <w:rFonts w:eastAsia="標楷體" w:hint="eastAsia"/>
                <w:sz w:val="28"/>
                <w:szCs w:val="28"/>
              </w:rPr>
              <w:t>變更竹北</w:t>
            </w:r>
            <w:r w:rsidRPr="001931EF">
              <w:rPr>
                <w:rFonts w:eastAsia="標楷體" w:hint="eastAsia"/>
                <w:sz w:val="28"/>
                <w:szCs w:val="28"/>
              </w:rPr>
              <w:t>(</w:t>
            </w:r>
            <w:r w:rsidRPr="001931EF">
              <w:rPr>
                <w:rFonts w:eastAsia="標楷體" w:hint="eastAsia"/>
                <w:sz w:val="28"/>
                <w:szCs w:val="28"/>
              </w:rPr>
              <w:t>含</w:t>
            </w:r>
            <w:proofErr w:type="gramStart"/>
            <w:r w:rsidRPr="001931EF">
              <w:rPr>
                <w:rFonts w:eastAsia="標楷體" w:hint="eastAsia"/>
                <w:sz w:val="28"/>
                <w:szCs w:val="28"/>
              </w:rPr>
              <w:t>斗崙</w:t>
            </w:r>
            <w:proofErr w:type="gramEnd"/>
            <w:r w:rsidRPr="001931EF">
              <w:rPr>
                <w:rFonts w:eastAsia="標楷體" w:hint="eastAsia"/>
                <w:sz w:val="28"/>
                <w:szCs w:val="28"/>
              </w:rPr>
              <w:t>地區</w:t>
            </w:r>
            <w:r w:rsidRPr="001931EF">
              <w:rPr>
                <w:rFonts w:eastAsia="標楷體" w:hint="eastAsia"/>
                <w:sz w:val="28"/>
                <w:szCs w:val="28"/>
              </w:rPr>
              <w:t>)</w:t>
            </w:r>
            <w:r w:rsidRPr="001931EF">
              <w:rPr>
                <w:rFonts w:eastAsia="標楷體" w:hint="eastAsia"/>
                <w:sz w:val="28"/>
                <w:szCs w:val="28"/>
              </w:rPr>
              <w:t>都市計畫</w:t>
            </w:r>
            <w:r w:rsidRPr="001931EF">
              <w:rPr>
                <w:rFonts w:eastAsia="標楷體" w:hint="eastAsia"/>
                <w:sz w:val="28"/>
                <w:szCs w:val="28"/>
              </w:rPr>
              <w:t>(</w:t>
            </w:r>
            <w:r w:rsidRPr="001931EF">
              <w:rPr>
                <w:rFonts w:eastAsia="標楷體" w:hint="eastAsia"/>
                <w:sz w:val="28"/>
                <w:szCs w:val="28"/>
              </w:rPr>
              <w:t>整</w:t>
            </w:r>
            <w:proofErr w:type="gramStart"/>
            <w:r w:rsidRPr="001931EF">
              <w:rPr>
                <w:rFonts w:eastAsia="標楷體" w:hint="eastAsia"/>
                <w:sz w:val="28"/>
                <w:szCs w:val="28"/>
              </w:rPr>
              <w:t>併</w:t>
            </w:r>
            <w:proofErr w:type="gramEnd"/>
            <w:r w:rsidRPr="001931EF">
              <w:rPr>
                <w:rFonts w:eastAsia="標楷體" w:hint="eastAsia"/>
                <w:sz w:val="28"/>
                <w:szCs w:val="28"/>
              </w:rPr>
              <w:t>體育公園附近地區</w:t>
            </w:r>
            <w:r w:rsidRPr="001931EF">
              <w:rPr>
                <w:rFonts w:eastAsia="標楷體" w:hint="eastAsia"/>
                <w:sz w:val="28"/>
                <w:szCs w:val="28"/>
              </w:rPr>
              <w:t>)</w:t>
            </w:r>
            <w:r w:rsidRPr="001931EF">
              <w:rPr>
                <w:rFonts w:eastAsia="標楷體" w:hint="eastAsia"/>
                <w:sz w:val="28"/>
                <w:szCs w:val="28"/>
              </w:rPr>
              <w:t>細部計畫</w:t>
            </w:r>
            <w:r w:rsidRPr="001931EF">
              <w:rPr>
                <w:rFonts w:eastAsia="標楷體" w:hint="eastAsia"/>
                <w:sz w:val="28"/>
                <w:szCs w:val="28"/>
              </w:rPr>
              <w:t>(</w:t>
            </w:r>
            <w:r w:rsidRPr="001931EF">
              <w:rPr>
                <w:rFonts w:eastAsia="標楷體" w:hint="eastAsia"/>
                <w:sz w:val="28"/>
                <w:szCs w:val="28"/>
              </w:rPr>
              <w:t>土地使用分區管制要點專案通盤檢討</w:t>
            </w:r>
            <w:r w:rsidRPr="001931EF">
              <w:rPr>
                <w:rFonts w:eastAsia="標楷體" w:hint="eastAsia"/>
                <w:sz w:val="28"/>
                <w:szCs w:val="28"/>
              </w:rPr>
              <w:t>)</w:t>
            </w:r>
            <w:r>
              <w:rPr>
                <w:rFonts w:eastAsia="標楷體" w:hint="eastAsia"/>
                <w:sz w:val="28"/>
                <w:szCs w:val="28"/>
              </w:rPr>
              <w:t>案」</w:t>
            </w:r>
            <w:r w:rsidRPr="001931EF">
              <w:rPr>
                <w:rFonts w:eastAsia="標楷體" w:hint="eastAsia"/>
                <w:sz w:val="28"/>
                <w:szCs w:val="28"/>
              </w:rPr>
              <w:t>土地使用分區管制及開發強度</w:t>
            </w:r>
            <w:r>
              <w:rPr>
                <w:rFonts w:eastAsia="標楷體" w:hint="eastAsia"/>
                <w:sz w:val="28"/>
                <w:szCs w:val="28"/>
              </w:rPr>
              <w:t>第</w:t>
            </w:r>
            <w:r w:rsidRPr="001931EF">
              <w:rPr>
                <w:rFonts w:eastAsia="標楷體" w:hint="eastAsia"/>
                <w:sz w:val="28"/>
                <w:szCs w:val="28"/>
              </w:rPr>
              <w:t>三十二</w:t>
            </w:r>
            <w:r>
              <w:rPr>
                <w:rFonts w:eastAsia="標楷體" w:hint="eastAsia"/>
                <w:sz w:val="28"/>
                <w:szCs w:val="28"/>
              </w:rPr>
              <w:t>點規定（略以）：「</w:t>
            </w:r>
            <w:r w:rsidRPr="001931EF">
              <w:rPr>
                <w:rFonts w:eastAsia="標楷體" w:hint="eastAsia"/>
                <w:sz w:val="28"/>
                <w:szCs w:val="28"/>
              </w:rPr>
              <w:t>本計畫區內申請建築之建築基地達</w:t>
            </w:r>
            <w:r w:rsidRPr="001931EF">
              <w:rPr>
                <w:rFonts w:eastAsia="標楷體" w:hint="eastAsia"/>
                <w:sz w:val="28"/>
                <w:szCs w:val="28"/>
              </w:rPr>
              <w:t xml:space="preserve"> 2,000 </w:t>
            </w:r>
            <w:r w:rsidRPr="001931EF">
              <w:rPr>
                <w:rFonts w:eastAsia="標楷體" w:hint="eastAsia"/>
                <w:sz w:val="28"/>
                <w:szCs w:val="28"/>
              </w:rPr>
              <w:t>平方公尺（含）以上</w:t>
            </w:r>
            <w:r>
              <w:rPr>
                <w:rFonts w:eastAsia="標楷體" w:hint="eastAsia"/>
                <w:sz w:val="28"/>
                <w:szCs w:val="28"/>
              </w:rPr>
              <w:t>…</w:t>
            </w:r>
            <w:r w:rsidRPr="001931EF">
              <w:rPr>
                <w:rFonts w:eastAsia="標楷體" w:hint="eastAsia"/>
                <w:sz w:val="28"/>
                <w:szCs w:val="28"/>
              </w:rPr>
              <w:t>，應於發照前，送經</w:t>
            </w:r>
            <w:r>
              <w:rPr>
                <w:rFonts w:eastAsia="標楷體" w:hint="eastAsia"/>
                <w:sz w:val="28"/>
                <w:szCs w:val="28"/>
              </w:rPr>
              <w:t>『</w:t>
            </w:r>
            <w:r w:rsidRPr="001931EF">
              <w:rPr>
                <w:rFonts w:eastAsia="標楷體" w:hint="eastAsia"/>
                <w:sz w:val="28"/>
                <w:szCs w:val="28"/>
              </w:rPr>
              <w:t>本縣都市設計審議委員會</w:t>
            </w:r>
            <w:r>
              <w:rPr>
                <w:rFonts w:eastAsia="標楷體" w:hint="eastAsia"/>
                <w:sz w:val="28"/>
                <w:szCs w:val="28"/>
              </w:rPr>
              <w:t>』</w:t>
            </w:r>
            <w:r w:rsidRPr="001931EF">
              <w:rPr>
                <w:rFonts w:eastAsia="標楷體" w:hint="eastAsia"/>
                <w:sz w:val="28"/>
                <w:szCs w:val="28"/>
              </w:rPr>
              <w:t>審議通過後方</w:t>
            </w:r>
            <w:r>
              <w:rPr>
                <w:rFonts w:eastAsia="標楷體" w:hint="eastAsia"/>
                <w:sz w:val="28"/>
                <w:szCs w:val="28"/>
              </w:rPr>
              <w:t>得申請建造執照」，本案基地</w:t>
            </w:r>
            <w:proofErr w:type="gramStart"/>
            <w:r>
              <w:rPr>
                <w:rFonts w:eastAsia="標楷體" w:hint="eastAsia"/>
                <w:sz w:val="28"/>
                <w:szCs w:val="28"/>
              </w:rPr>
              <w:t>地</w:t>
            </w:r>
            <w:proofErr w:type="gramEnd"/>
            <w:r>
              <w:rPr>
                <w:rFonts w:eastAsia="標楷體" w:hint="eastAsia"/>
                <w:sz w:val="28"/>
                <w:szCs w:val="28"/>
              </w:rPr>
              <w:t>面積為：</w:t>
            </w:r>
            <w:r>
              <w:rPr>
                <w:rFonts w:eastAsia="標楷體" w:hint="eastAsia"/>
                <w:sz w:val="28"/>
                <w:szCs w:val="28"/>
              </w:rPr>
              <w:t>2,524.6</w:t>
            </w:r>
            <w:r>
              <w:rPr>
                <w:rFonts w:eastAsia="標楷體" w:hint="eastAsia"/>
                <w:sz w:val="28"/>
                <w:szCs w:val="28"/>
              </w:rPr>
              <w:t>平方公尺，</w:t>
            </w:r>
            <w:proofErr w:type="gramStart"/>
            <w:r>
              <w:rPr>
                <w:rFonts w:eastAsia="標楷體" w:hint="eastAsia"/>
                <w:sz w:val="28"/>
                <w:szCs w:val="28"/>
              </w:rPr>
              <w:t>爰</w:t>
            </w:r>
            <w:proofErr w:type="gramEnd"/>
            <w:r>
              <w:rPr>
                <w:rFonts w:eastAsia="標楷體" w:hint="eastAsia"/>
                <w:sz w:val="28"/>
                <w:szCs w:val="28"/>
              </w:rPr>
              <w:t>提本委員會審議。</w:t>
            </w:r>
          </w:p>
        </w:tc>
      </w:tr>
      <w:tr w:rsidR="00AD470D" w:rsidRPr="00921121" w:rsidTr="00A0204A">
        <w:tc>
          <w:tcPr>
            <w:tcW w:w="959" w:type="dxa"/>
            <w:shd w:val="clear" w:color="auto" w:fill="auto"/>
          </w:tcPr>
          <w:p w:rsidR="00AD470D" w:rsidRPr="00921121" w:rsidRDefault="00AD470D" w:rsidP="00A0204A">
            <w:pPr>
              <w:spacing w:line="0" w:lineRule="atLeast"/>
              <w:ind w:rightChars="-150" w:right="-360"/>
              <w:rPr>
                <w:rFonts w:ascii="標楷體" w:eastAsia="標楷體" w:hAnsi="標楷體"/>
                <w:sz w:val="28"/>
                <w:szCs w:val="28"/>
              </w:rPr>
            </w:pPr>
            <w:r w:rsidRPr="00921121">
              <w:rPr>
                <w:rFonts w:ascii="標楷體" w:eastAsia="標楷體" w:hAnsi="標楷體"/>
                <w:sz w:val="28"/>
                <w:szCs w:val="28"/>
              </w:rPr>
              <w:t>（</w:t>
            </w:r>
            <w:r>
              <w:rPr>
                <w:rFonts w:ascii="標楷體" w:eastAsia="標楷體" w:hAnsi="標楷體" w:hint="eastAsia"/>
                <w:sz w:val="28"/>
                <w:szCs w:val="28"/>
              </w:rPr>
              <w:t>七</w:t>
            </w:r>
            <w:r w:rsidRPr="00921121">
              <w:rPr>
                <w:rFonts w:ascii="標楷體" w:eastAsia="標楷體" w:hAnsi="標楷體"/>
                <w:sz w:val="28"/>
                <w:szCs w:val="28"/>
              </w:rPr>
              <w:t>）</w:t>
            </w:r>
          </w:p>
        </w:tc>
        <w:tc>
          <w:tcPr>
            <w:tcW w:w="1417" w:type="dxa"/>
            <w:shd w:val="clear" w:color="auto" w:fill="auto"/>
          </w:tcPr>
          <w:p w:rsidR="00AD470D" w:rsidRPr="00921121" w:rsidRDefault="00AD470D" w:rsidP="00A0204A">
            <w:pPr>
              <w:spacing w:line="0" w:lineRule="atLeast"/>
              <w:ind w:leftChars="-50" w:left="-120"/>
              <w:jc w:val="distribute"/>
              <w:rPr>
                <w:rFonts w:ascii="標楷體" w:eastAsia="標楷體" w:hAnsi="標楷體"/>
                <w:sz w:val="28"/>
                <w:szCs w:val="28"/>
              </w:rPr>
            </w:pPr>
            <w:r w:rsidRPr="003C65FA">
              <w:rPr>
                <w:rFonts w:ascii="標楷體" w:eastAsia="標楷體" w:hAnsi="標楷體" w:hint="eastAsia"/>
                <w:sz w:val="28"/>
                <w:szCs w:val="28"/>
              </w:rPr>
              <w:t>審查意見</w:t>
            </w:r>
          </w:p>
        </w:tc>
        <w:tc>
          <w:tcPr>
            <w:tcW w:w="284" w:type="dxa"/>
            <w:shd w:val="clear" w:color="auto" w:fill="auto"/>
          </w:tcPr>
          <w:p w:rsidR="00AD470D" w:rsidRPr="00921121" w:rsidRDefault="00AD470D" w:rsidP="00A0204A">
            <w:pPr>
              <w:spacing w:line="0" w:lineRule="atLeast"/>
              <w:ind w:leftChars="-50" w:left="-120" w:rightChars="-50" w:right="-120"/>
              <w:rPr>
                <w:rFonts w:ascii="標楷體" w:eastAsia="標楷體" w:hAnsi="標楷體"/>
                <w:sz w:val="28"/>
                <w:szCs w:val="28"/>
              </w:rPr>
            </w:pPr>
            <w:r w:rsidRPr="00921121">
              <w:rPr>
                <w:rFonts w:ascii="標楷體" w:eastAsia="標楷體" w:hAnsi="標楷體"/>
                <w:sz w:val="28"/>
                <w:szCs w:val="28"/>
              </w:rPr>
              <w:t>：</w:t>
            </w:r>
          </w:p>
        </w:tc>
        <w:tc>
          <w:tcPr>
            <w:tcW w:w="7087" w:type="dxa"/>
            <w:shd w:val="clear" w:color="auto" w:fill="auto"/>
          </w:tcPr>
          <w:p w:rsidR="00AD470D" w:rsidRPr="00921121" w:rsidRDefault="00AD470D" w:rsidP="00A0204A">
            <w:pPr>
              <w:spacing w:line="0" w:lineRule="atLeast"/>
              <w:ind w:leftChars="-50" w:left="-120"/>
              <w:rPr>
                <w:rFonts w:ascii="標楷體" w:eastAsia="標楷體" w:hAnsi="標楷體"/>
                <w:sz w:val="28"/>
                <w:szCs w:val="28"/>
              </w:rPr>
            </w:pPr>
          </w:p>
        </w:tc>
      </w:tr>
    </w:tbl>
    <w:p w:rsidR="00AD470D" w:rsidRPr="00364734" w:rsidRDefault="00AD470D" w:rsidP="00AD470D">
      <w:pPr>
        <w:spacing w:line="0" w:lineRule="atLeast"/>
        <w:ind w:left="2240" w:hangingChars="800" w:hanging="2240"/>
        <w:rPr>
          <w:rFonts w:ascii="標楷體" w:eastAsia="標楷體" w:hAnsi="標楷體"/>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9"/>
        <w:gridCol w:w="7983"/>
      </w:tblGrid>
      <w:tr w:rsidR="00AD470D" w:rsidRPr="00966D7F" w:rsidTr="00A0204A">
        <w:trPr>
          <w:trHeight w:val="708"/>
          <w:tblHeader/>
        </w:trPr>
        <w:tc>
          <w:tcPr>
            <w:tcW w:w="928" w:type="pct"/>
          </w:tcPr>
          <w:p w:rsidR="00AD470D" w:rsidRPr="00966D7F" w:rsidRDefault="00AD470D" w:rsidP="00A0204A">
            <w:pPr>
              <w:spacing w:line="420" w:lineRule="exact"/>
              <w:jc w:val="distribute"/>
              <w:rPr>
                <w:rFonts w:ascii="標楷體" w:eastAsia="標楷體" w:hAnsi="標楷體"/>
                <w:color w:val="000000"/>
              </w:rPr>
            </w:pPr>
            <w:r w:rsidRPr="00966D7F">
              <w:rPr>
                <w:rFonts w:ascii="標楷體" w:eastAsia="標楷體" w:hAnsi="標楷體" w:hint="eastAsia"/>
                <w:color w:val="000000"/>
              </w:rPr>
              <w:t>審查</w:t>
            </w:r>
          </w:p>
          <w:p w:rsidR="00AD470D" w:rsidRPr="00966D7F" w:rsidRDefault="00AD470D" w:rsidP="00A0204A">
            <w:pPr>
              <w:spacing w:line="420" w:lineRule="exact"/>
              <w:jc w:val="distribute"/>
              <w:rPr>
                <w:rFonts w:ascii="標楷體" w:eastAsia="標楷體" w:hAnsi="標楷體"/>
                <w:color w:val="000000"/>
              </w:rPr>
            </w:pPr>
            <w:r w:rsidRPr="00966D7F">
              <w:rPr>
                <w:rFonts w:ascii="標楷體" w:eastAsia="標楷體" w:hAnsi="標楷體" w:hint="eastAsia"/>
                <w:color w:val="000000"/>
              </w:rPr>
              <w:t>人員</w:t>
            </w:r>
          </w:p>
        </w:tc>
        <w:tc>
          <w:tcPr>
            <w:tcW w:w="4072" w:type="pct"/>
            <w:vAlign w:val="center"/>
          </w:tcPr>
          <w:p w:rsidR="00AD470D" w:rsidRPr="00966D7F" w:rsidRDefault="00AD470D" w:rsidP="00A0204A">
            <w:pPr>
              <w:spacing w:line="420" w:lineRule="exact"/>
              <w:jc w:val="distribute"/>
              <w:rPr>
                <w:rFonts w:ascii="標楷體" w:eastAsia="標楷體" w:hAnsi="標楷體"/>
                <w:color w:val="000000"/>
              </w:rPr>
            </w:pPr>
            <w:r w:rsidRPr="00966D7F">
              <w:rPr>
                <w:rFonts w:ascii="標楷體" w:eastAsia="標楷體" w:hAnsi="標楷體" w:hint="eastAsia"/>
                <w:color w:val="000000"/>
              </w:rPr>
              <w:t>審查 意見</w:t>
            </w:r>
          </w:p>
        </w:tc>
      </w:tr>
      <w:tr w:rsidR="00AD470D" w:rsidRPr="00966D7F" w:rsidTr="00A0204A">
        <w:trPr>
          <w:cantSplit/>
          <w:trHeight w:val="369"/>
        </w:trPr>
        <w:tc>
          <w:tcPr>
            <w:tcW w:w="928" w:type="pct"/>
            <w:vMerge w:val="restart"/>
          </w:tcPr>
          <w:p w:rsidR="00AD470D" w:rsidRDefault="00AD470D" w:rsidP="00A0204A">
            <w:pPr>
              <w:spacing w:line="420" w:lineRule="exact"/>
              <w:jc w:val="distribute"/>
              <w:rPr>
                <w:rFonts w:ascii="標楷體" w:eastAsia="標楷體" w:hAnsi="標楷體" w:hint="eastAsia"/>
                <w:color w:val="000000"/>
              </w:rPr>
            </w:pPr>
            <w:r w:rsidRPr="00966D7F">
              <w:rPr>
                <w:rFonts w:ascii="標楷體" w:eastAsia="標楷體" w:hAnsi="標楷體" w:hint="eastAsia"/>
                <w:color w:val="000000"/>
              </w:rPr>
              <w:t>作業單位</w:t>
            </w:r>
          </w:p>
          <w:p w:rsidR="00AD470D" w:rsidRPr="00966D7F" w:rsidRDefault="00AD470D" w:rsidP="00A0204A">
            <w:pPr>
              <w:spacing w:line="420" w:lineRule="exact"/>
              <w:jc w:val="distribute"/>
              <w:rPr>
                <w:rFonts w:ascii="標楷體" w:eastAsia="標楷體" w:hAnsi="標楷體"/>
                <w:color w:val="000000"/>
              </w:rPr>
            </w:pPr>
            <w:r w:rsidRPr="00966D7F">
              <w:rPr>
                <w:rFonts w:ascii="標楷體" w:eastAsia="標楷體" w:hAnsi="標楷體" w:hint="eastAsia"/>
                <w:color w:val="000000"/>
              </w:rPr>
              <w:t>意見</w:t>
            </w:r>
          </w:p>
        </w:tc>
        <w:tc>
          <w:tcPr>
            <w:tcW w:w="4072" w:type="pct"/>
            <w:shd w:val="clear" w:color="auto" w:fill="E0E0E0"/>
            <w:vAlign w:val="center"/>
          </w:tcPr>
          <w:p w:rsidR="00AD470D" w:rsidRPr="00966D7F" w:rsidRDefault="00AD470D" w:rsidP="00A0204A">
            <w:pPr>
              <w:spacing w:line="240" w:lineRule="atLeast"/>
              <w:ind w:left="257" w:hangingChars="107" w:hanging="257"/>
              <w:jc w:val="both"/>
              <w:rPr>
                <w:rFonts w:ascii="標楷體" w:eastAsia="標楷體" w:hAnsi="標楷體"/>
                <w:color w:val="000000"/>
              </w:rPr>
            </w:pPr>
            <w:r w:rsidRPr="00966D7F">
              <w:rPr>
                <w:rFonts w:ascii="標楷體" w:eastAsia="標楷體" w:hAnsi="標楷體" w:hint="eastAsia"/>
                <w:color w:val="000000"/>
              </w:rPr>
              <w:t>一、計畫書圖內容修正事項：</w:t>
            </w:r>
          </w:p>
        </w:tc>
      </w:tr>
      <w:tr w:rsidR="00AD470D" w:rsidRPr="0080521A" w:rsidTr="00A0204A">
        <w:trPr>
          <w:cantSplit/>
          <w:trHeight w:val="70"/>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vAlign w:val="center"/>
          </w:tcPr>
          <w:p w:rsidR="00AD470D" w:rsidRPr="003C0C3C" w:rsidRDefault="00AD470D" w:rsidP="001842F5">
            <w:pPr>
              <w:numPr>
                <w:ilvl w:val="0"/>
                <w:numId w:val="22"/>
              </w:numPr>
              <w:suppressAutoHyphens w:val="0"/>
              <w:autoSpaceDN/>
              <w:jc w:val="both"/>
              <w:rPr>
                <w:rFonts w:eastAsia="標楷體"/>
                <w:color w:val="000000"/>
              </w:rPr>
            </w:pPr>
            <w:r>
              <w:rPr>
                <w:rFonts w:eastAsia="標楷體"/>
                <w:color w:val="000000"/>
              </w:rPr>
              <w:t>申請書、委託書</w:t>
            </w:r>
            <w:r>
              <w:rPr>
                <w:rFonts w:eastAsia="標楷體" w:hint="eastAsia"/>
                <w:color w:val="000000"/>
              </w:rPr>
              <w:t>、查核表及切結書</w:t>
            </w:r>
            <w:r w:rsidRPr="003C0C3C">
              <w:rPr>
                <w:rFonts w:eastAsia="標楷體"/>
                <w:color w:val="000000"/>
              </w:rPr>
              <w:t>等相關書件應確實核章簽證。</w:t>
            </w:r>
          </w:p>
        </w:tc>
      </w:tr>
      <w:tr w:rsidR="00AD470D" w:rsidRPr="0080521A" w:rsidTr="00A0204A">
        <w:trPr>
          <w:cantSplit/>
          <w:trHeight w:val="70"/>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vAlign w:val="center"/>
          </w:tcPr>
          <w:p w:rsidR="00AD470D" w:rsidRDefault="00AD470D" w:rsidP="001842F5">
            <w:pPr>
              <w:numPr>
                <w:ilvl w:val="0"/>
                <w:numId w:val="22"/>
              </w:numPr>
              <w:suppressAutoHyphens w:val="0"/>
              <w:autoSpaceDN/>
              <w:jc w:val="both"/>
              <w:rPr>
                <w:rFonts w:eastAsia="標楷體" w:hint="eastAsia"/>
                <w:color w:val="000000"/>
              </w:rPr>
            </w:pPr>
            <w:r>
              <w:rPr>
                <w:rFonts w:eastAsia="標楷體" w:hint="eastAsia"/>
                <w:color w:val="000000"/>
              </w:rPr>
              <w:t>報告書相關資料表與面積檢討表等相關數據應一致，請再予確認。</w:t>
            </w:r>
          </w:p>
        </w:tc>
      </w:tr>
      <w:tr w:rsidR="00AD470D" w:rsidRPr="0080521A" w:rsidTr="00A0204A">
        <w:trPr>
          <w:cantSplit/>
          <w:trHeight w:val="70"/>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vAlign w:val="center"/>
          </w:tcPr>
          <w:p w:rsidR="00AD470D" w:rsidRDefault="00AD470D" w:rsidP="001842F5">
            <w:pPr>
              <w:numPr>
                <w:ilvl w:val="0"/>
                <w:numId w:val="22"/>
              </w:numPr>
              <w:suppressAutoHyphens w:val="0"/>
              <w:autoSpaceDN/>
              <w:jc w:val="both"/>
              <w:rPr>
                <w:rFonts w:eastAsia="標楷體" w:hint="eastAsia"/>
                <w:color w:val="000000"/>
              </w:rPr>
            </w:pPr>
            <w:r>
              <w:rPr>
                <w:rFonts w:eastAsia="標楷體" w:hint="eastAsia"/>
                <w:color w:val="000000"/>
              </w:rPr>
              <w:t>P0-04</w:t>
            </w:r>
            <w:r>
              <w:rPr>
                <w:rFonts w:eastAsia="標楷體" w:hint="eastAsia"/>
                <w:color w:val="000000"/>
              </w:rPr>
              <w:t>本案有設置垃圾子車設備，</w:t>
            </w:r>
            <w:proofErr w:type="gramStart"/>
            <w:r>
              <w:rPr>
                <w:rFonts w:eastAsia="標楷體" w:hint="eastAsia"/>
                <w:color w:val="000000"/>
              </w:rPr>
              <w:t>請依土管</w:t>
            </w:r>
            <w:proofErr w:type="gramEnd"/>
            <w:r>
              <w:rPr>
                <w:rFonts w:eastAsia="標楷體" w:hint="eastAsia"/>
                <w:color w:val="000000"/>
              </w:rPr>
              <w:t>規定檢討淨高及進出操作空間。</w:t>
            </w:r>
          </w:p>
        </w:tc>
      </w:tr>
      <w:tr w:rsidR="00AD470D" w:rsidRPr="0080521A" w:rsidTr="00A0204A">
        <w:trPr>
          <w:cantSplit/>
          <w:trHeight w:val="70"/>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vAlign w:val="center"/>
          </w:tcPr>
          <w:p w:rsidR="00AD470D" w:rsidRDefault="00AD470D" w:rsidP="001842F5">
            <w:pPr>
              <w:numPr>
                <w:ilvl w:val="0"/>
                <w:numId w:val="22"/>
              </w:numPr>
              <w:suppressAutoHyphens w:val="0"/>
              <w:autoSpaceDN/>
              <w:jc w:val="both"/>
              <w:rPr>
                <w:rFonts w:eastAsia="標楷體" w:hint="eastAsia"/>
                <w:color w:val="000000"/>
              </w:rPr>
            </w:pPr>
            <w:r>
              <w:rPr>
                <w:rFonts w:eastAsia="標楷體" w:hint="eastAsia"/>
                <w:color w:val="000000"/>
              </w:rPr>
              <w:t>P2-9-1</w:t>
            </w:r>
            <w:r>
              <w:rPr>
                <w:rFonts w:eastAsia="標楷體" w:hint="eastAsia"/>
                <w:color w:val="000000"/>
              </w:rPr>
              <w:t>公共藝術品設置，底座架高、</w:t>
            </w:r>
            <w:proofErr w:type="gramStart"/>
            <w:r>
              <w:rPr>
                <w:rFonts w:eastAsia="標楷體" w:hint="eastAsia"/>
                <w:color w:val="000000"/>
              </w:rPr>
              <w:t>摟空與</w:t>
            </w:r>
            <w:proofErr w:type="gramEnd"/>
            <w:r>
              <w:rPr>
                <w:rFonts w:eastAsia="標楷體" w:hint="eastAsia"/>
                <w:color w:val="000000"/>
              </w:rPr>
              <w:t>P2-9-2</w:t>
            </w:r>
            <w:r>
              <w:rPr>
                <w:rFonts w:eastAsia="標楷體" w:hint="eastAsia"/>
                <w:color w:val="000000"/>
              </w:rPr>
              <w:t>不同，請再予確認。</w:t>
            </w:r>
          </w:p>
        </w:tc>
      </w:tr>
      <w:tr w:rsidR="00AD470D" w:rsidRPr="0080521A" w:rsidTr="00A0204A">
        <w:trPr>
          <w:cantSplit/>
          <w:trHeight w:val="70"/>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vAlign w:val="center"/>
          </w:tcPr>
          <w:p w:rsidR="00AD470D" w:rsidRDefault="00AD470D" w:rsidP="001842F5">
            <w:pPr>
              <w:numPr>
                <w:ilvl w:val="0"/>
                <w:numId w:val="22"/>
              </w:numPr>
              <w:suppressAutoHyphens w:val="0"/>
              <w:autoSpaceDN/>
              <w:jc w:val="both"/>
              <w:rPr>
                <w:rFonts w:eastAsia="標楷體" w:hint="eastAsia"/>
                <w:color w:val="000000"/>
              </w:rPr>
            </w:pPr>
            <w:r>
              <w:rPr>
                <w:rFonts w:eastAsia="標楷體" w:hint="eastAsia"/>
                <w:color w:val="000000"/>
              </w:rPr>
              <w:t>P6-1-2</w:t>
            </w:r>
            <w:r>
              <w:rPr>
                <w:rFonts w:eastAsia="標楷體" w:hint="eastAsia"/>
                <w:color w:val="000000"/>
              </w:rPr>
              <w:t>垃圾清運動線與</w:t>
            </w:r>
            <w:r>
              <w:rPr>
                <w:rFonts w:eastAsia="標楷體" w:hint="eastAsia"/>
                <w:color w:val="000000"/>
              </w:rPr>
              <w:t>P9-19</w:t>
            </w:r>
            <w:r>
              <w:rPr>
                <w:rFonts w:eastAsia="標楷體" w:hint="eastAsia"/>
                <w:color w:val="000000"/>
              </w:rPr>
              <w:t>不符，且垃圾清運動線與垃圾車動線無交集，請再予確認。</w:t>
            </w:r>
          </w:p>
        </w:tc>
      </w:tr>
      <w:tr w:rsidR="00AD470D" w:rsidRPr="0080521A" w:rsidTr="00A0204A">
        <w:trPr>
          <w:cantSplit/>
          <w:trHeight w:val="70"/>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vAlign w:val="center"/>
          </w:tcPr>
          <w:p w:rsidR="00AD470D" w:rsidRPr="00907A3F" w:rsidRDefault="00AD470D" w:rsidP="001842F5">
            <w:pPr>
              <w:numPr>
                <w:ilvl w:val="0"/>
                <w:numId w:val="22"/>
              </w:numPr>
              <w:suppressAutoHyphens w:val="0"/>
              <w:autoSpaceDN/>
              <w:jc w:val="both"/>
              <w:rPr>
                <w:rFonts w:eastAsia="標楷體" w:hint="eastAsia"/>
                <w:color w:val="000000"/>
              </w:rPr>
            </w:pPr>
            <w:r>
              <w:rPr>
                <w:rFonts w:eastAsia="標楷體" w:hint="eastAsia"/>
                <w:color w:val="000000"/>
              </w:rPr>
              <w:t>無障礙設施檢討部分，請補充本案所屬都市計畫</w:t>
            </w:r>
            <w:r w:rsidRPr="00907A3F">
              <w:rPr>
                <w:rFonts w:eastAsia="標楷體" w:hint="eastAsia"/>
                <w:color w:val="000000"/>
              </w:rPr>
              <w:t>都市設計管制事項</w:t>
            </w:r>
            <w:r>
              <w:rPr>
                <w:rFonts w:eastAsia="標楷體" w:hint="eastAsia"/>
                <w:color w:val="000000"/>
              </w:rPr>
              <w:t>之</w:t>
            </w:r>
            <w:r w:rsidRPr="00907A3F">
              <w:rPr>
                <w:rFonts w:eastAsia="標楷體" w:hint="eastAsia"/>
                <w:color w:val="000000"/>
              </w:rPr>
              <w:t>無障礙設施設計</w:t>
            </w:r>
            <w:r>
              <w:rPr>
                <w:rFonts w:eastAsia="標楷體" w:hint="eastAsia"/>
                <w:color w:val="000000"/>
              </w:rPr>
              <w:t>規定檢討情形。</w:t>
            </w:r>
          </w:p>
        </w:tc>
      </w:tr>
      <w:tr w:rsidR="00AD470D" w:rsidRPr="00966D7F" w:rsidTr="00A0204A">
        <w:trPr>
          <w:cantSplit/>
          <w:trHeight w:val="392"/>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vAlign w:val="center"/>
          </w:tcPr>
          <w:p w:rsidR="00AD470D" w:rsidRPr="003C0C3C" w:rsidRDefault="00AD470D" w:rsidP="001842F5">
            <w:pPr>
              <w:numPr>
                <w:ilvl w:val="0"/>
                <w:numId w:val="22"/>
              </w:numPr>
              <w:suppressAutoHyphens w:val="0"/>
              <w:autoSpaceDN/>
              <w:jc w:val="both"/>
              <w:rPr>
                <w:rFonts w:eastAsia="標楷體"/>
                <w:color w:val="000000"/>
              </w:rPr>
            </w:pPr>
            <w:r w:rsidRPr="003C0C3C">
              <w:rPr>
                <w:rFonts w:eastAsia="標楷體"/>
                <w:color w:val="000000"/>
              </w:rPr>
              <w:t>報告書中其餘誤</w:t>
            </w:r>
            <w:proofErr w:type="gramStart"/>
            <w:r w:rsidRPr="003C0C3C">
              <w:rPr>
                <w:rFonts w:eastAsia="標楷體"/>
                <w:color w:val="000000"/>
              </w:rPr>
              <w:t>繕</w:t>
            </w:r>
            <w:proofErr w:type="gramEnd"/>
            <w:r w:rsidRPr="003C0C3C">
              <w:rPr>
                <w:rFonts w:eastAsia="標楷體"/>
                <w:color w:val="000000"/>
              </w:rPr>
              <w:t>、</w:t>
            </w:r>
            <w:proofErr w:type="gramStart"/>
            <w:r w:rsidRPr="003C0C3C">
              <w:rPr>
                <w:rFonts w:eastAsia="標楷體"/>
                <w:color w:val="000000"/>
              </w:rPr>
              <w:t>不明及缺漏</w:t>
            </w:r>
            <w:proofErr w:type="gramEnd"/>
            <w:r w:rsidRPr="003C0C3C">
              <w:rPr>
                <w:rFonts w:eastAsia="標楷體"/>
                <w:color w:val="000000"/>
              </w:rPr>
              <w:t>部分，仍應請詳加檢核修正。</w:t>
            </w:r>
          </w:p>
        </w:tc>
      </w:tr>
      <w:tr w:rsidR="00AD470D" w:rsidRPr="00966D7F" w:rsidTr="00A0204A">
        <w:trPr>
          <w:cantSplit/>
          <w:trHeight w:val="435"/>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shd w:val="clear" w:color="auto" w:fill="D9D9D9"/>
            <w:vAlign w:val="center"/>
          </w:tcPr>
          <w:p w:rsidR="00AD470D" w:rsidRPr="00966D7F" w:rsidRDefault="00AD470D" w:rsidP="00A0204A">
            <w:pPr>
              <w:ind w:left="257" w:hangingChars="107" w:hanging="257"/>
              <w:jc w:val="both"/>
              <w:rPr>
                <w:rFonts w:ascii="標楷體" w:eastAsia="標楷體" w:hAnsi="標楷體"/>
                <w:color w:val="000000"/>
              </w:rPr>
            </w:pPr>
            <w:r w:rsidRPr="00966D7F">
              <w:rPr>
                <w:rFonts w:ascii="標楷體" w:eastAsia="標楷體" w:hAnsi="標楷體" w:hint="eastAsia"/>
                <w:color w:val="000000"/>
              </w:rPr>
              <w:t>二、提請討論事項：</w:t>
            </w:r>
          </w:p>
        </w:tc>
      </w:tr>
      <w:tr w:rsidR="00AD470D" w:rsidRPr="004F1816" w:rsidTr="00A0204A">
        <w:trPr>
          <w:cantSplit/>
          <w:trHeight w:val="503"/>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shd w:val="clear" w:color="auto" w:fill="auto"/>
            <w:vAlign w:val="center"/>
          </w:tcPr>
          <w:p w:rsidR="00AD470D" w:rsidRPr="006D3CB1" w:rsidRDefault="00AD470D" w:rsidP="001842F5">
            <w:pPr>
              <w:numPr>
                <w:ilvl w:val="0"/>
                <w:numId w:val="23"/>
              </w:numPr>
              <w:suppressAutoHyphens w:val="0"/>
              <w:autoSpaceDN/>
              <w:jc w:val="both"/>
              <w:rPr>
                <w:rFonts w:eastAsia="標楷體"/>
                <w:color w:val="000000"/>
              </w:rPr>
            </w:pPr>
            <w:r w:rsidRPr="004F1816">
              <w:rPr>
                <w:rFonts w:eastAsia="標楷體" w:hint="eastAsia"/>
              </w:rPr>
              <w:t>查本案</w:t>
            </w:r>
            <w:r>
              <w:rPr>
                <w:rFonts w:eastAsia="標楷體" w:hint="eastAsia"/>
              </w:rPr>
              <w:t>基地</w:t>
            </w:r>
            <w:proofErr w:type="gramStart"/>
            <w:r w:rsidRPr="004F1816">
              <w:rPr>
                <w:rFonts w:eastAsia="標楷體" w:hint="eastAsia"/>
              </w:rPr>
              <w:t>係屬第一種</w:t>
            </w:r>
            <w:proofErr w:type="gramEnd"/>
            <w:r w:rsidRPr="004F1816">
              <w:rPr>
                <w:rFonts w:eastAsia="標楷體" w:hint="eastAsia"/>
              </w:rPr>
              <w:t>住宅區，依都市計畫法臺灣省施行細則第</w:t>
            </w:r>
            <w:r w:rsidRPr="004F1816">
              <w:rPr>
                <w:rFonts w:eastAsia="標楷體" w:hint="eastAsia"/>
              </w:rPr>
              <w:t>16</w:t>
            </w:r>
            <w:r w:rsidRPr="004F1816">
              <w:rPr>
                <w:rFonts w:eastAsia="標楷體" w:hint="eastAsia"/>
              </w:rPr>
              <w:t>條規定（略以）：「大型商場（店）及飲食店符合下列條件，並經縣（市）政府審查無礙居</w:t>
            </w:r>
            <w:bookmarkStart w:id="0" w:name="_GoBack"/>
            <w:bookmarkEnd w:id="0"/>
            <w:r w:rsidRPr="004F1816">
              <w:rPr>
                <w:rFonts w:eastAsia="標楷體" w:hint="eastAsia"/>
              </w:rPr>
              <w:t>住安寧、公共安全與衛生者，不受前條第一項第十三款使用面積及第二項使用樓層之限制…</w:t>
            </w:r>
            <w:r>
              <w:rPr>
                <w:rFonts w:eastAsia="標楷體" w:hint="eastAsia"/>
              </w:rPr>
              <w:t>」，</w:t>
            </w:r>
            <w:proofErr w:type="gramStart"/>
            <w:r w:rsidRPr="004F1816">
              <w:rPr>
                <w:rFonts w:eastAsia="標楷體" w:hint="eastAsia"/>
              </w:rPr>
              <w:t>爰</w:t>
            </w:r>
            <w:proofErr w:type="gramEnd"/>
            <w:r w:rsidRPr="004F1816">
              <w:rPr>
                <w:rFonts w:eastAsia="標楷體" w:hint="eastAsia"/>
              </w:rPr>
              <w:t>請說明申請進度，後續應依據核准內容及相關規定辦理。</w:t>
            </w:r>
          </w:p>
        </w:tc>
      </w:tr>
      <w:tr w:rsidR="00AD470D" w:rsidRPr="004F1816" w:rsidTr="00A0204A">
        <w:trPr>
          <w:cantSplit/>
          <w:trHeight w:val="503"/>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shd w:val="clear" w:color="auto" w:fill="auto"/>
            <w:vAlign w:val="center"/>
          </w:tcPr>
          <w:p w:rsidR="00AD470D" w:rsidRPr="004F1816" w:rsidRDefault="00AD470D" w:rsidP="001842F5">
            <w:pPr>
              <w:numPr>
                <w:ilvl w:val="0"/>
                <w:numId w:val="23"/>
              </w:numPr>
              <w:suppressAutoHyphens w:val="0"/>
              <w:autoSpaceDN/>
              <w:jc w:val="both"/>
              <w:rPr>
                <w:rFonts w:eastAsia="標楷體" w:hint="eastAsia"/>
              </w:rPr>
            </w:pPr>
            <w:r>
              <w:rPr>
                <w:rFonts w:eastAsia="標楷體" w:hint="eastAsia"/>
              </w:rPr>
              <w:t>P2-4-1</w:t>
            </w:r>
            <w:r>
              <w:rPr>
                <w:rFonts w:eastAsia="標楷體" w:hint="eastAsia"/>
              </w:rPr>
              <w:t>機車動線與汽車</w:t>
            </w:r>
            <w:proofErr w:type="gramStart"/>
            <w:r>
              <w:rPr>
                <w:rFonts w:eastAsia="標楷體" w:hint="eastAsia"/>
              </w:rPr>
              <w:t>動線似有</w:t>
            </w:r>
            <w:proofErr w:type="gramEnd"/>
            <w:r>
              <w:rPr>
                <w:rFonts w:eastAsia="標楷體" w:hint="eastAsia"/>
              </w:rPr>
              <w:t>爭道情事，請予以補充說明動線計畫是否合宜。</w:t>
            </w:r>
          </w:p>
        </w:tc>
      </w:tr>
      <w:tr w:rsidR="00AD470D" w:rsidRPr="004F1816" w:rsidTr="00A0204A">
        <w:trPr>
          <w:cantSplit/>
          <w:trHeight w:val="503"/>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shd w:val="clear" w:color="auto" w:fill="auto"/>
            <w:vAlign w:val="center"/>
          </w:tcPr>
          <w:p w:rsidR="00AD470D" w:rsidRDefault="00AD470D" w:rsidP="001842F5">
            <w:pPr>
              <w:numPr>
                <w:ilvl w:val="0"/>
                <w:numId w:val="23"/>
              </w:numPr>
              <w:suppressAutoHyphens w:val="0"/>
              <w:autoSpaceDN/>
              <w:jc w:val="both"/>
              <w:rPr>
                <w:rFonts w:eastAsia="標楷體" w:hint="eastAsia"/>
              </w:rPr>
            </w:pPr>
            <w:r>
              <w:rPr>
                <w:rFonts w:eastAsia="標楷體" w:hint="eastAsia"/>
              </w:rPr>
              <w:t>本案立面設計</w:t>
            </w:r>
            <w:proofErr w:type="gramStart"/>
            <w:r>
              <w:rPr>
                <w:rFonts w:eastAsia="標楷體" w:hint="eastAsia"/>
              </w:rPr>
              <w:t>採</w:t>
            </w:r>
            <w:proofErr w:type="gramEnd"/>
            <w:r>
              <w:rPr>
                <w:rFonts w:eastAsia="標楷體" w:hint="eastAsia"/>
              </w:rPr>
              <w:t>大面積木紋格</w:t>
            </w:r>
            <w:proofErr w:type="gramStart"/>
            <w:r>
              <w:rPr>
                <w:rFonts w:eastAsia="標楷體" w:hint="eastAsia"/>
              </w:rPr>
              <w:t>柵</w:t>
            </w:r>
            <w:proofErr w:type="gramEnd"/>
            <w:r>
              <w:rPr>
                <w:rFonts w:eastAsia="標楷體" w:hint="eastAsia"/>
              </w:rPr>
              <w:t>，請補充說明所屬都市計畫之都市設計管制事項關於建築細部設計與顏色準則之符合情形，提請討論。</w:t>
            </w:r>
          </w:p>
        </w:tc>
      </w:tr>
      <w:tr w:rsidR="00AD470D" w:rsidRPr="004F1816" w:rsidTr="00A0204A">
        <w:trPr>
          <w:cantSplit/>
          <w:trHeight w:val="503"/>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shd w:val="clear" w:color="auto" w:fill="auto"/>
            <w:vAlign w:val="center"/>
          </w:tcPr>
          <w:p w:rsidR="00AD470D" w:rsidRDefault="00AD470D" w:rsidP="001842F5">
            <w:pPr>
              <w:numPr>
                <w:ilvl w:val="0"/>
                <w:numId w:val="23"/>
              </w:numPr>
              <w:suppressAutoHyphens w:val="0"/>
              <w:autoSpaceDN/>
              <w:jc w:val="both"/>
              <w:rPr>
                <w:rFonts w:eastAsia="標楷體" w:hint="eastAsia"/>
              </w:rPr>
            </w:pPr>
            <w:r>
              <w:rPr>
                <w:rFonts w:eastAsia="標楷體" w:hint="eastAsia"/>
              </w:rPr>
              <w:t>P2-8-6</w:t>
            </w:r>
            <w:r>
              <w:rPr>
                <w:rFonts w:eastAsia="標楷體" w:hint="eastAsia"/>
              </w:rPr>
              <w:t>本案設置之街道家具計有</w:t>
            </w:r>
            <w:r>
              <w:rPr>
                <w:rFonts w:eastAsia="標楷體" w:hint="eastAsia"/>
              </w:rPr>
              <w:t>5</w:t>
            </w:r>
            <w:r>
              <w:rPr>
                <w:rFonts w:eastAsia="標楷體" w:hint="eastAsia"/>
              </w:rPr>
              <w:t>座</w:t>
            </w:r>
            <w:proofErr w:type="gramStart"/>
            <w:r>
              <w:rPr>
                <w:rFonts w:eastAsia="標楷體" w:hint="eastAsia"/>
              </w:rPr>
              <w:t>黑色景石座椅</w:t>
            </w:r>
            <w:proofErr w:type="gramEnd"/>
            <w:r>
              <w:rPr>
                <w:rFonts w:eastAsia="標楷體" w:hint="eastAsia"/>
              </w:rPr>
              <w:t>，是否符合本案所屬都市計畫</w:t>
            </w:r>
            <w:r w:rsidRPr="009212CF">
              <w:rPr>
                <w:rFonts w:eastAsia="標楷體" w:hint="eastAsia"/>
              </w:rPr>
              <w:t>都市設計管制事項</w:t>
            </w:r>
            <w:r>
              <w:rPr>
                <w:rFonts w:eastAsia="標楷體" w:hint="eastAsia"/>
              </w:rPr>
              <w:t>之色彩規定，請予以補充說明。</w:t>
            </w:r>
          </w:p>
        </w:tc>
      </w:tr>
      <w:tr w:rsidR="00AD470D" w:rsidRPr="00D6329A" w:rsidTr="00A0204A">
        <w:trPr>
          <w:cantSplit/>
          <w:trHeight w:val="503"/>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shd w:val="clear" w:color="auto" w:fill="auto"/>
            <w:vAlign w:val="center"/>
          </w:tcPr>
          <w:p w:rsidR="00AD470D" w:rsidRDefault="00AD470D" w:rsidP="001842F5">
            <w:pPr>
              <w:numPr>
                <w:ilvl w:val="0"/>
                <w:numId w:val="23"/>
              </w:numPr>
              <w:suppressAutoHyphens w:val="0"/>
              <w:autoSpaceDN/>
              <w:jc w:val="both"/>
              <w:rPr>
                <w:rFonts w:eastAsia="標楷體" w:hint="eastAsia"/>
              </w:rPr>
            </w:pPr>
            <w:r>
              <w:rPr>
                <w:rFonts w:eastAsia="標楷體" w:hint="eastAsia"/>
              </w:rPr>
              <w:t>P2-7-2</w:t>
            </w:r>
            <w:proofErr w:type="gramStart"/>
            <w:r>
              <w:rPr>
                <w:rFonts w:eastAsia="標楷體" w:hint="eastAsia"/>
              </w:rPr>
              <w:t>西南向立面</w:t>
            </w:r>
            <w:proofErr w:type="gramEnd"/>
            <w:r>
              <w:rPr>
                <w:rFonts w:eastAsia="標楷體" w:hint="eastAsia"/>
              </w:rPr>
              <w:t>圖右側牆面設置</w:t>
            </w:r>
            <w:r>
              <w:rPr>
                <w:rFonts w:eastAsia="標楷體" w:hint="eastAsia"/>
              </w:rPr>
              <w:t>3</w:t>
            </w:r>
            <w:r>
              <w:rPr>
                <w:rFonts w:eastAsia="標楷體" w:hint="eastAsia"/>
              </w:rPr>
              <w:t>面似廣告招牌形式之設計，請補充說明是否涉及</w:t>
            </w:r>
            <w:r w:rsidRPr="0055680D">
              <w:rPr>
                <w:rFonts w:eastAsia="標楷體" w:hint="eastAsia"/>
              </w:rPr>
              <w:t>「廣告招牌設置相關規定」</w:t>
            </w:r>
            <w:r>
              <w:rPr>
                <w:rFonts w:eastAsia="標楷體" w:hint="eastAsia"/>
              </w:rPr>
              <w:t>，另關於</w:t>
            </w:r>
            <w:r w:rsidRPr="00D6329A">
              <w:rPr>
                <w:rFonts w:eastAsia="標楷體" w:hint="eastAsia"/>
              </w:rPr>
              <w:t>廣告物、廣告旗幟及招牌等設施物應整體規劃設計，其設置不得妨礙公共安全、行人通行及整體景觀，並應依照招牌廣告有關規定辦理。</w:t>
            </w:r>
          </w:p>
        </w:tc>
      </w:tr>
      <w:tr w:rsidR="00AD470D" w:rsidRPr="00D6329A" w:rsidTr="00A0204A">
        <w:trPr>
          <w:cantSplit/>
          <w:trHeight w:val="503"/>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shd w:val="clear" w:color="auto" w:fill="auto"/>
            <w:vAlign w:val="center"/>
          </w:tcPr>
          <w:p w:rsidR="00AD470D" w:rsidRDefault="00AD470D" w:rsidP="001842F5">
            <w:pPr>
              <w:numPr>
                <w:ilvl w:val="0"/>
                <w:numId w:val="23"/>
              </w:numPr>
              <w:suppressAutoHyphens w:val="0"/>
              <w:autoSpaceDN/>
              <w:jc w:val="both"/>
              <w:rPr>
                <w:rFonts w:eastAsia="標楷體" w:hint="eastAsia"/>
              </w:rPr>
            </w:pPr>
            <w:r>
              <w:rPr>
                <w:rFonts w:eastAsia="標楷體" w:hint="eastAsia"/>
              </w:rPr>
              <w:t>依所屬都市計畫都市設計管制事項第</w:t>
            </w:r>
            <w:r>
              <w:rPr>
                <w:rFonts w:eastAsia="標楷體" w:hint="eastAsia"/>
              </w:rPr>
              <w:t>42</w:t>
            </w:r>
            <w:r>
              <w:rPr>
                <w:rFonts w:eastAsia="標楷體" w:hint="eastAsia"/>
              </w:rPr>
              <w:t>點規定：「</w:t>
            </w:r>
            <w:r w:rsidRPr="0053280E">
              <w:rPr>
                <w:rFonts w:eastAsia="標楷體" w:hint="eastAsia"/>
              </w:rPr>
              <w:t>道路編號</w:t>
            </w:r>
            <w:r w:rsidRPr="0053280E">
              <w:rPr>
                <w:rFonts w:eastAsia="標楷體"/>
              </w:rPr>
              <w:t xml:space="preserve"> 30M- 4</w:t>
            </w:r>
            <w:r w:rsidRPr="0053280E">
              <w:rPr>
                <w:rFonts w:eastAsia="標楷體" w:hint="eastAsia"/>
              </w:rPr>
              <w:t>、</w:t>
            </w:r>
            <w:r w:rsidRPr="0053280E">
              <w:rPr>
                <w:rFonts w:eastAsia="標楷體"/>
              </w:rPr>
              <w:t>40M-3</w:t>
            </w:r>
            <w:r w:rsidRPr="0053280E">
              <w:rPr>
                <w:rFonts w:eastAsia="標楷體" w:hint="eastAsia"/>
              </w:rPr>
              <w:t>、</w:t>
            </w:r>
            <w:r w:rsidRPr="0053280E">
              <w:rPr>
                <w:rFonts w:eastAsia="標楷體"/>
              </w:rPr>
              <w:t>30M-8</w:t>
            </w:r>
            <w:r w:rsidRPr="0053280E">
              <w:rPr>
                <w:rFonts w:eastAsia="標楷體" w:hint="eastAsia"/>
              </w:rPr>
              <w:t>道路兩側之建築基地以不得設置汽車停</w:t>
            </w:r>
            <w:r>
              <w:rPr>
                <w:rFonts w:eastAsia="標楷體" w:hint="eastAsia"/>
              </w:rPr>
              <w:t>車空間出入口為原則，但僅單面臨接上述道路之基地不在此限」，惟本案基地一側面臨道路編號</w:t>
            </w:r>
            <w:r w:rsidRPr="00901BB0">
              <w:rPr>
                <w:rFonts w:eastAsia="標楷體" w:hint="eastAsia"/>
              </w:rPr>
              <w:t>30M-4</w:t>
            </w:r>
            <w:r>
              <w:rPr>
                <w:rFonts w:eastAsia="標楷體" w:hint="eastAsia"/>
              </w:rPr>
              <w:t>(</w:t>
            </w:r>
            <w:r>
              <w:rPr>
                <w:rFonts w:eastAsia="標楷體" w:hint="eastAsia"/>
              </w:rPr>
              <w:t>縣政九路</w:t>
            </w:r>
            <w:r>
              <w:rPr>
                <w:rFonts w:eastAsia="標楷體" w:hint="eastAsia"/>
              </w:rPr>
              <w:t>)</w:t>
            </w:r>
            <w:r>
              <w:rPr>
                <w:rFonts w:eastAsia="標楷體" w:hint="eastAsia"/>
              </w:rPr>
              <w:t>，依前述規定不得設置汽車停車空間出入口，請補充說明本案建築基地是否符合情形特殊及設置停車出入口之考量，並說明設置之合理性，提請委員會審議。</w:t>
            </w:r>
          </w:p>
        </w:tc>
      </w:tr>
      <w:tr w:rsidR="00AD470D" w:rsidRPr="00D6329A" w:rsidTr="00A0204A">
        <w:trPr>
          <w:cantSplit/>
          <w:trHeight w:val="503"/>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shd w:val="clear" w:color="auto" w:fill="auto"/>
            <w:vAlign w:val="center"/>
          </w:tcPr>
          <w:p w:rsidR="00AD470D" w:rsidRDefault="00AD470D" w:rsidP="001842F5">
            <w:pPr>
              <w:numPr>
                <w:ilvl w:val="0"/>
                <w:numId w:val="23"/>
              </w:numPr>
              <w:suppressAutoHyphens w:val="0"/>
              <w:autoSpaceDN/>
              <w:jc w:val="both"/>
              <w:rPr>
                <w:rFonts w:eastAsia="標楷體" w:hint="eastAsia"/>
              </w:rPr>
            </w:pPr>
            <w:r>
              <w:rPr>
                <w:rFonts w:eastAsia="標楷體" w:hint="eastAsia"/>
              </w:rPr>
              <w:t>本案基地</w:t>
            </w:r>
            <w:proofErr w:type="gramStart"/>
            <w:r>
              <w:rPr>
                <w:rFonts w:eastAsia="標楷體" w:hint="eastAsia"/>
              </w:rPr>
              <w:t>北側臨興隆路</w:t>
            </w:r>
            <w:proofErr w:type="gramEnd"/>
            <w:r>
              <w:rPr>
                <w:rFonts w:eastAsia="標楷體" w:hint="eastAsia"/>
              </w:rPr>
              <w:t>側之空間似有</w:t>
            </w:r>
            <w:r>
              <w:rPr>
                <w:rFonts w:eastAsia="標楷體" w:hint="eastAsia"/>
              </w:rPr>
              <w:t>110cm</w:t>
            </w:r>
            <w:proofErr w:type="gramStart"/>
            <w:r>
              <w:rPr>
                <w:rFonts w:eastAsia="標楷體" w:hint="eastAsia"/>
              </w:rPr>
              <w:t>之高差</w:t>
            </w:r>
            <w:proofErr w:type="gramEnd"/>
            <w:r>
              <w:rPr>
                <w:rFonts w:eastAsia="標楷體" w:hint="eastAsia"/>
              </w:rPr>
              <w:t>(</w:t>
            </w:r>
            <w:r>
              <w:rPr>
                <w:rFonts w:eastAsia="標楷體" w:hint="eastAsia"/>
              </w:rPr>
              <w:t>詳</w:t>
            </w:r>
            <w:r>
              <w:rPr>
                <w:rFonts w:eastAsia="標楷體" w:hint="eastAsia"/>
              </w:rPr>
              <w:t>P4-3-1)</w:t>
            </w:r>
            <w:r>
              <w:rPr>
                <w:rFonts w:eastAsia="標楷體" w:hint="eastAsia"/>
              </w:rPr>
              <w:t>，其垃圾車是否便利進出；另該開口是否得供機車進入，及其管制措施為何，請補充說明。</w:t>
            </w:r>
          </w:p>
        </w:tc>
      </w:tr>
      <w:tr w:rsidR="00AD470D" w:rsidRPr="00966D7F" w:rsidTr="00A0204A">
        <w:trPr>
          <w:cantSplit/>
          <w:trHeight w:val="503"/>
        </w:trPr>
        <w:tc>
          <w:tcPr>
            <w:tcW w:w="928" w:type="pct"/>
            <w:vMerge/>
          </w:tcPr>
          <w:p w:rsidR="00AD470D" w:rsidRPr="00966D7F" w:rsidRDefault="00AD470D" w:rsidP="00A0204A">
            <w:pPr>
              <w:spacing w:line="420" w:lineRule="exact"/>
              <w:jc w:val="center"/>
              <w:rPr>
                <w:rFonts w:ascii="標楷體" w:eastAsia="標楷體" w:hAnsi="標楷體"/>
                <w:color w:val="000000"/>
              </w:rPr>
            </w:pPr>
          </w:p>
        </w:tc>
        <w:tc>
          <w:tcPr>
            <w:tcW w:w="4072" w:type="pct"/>
            <w:shd w:val="clear" w:color="auto" w:fill="auto"/>
            <w:vAlign w:val="center"/>
          </w:tcPr>
          <w:p w:rsidR="00AD470D" w:rsidRPr="006D3CB1" w:rsidRDefault="00AD470D" w:rsidP="001842F5">
            <w:pPr>
              <w:numPr>
                <w:ilvl w:val="0"/>
                <w:numId w:val="23"/>
              </w:numPr>
              <w:suppressAutoHyphens w:val="0"/>
              <w:autoSpaceDN/>
              <w:jc w:val="both"/>
              <w:rPr>
                <w:rFonts w:eastAsia="標楷體"/>
                <w:color w:val="000000"/>
              </w:rPr>
            </w:pPr>
            <w:r w:rsidRPr="0055680D">
              <w:rPr>
                <w:rFonts w:eastAsia="標楷體" w:hint="eastAsia"/>
                <w:color w:val="000000"/>
              </w:rPr>
              <w:t>依本縣</w:t>
            </w:r>
            <w:r>
              <w:rPr>
                <w:rFonts w:eastAsia="標楷體" w:hint="eastAsia"/>
                <w:color w:val="000000"/>
              </w:rPr>
              <w:t>都市設計審查通例，</w:t>
            </w:r>
            <w:r w:rsidRPr="0055680D">
              <w:rPr>
                <w:rFonts w:eastAsia="標楷體" w:hint="eastAsia"/>
                <w:color w:val="000000"/>
              </w:rPr>
              <w:t>車道出入口</w:t>
            </w:r>
            <w:proofErr w:type="gramStart"/>
            <w:r w:rsidRPr="0055680D">
              <w:rPr>
                <w:rFonts w:eastAsia="標楷體" w:hint="eastAsia"/>
                <w:color w:val="000000"/>
              </w:rPr>
              <w:t>舖</w:t>
            </w:r>
            <w:proofErr w:type="gramEnd"/>
            <w:r w:rsidRPr="0055680D">
              <w:rPr>
                <w:rFonts w:eastAsia="標楷體" w:hint="eastAsia"/>
                <w:color w:val="000000"/>
              </w:rPr>
              <w:t>面應使用車道專用之車道磚，其圖案顏色儘量與人行空間之</w:t>
            </w:r>
            <w:proofErr w:type="gramStart"/>
            <w:r w:rsidRPr="0055680D">
              <w:rPr>
                <w:rFonts w:eastAsia="標楷體" w:hint="eastAsia"/>
                <w:color w:val="000000"/>
              </w:rPr>
              <w:t>舖</w:t>
            </w:r>
            <w:proofErr w:type="gramEnd"/>
            <w:r w:rsidRPr="0055680D">
              <w:rPr>
                <w:rFonts w:eastAsia="標楷體" w:hint="eastAsia"/>
                <w:color w:val="000000"/>
              </w:rPr>
              <w:t>面形式連續，</w:t>
            </w:r>
            <w:proofErr w:type="gramStart"/>
            <w:r w:rsidRPr="0055680D">
              <w:rPr>
                <w:rFonts w:eastAsia="標楷體" w:hint="eastAsia"/>
                <w:color w:val="000000"/>
              </w:rPr>
              <w:t>且順平無高差</w:t>
            </w:r>
            <w:proofErr w:type="gramEnd"/>
            <w:r w:rsidRPr="0055680D">
              <w:rPr>
                <w:rFonts w:eastAsia="標楷體" w:hint="eastAsia"/>
                <w:color w:val="000000"/>
              </w:rPr>
              <w:t>，請補充說明，</w:t>
            </w:r>
            <w:r>
              <w:rPr>
                <w:rFonts w:eastAsia="標楷體" w:hint="eastAsia"/>
                <w:color w:val="000000"/>
              </w:rPr>
              <w:t>本案車道出入口鋪面設置情形</w:t>
            </w:r>
            <w:r w:rsidRPr="0055680D">
              <w:rPr>
                <w:rFonts w:eastAsia="標楷體" w:hint="eastAsia"/>
                <w:color w:val="000000"/>
              </w:rPr>
              <w:t>，提請討論。</w:t>
            </w:r>
          </w:p>
        </w:tc>
      </w:tr>
      <w:tr w:rsidR="00AD470D" w:rsidRPr="00966D7F" w:rsidTr="00A0204A">
        <w:trPr>
          <w:cantSplit/>
          <w:trHeight w:val="503"/>
        </w:trPr>
        <w:tc>
          <w:tcPr>
            <w:tcW w:w="928" w:type="pct"/>
            <w:vMerge w:val="restart"/>
            <w:vAlign w:val="center"/>
          </w:tcPr>
          <w:p w:rsidR="00AD470D" w:rsidRDefault="00AD470D" w:rsidP="00A0204A">
            <w:pPr>
              <w:spacing w:line="420" w:lineRule="exact"/>
              <w:jc w:val="distribute"/>
              <w:rPr>
                <w:rFonts w:ascii="標楷體" w:eastAsia="標楷體" w:hAnsi="標楷體" w:hint="eastAsia"/>
                <w:color w:val="000000"/>
              </w:rPr>
            </w:pPr>
            <w:r>
              <w:rPr>
                <w:rFonts w:ascii="標楷體" w:eastAsia="標楷體" w:hAnsi="標楷體" w:hint="eastAsia"/>
                <w:color w:val="000000"/>
              </w:rPr>
              <w:t>環保局</w:t>
            </w:r>
          </w:p>
          <w:p w:rsidR="00AD470D" w:rsidRPr="00966D7F" w:rsidRDefault="00AD470D" w:rsidP="00A0204A">
            <w:pPr>
              <w:spacing w:line="420" w:lineRule="exact"/>
              <w:jc w:val="distribute"/>
              <w:rPr>
                <w:rFonts w:ascii="標楷體" w:eastAsia="標楷體" w:hAnsi="標楷體"/>
                <w:color w:val="000000"/>
              </w:rPr>
            </w:pPr>
            <w:r>
              <w:rPr>
                <w:rFonts w:ascii="標楷體" w:eastAsia="標楷體" w:hAnsi="標楷體" w:hint="eastAsia"/>
                <w:color w:val="000000"/>
              </w:rPr>
              <w:t>意見</w:t>
            </w:r>
          </w:p>
        </w:tc>
        <w:tc>
          <w:tcPr>
            <w:tcW w:w="4072" w:type="pct"/>
            <w:shd w:val="clear" w:color="auto" w:fill="auto"/>
            <w:vAlign w:val="center"/>
          </w:tcPr>
          <w:p w:rsidR="00AD470D" w:rsidRPr="001D62E8" w:rsidRDefault="00AD470D" w:rsidP="00AD470D">
            <w:pPr>
              <w:pStyle w:val="a7"/>
              <w:numPr>
                <w:ilvl w:val="0"/>
                <w:numId w:val="18"/>
              </w:numPr>
              <w:autoSpaceDE w:val="0"/>
              <w:autoSpaceDN w:val="0"/>
              <w:adjustRightInd w:val="0"/>
              <w:ind w:leftChars="0"/>
              <w:rPr>
                <w:rFonts w:ascii="Times New Roman" w:eastAsia="標楷體" w:hAnsi="Times New Roman" w:hint="eastAsia"/>
                <w:szCs w:val="24"/>
              </w:rPr>
            </w:pPr>
            <w:r>
              <w:rPr>
                <w:rFonts w:ascii="Times New Roman" w:eastAsia="標楷體" w:hAnsi="Times New Roman"/>
                <w:kern w:val="0"/>
                <w:szCs w:val="28"/>
              </w:rPr>
              <w:t>依所提資料，</w:t>
            </w:r>
            <w:r w:rsidRPr="00537048">
              <w:rPr>
                <w:rFonts w:ascii="Times New Roman" w:eastAsia="標楷體" w:hAnsi="Times New Roman"/>
                <w:kern w:val="0"/>
                <w:szCs w:val="28"/>
              </w:rPr>
              <w:t>本案係位於竹北市</w:t>
            </w:r>
            <w:r>
              <w:rPr>
                <w:rFonts w:ascii="Times New Roman" w:eastAsia="標楷體" w:hAnsi="Times New Roman"/>
                <w:kern w:val="0"/>
                <w:szCs w:val="28"/>
              </w:rPr>
              <w:t>台科</w:t>
            </w:r>
            <w:r w:rsidRPr="00537048">
              <w:rPr>
                <w:rFonts w:ascii="Times New Roman" w:eastAsia="標楷體" w:hAnsi="Times New Roman"/>
                <w:kern w:val="0"/>
                <w:szCs w:val="28"/>
              </w:rPr>
              <w:t>段</w:t>
            </w:r>
            <w:r>
              <w:rPr>
                <w:rFonts w:ascii="Times New Roman" w:eastAsia="標楷體" w:hAnsi="Times New Roman"/>
                <w:kern w:val="0"/>
                <w:szCs w:val="28"/>
              </w:rPr>
              <w:t>195</w:t>
            </w:r>
            <w:r>
              <w:rPr>
                <w:rFonts w:ascii="Times New Roman" w:eastAsia="標楷體" w:hAnsi="Times New Roman"/>
                <w:kern w:val="0"/>
                <w:szCs w:val="28"/>
              </w:rPr>
              <w:t>、</w:t>
            </w:r>
            <w:r>
              <w:rPr>
                <w:rFonts w:ascii="Times New Roman" w:eastAsia="標楷體" w:hAnsi="Times New Roman"/>
                <w:kern w:val="0"/>
                <w:szCs w:val="28"/>
              </w:rPr>
              <w:t>196</w:t>
            </w:r>
            <w:r w:rsidRPr="00537048">
              <w:rPr>
                <w:rFonts w:ascii="Times New Roman" w:eastAsia="標楷體" w:hAnsi="Times New Roman"/>
                <w:kern w:val="0"/>
                <w:szCs w:val="28"/>
              </w:rPr>
              <w:t>地號等</w:t>
            </w:r>
            <w:r>
              <w:rPr>
                <w:rFonts w:ascii="Times New Roman" w:eastAsia="標楷體" w:hAnsi="Times New Roman"/>
                <w:kern w:val="0"/>
                <w:szCs w:val="28"/>
              </w:rPr>
              <w:t>2</w:t>
            </w:r>
            <w:r w:rsidRPr="00537048">
              <w:rPr>
                <w:rFonts w:ascii="Times New Roman" w:eastAsia="標楷體" w:hAnsi="Times New Roman"/>
                <w:kern w:val="0"/>
                <w:szCs w:val="28"/>
              </w:rPr>
              <w:t>筆</w:t>
            </w:r>
            <w:r>
              <w:rPr>
                <w:rFonts w:ascii="Times New Roman" w:eastAsia="標楷體" w:hAnsi="Times New Roman"/>
                <w:kern w:val="0"/>
                <w:szCs w:val="28"/>
              </w:rPr>
              <w:t>土地，申請</w:t>
            </w:r>
            <w:r>
              <w:rPr>
                <w:rFonts w:ascii="Times New Roman" w:eastAsia="標楷體" w:hAnsi="Times New Roman" w:hint="eastAsia"/>
                <w:kern w:val="0"/>
                <w:szCs w:val="28"/>
              </w:rPr>
              <w:t>商場及辦公室新建</w:t>
            </w:r>
            <w:r w:rsidRPr="00537048">
              <w:rPr>
                <w:rFonts w:ascii="Times New Roman" w:eastAsia="標楷體" w:hAnsi="Times New Roman" w:hint="eastAsia"/>
                <w:kern w:val="0"/>
                <w:szCs w:val="28"/>
              </w:rPr>
              <w:t>工程</w:t>
            </w:r>
            <w:r>
              <w:rPr>
                <w:rFonts w:ascii="Times New Roman" w:eastAsia="標楷體" w:hAnsi="Times New Roman" w:hint="eastAsia"/>
                <w:kern w:val="0"/>
                <w:szCs w:val="28"/>
              </w:rPr>
              <w:t>，基地面積</w:t>
            </w:r>
            <w:r>
              <w:rPr>
                <w:rFonts w:ascii="Times New Roman" w:eastAsia="標楷體" w:hAnsi="Times New Roman"/>
                <w:kern w:val="0"/>
                <w:szCs w:val="28"/>
              </w:rPr>
              <w:t>2524.6</w:t>
            </w:r>
            <w:r>
              <w:rPr>
                <w:rFonts w:ascii="Times New Roman" w:eastAsia="標楷體" w:hAnsi="Times New Roman"/>
                <w:kern w:val="0"/>
                <w:szCs w:val="28"/>
              </w:rPr>
              <w:t>平方公尺，建築物高度</w:t>
            </w:r>
            <w:r>
              <w:rPr>
                <w:rFonts w:ascii="Times New Roman" w:eastAsia="標楷體" w:hAnsi="Times New Roman"/>
                <w:kern w:val="0"/>
                <w:szCs w:val="28"/>
              </w:rPr>
              <w:t>14</w:t>
            </w:r>
            <w:r>
              <w:rPr>
                <w:rFonts w:ascii="Times New Roman" w:eastAsia="標楷體" w:hAnsi="Times New Roman"/>
                <w:kern w:val="0"/>
                <w:szCs w:val="28"/>
              </w:rPr>
              <w:t>公尺，位於</w:t>
            </w:r>
            <w:r w:rsidRPr="00537048">
              <w:rPr>
                <w:rFonts w:ascii="Times New Roman" w:eastAsia="標楷體" w:hAnsi="Times New Roman" w:hint="eastAsia"/>
                <w:kern w:val="0"/>
                <w:szCs w:val="28"/>
              </w:rPr>
              <w:t>新竹縣頭前溪水系自來水水質水量保護區</w:t>
            </w:r>
            <w:r>
              <w:rPr>
                <w:rFonts w:ascii="Times New Roman" w:eastAsia="標楷體" w:hAnsi="Times New Roman" w:hint="eastAsia"/>
                <w:kern w:val="0"/>
                <w:szCs w:val="28"/>
              </w:rPr>
              <w:t>，但非位於水庫集水區及山坡地，</w:t>
            </w:r>
            <w:r w:rsidRPr="008A7B1A">
              <w:rPr>
                <w:rFonts w:ascii="Times New Roman" w:eastAsia="標楷體" w:hAnsi="Times New Roman" w:hint="eastAsia"/>
                <w:szCs w:val="24"/>
              </w:rPr>
              <w:t>依「開發行為應實施環境影響評估細目及範圍認定標準」</w:t>
            </w:r>
            <w:r>
              <w:rPr>
                <w:rFonts w:ascii="Times New Roman" w:eastAsia="標楷體" w:hAnsi="Times New Roman" w:hint="eastAsia"/>
                <w:szCs w:val="24"/>
              </w:rPr>
              <w:t>第</w:t>
            </w:r>
            <w:r>
              <w:rPr>
                <w:rFonts w:ascii="Times New Roman" w:eastAsia="標楷體" w:hAnsi="Times New Roman" w:hint="eastAsia"/>
                <w:szCs w:val="24"/>
              </w:rPr>
              <w:t>31</w:t>
            </w:r>
            <w:r>
              <w:rPr>
                <w:rFonts w:ascii="Times New Roman" w:eastAsia="標楷體" w:hAnsi="Times New Roman" w:hint="eastAsia"/>
                <w:szCs w:val="24"/>
              </w:rPr>
              <w:t>條第</w:t>
            </w:r>
            <w:r>
              <w:rPr>
                <w:rFonts w:ascii="Times New Roman" w:eastAsia="標楷體" w:hAnsi="Times New Roman" w:hint="eastAsia"/>
                <w:szCs w:val="24"/>
              </w:rPr>
              <w:t>1</w:t>
            </w:r>
            <w:r>
              <w:rPr>
                <w:rFonts w:ascii="Times New Roman" w:eastAsia="標楷體" w:hAnsi="Times New Roman" w:hint="eastAsia"/>
                <w:szCs w:val="24"/>
              </w:rPr>
              <w:t>項規定，得免實施環境影響評估。</w:t>
            </w:r>
          </w:p>
        </w:tc>
      </w:tr>
      <w:tr w:rsidR="00AD470D" w:rsidRPr="00966D7F" w:rsidTr="00A0204A">
        <w:trPr>
          <w:cantSplit/>
          <w:trHeight w:val="503"/>
        </w:trPr>
        <w:tc>
          <w:tcPr>
            <w:tcW w:w="928" w:type="pct"/>
            <w:vMerge/>
          </w:tcPr>
          <w:p w:rsidR="00AD470D" w:rsidRDefault="00AD470D" w:rsidP="00A0204A">
            <w:pPr>
              <w:spacing w:line="420" w:lineRule="exact"/>
              <w:jc w:val="distribute"/>
              <w:rPr>
                <w:rFonts w:ascii="標楷體" w:eastAsia="標楷體" w:hAnsi="標楷體" w:hint="eastAsia"/>
                <w:color w:val="000000"/>
              </w:rPr>
            </w:pPr>
          </w:p>
        </w:tc>
        <w:tc>
          <w:tcPr>
            <w:tcW w:w="4072" w:type="pct"/>
            <w:shd w:val="clear" w:color="auto" w:fill="auto"/>
            <w:vAlign w:val="center"/>
          </w:tcPr>
          <w:p w:rsidR="00AD470D" w:rsidRPr="00AE0A27" w:rsidRDefault="00AD470D" w:rsidP="00AD470D">
            <w:pPr>
              <w:numPr>
                <w:ilvl w:val="0"/>
                <w:numId w:val="18"/>
              </w:numPr>
              <w:suppressAutoHyphens w:val="0"/>
              <w:autoSpaceDN/>
              <w:jc w:val="both"/>
              <w:rPr>
                <w:rFonts w:ascii="標楷體" w:eastAsia="標楷體" w:hAnsi="標楷體" w:hint="eastAsia"/>
                <w:color w:val="000000"/>
              </w:rPr>
            </w:pPr>
            <w:r>
              <w:rPr>
                <w:rFonts w:eastAsia="標楷體" w:hint="eastAsia"/>
              </w:rPr>
              <w:t>本案係非屬住宅大樓之開發，報告書第</w:t>
            </w:r>
            <w:r>
              <w:rPr>
                <w:rFonts w:eastAsia="標楷體" w:hint="eastAsia"/>
              </w:rPr>
              <w:t>0-07</w:t>
            </w:r>
            <w:r>
              <w:rPr>
                <w:rFonts w:eastAsia="標楷體" w:hint="eastAsia"/>
              </w:rPr>
              <w:t>頁，環境影響評估切結書引用法條有誤，請修正。</w:t>
            </w:r>
          </w:p>
        </w:tc>
      </w:tr>
      <w:tr w:rsidR="00AD470D" w:rsidRPr="00966D7F" w:rsidTr="00A0204A">
        <w:trPr>
          <w:cantSplit/>
          <w:trHeight w:val="231"/>
        </w:trPr>
        <w:tc>
          <w:tcPr>
            <w:tcW w:w="928" w:type="pct"/>
            <w:vMerge w:val="restart"/>
          </w:tcPr>
          <w:p w:rsidR="00AD470D" w:rsidRDefault="00AD470D" w:rsidP="00A0204A">
            <w:pPr>
              <w:spacing w:line="420" w:lineRule="exact"/>
              <w:jc w:val="distribute"/>
              <w:rPr>
                <w:rFonts w:ascii="標楷體" w:eastAsia="標楷體" w:hAnsi="標楷體" w:hint="eastAsia"/>
                <w:color w:val="000000"/>
              </w:rPr>
            </w:pPr>
            <w:r>
              <w:rPr>
                <w:rFonts w:ascii="標楷體" w:eastAsia="標楷體" w:hAnsi="標楷體" w:hint="eastAsia"/>
                <w:color w:val="000000"/>
              </w:rPr>
              <w:t>交通旅遊處</w:t>
            </w:r>
          </w:p>
          <w:p w:rsidR="00AD470D" w:rsidRPr="00966D7F" w:rsidRDefault="00AD470D" w:rsidP="00A0204A">
            <w:pPr>
              <w:spacing w:line="420" w:lineRule="exact"/>
              <w:jc w:val="distribute"/>
              <w:rPr>
                <w:rFonts w:ascii="標楷體" w:eastAsia="標楷體" w:hAnsi="標楷體"/>
                <w:color w:val="000000"/>
              </w:rPr>
            </w:pPr>
            <w:r>
              <w:rPr>
                <w:rFonts w:ascii="標楷體" w:eastAsia="標楷體" w:hAnsi="標楷體" w:hint="eastAsia"/>
                <w:color w:val="000000"/>
              </w:rPr>
              <w:t>意見</w:t>
            </w:r>
          </w:p>
        </w:tc>
        <w:tc>
          <w:tcPr>
            <w:tcW w:w="4072" w:type="pct"/>
            <w:shd w:val="clear" w:color="auto" w:fill="auto"/>
            <w:vAlign w:val="center"/>
          </w:tcPr>
          <w:p w:rsidR="00AD470D" w:rsidRPr="001D62E8" w:rsidRDefault="00AD470D" w:rsidP="00AD470D">
            <w:pPr>
              <w:numPr>
                <w:ilvl w:val="0"/>
                <w:numId w:val="19"/>
              </w:numPr>
              <w:suppressAutoHyphens w:val="0"/>
              <w:autoSpaceDN/>
              <w:jc w:val="both"/>
              <w:rPr>
                <w:rFonts w:ascii="標楷體" w:eastAsia="標楷體" w:hAnsi="標楷體" w:hint="eastAsia"/>
                <w:color w:val="000000"/>
              </w:rPr>
            </w:pPr>
            <w:r w:rsidRPr="001D62E8">
              <w:rPr>
                <w:rFonts w:ascii="標楷體" w:eastAsia="標楷體" w:hAnsi="標楷體" w:hint="eastAsia"/>
                <w:color w:val="000000"/>
              </w:rPr>
              <w:t>鄰近車道出入口兩側</w:t>
            </w:r>
            <w:proofErr w:type="gramStart"/>
            <w:r w:rsidRPr="001D62E8">
              <w:rPr>
                <w:rFonts w:ascii="標楷體" w:eastAsia="標楷體" w:hAnsi="標楷體" w:hint="eastAsia"/>
                <w:color w:val="000000"/>
              </w:rPr>
              <w:t>植栽請移除</w:t>
            </w:r>
            <w:proofErr w:type="gramEnd"/>
            <w:r w:rsidRPr="001D62E8">
              <w:rPr>
                <w:rFonts w:ascii="標楷體" w:eastAsia="標楷體" w:hAnsi="標楷體" w:hint="eastAsia"/>
                <w:color w:val="000000"/>
              </w:rPr>
              <w:t>，確保足夠之安全視距。</w:t>
            </w:r>
          </w:p>
        </w:tc>
      </w:tr>
      <w:tr w:rsidR="00AD470D" w:rsidRPr="00966D7F" w:rsidTr="00A0204A">
        <w:trPr>
          <w:cantSplit/>
          <w:trHeight w:val="293"/>
        </w:trPr>
        <w:tc>
          <w:tcPr>
            <w:tcW w:w="928" w:type="pct"/>
            <w:vMerge/>
          </w:tcPr>
          <w:p w:rsidR="00AD470D" w:rsidRDefault="00AD470D" w:rsidP="00A0204A">
            <w:pPr>
              <w:spacing w:line="420" w:lineRule="exact"/>
              <w:rPr>
                <w:rFonts w:ascii="標楷體" w:eastAsia="標楷體" w:hAnsi="標楷體" w:hint="eastAsia"/>
                <w:color w:val="000000"/>
              </w:rPr>
            </w:pPr>
          </w:p>
        </w:tc>
        <w:tc>
          <w:tcPr>
            <w:tcW w:w="4072" w:type="pct"/>
            <w:shd w:val="clear" w:color="auto" w:fill="auto"/>
            <w:vAlign w:val="center"/>
          </w:tcPr>
          <w:p w:rsidR="00AD470D" w:rsidRPr="001D62E8" w:rsidRDefault="00AD470D" w:rsidP="00AD470D">
            <w:pPr>
              <w:numPr>
                <w:ilvl w:val="0"/>
                <w:numId w:val="19"/>
              </w:numPr>
              <w:suppressAutoHyphens w:val="0"/>
              <w:autoSpaceDN/>
              <w:jc w:val="both"/>
              <w:rPr>
                <w:rFonts w:ascii="標楷體" w:eastAsia="標楷體" w:hAnsi="標楷體" w:hint="eastAsia"/>
                <w:color w:val="000000"/>
              </w:rPr>
            </w:pPr>
            <w:r w:rsidRPr="001D62E8">
              <w:rPr>
                <w:rFonts w:ascii="標楷體" w:eastAsia="標楷體" w:hAnsi="標楷體" w:hint="eastAsia"/>
                <w:color w:val="000000"/>
              </w:rPr>
              <w:t>建議於基地周邊合適地點捐贈設置公共自行車租賃站。</w:t>
            </w:r>
          </w:p>
        </w:tc>
      </w:tr>
      <w:tr w:rsidR="00AD470D" w:rsidRPr="00966D7F" w:rsidTr="00A0204A">
        <w:trPr>
          <w:cantSplit/>
          <w:trHeight w:val="341"/>
        </w:trPr>
        <w:tc>
          <w:tcPr>
            <w:tcW w:w="928" w:type="pct"/>
            <w:vMerge/>
          </w:tcPr>
          <w:p w:rsidR="00AD470D" w:rsidRDefault="00AD470D" w:rsidP="00A0204A">
            <w:pPr>
              <w:spacing w:line="420" w:lineRule="exact"/>
              <w:jc w:val="distribute"/>
              <w:rPr>
                <w:rFonts w:ascii="標楷體" w:eastAsia="標楷體" w:hAnsi="標楷體" w:hint="eastAsia"/>
                <w:color w:val="000000"/>
              </w:rPr>
            </w:pPr>
          </w:p>
        </w:tc>
        <w:tc>
          <w:tcPr>
            <w:tcW w:w="4072" w:type="pct"/>
            <w:shd w:val="clear" w:color="auto" w:fill="auto"/>
            <w:vAlign w:val="center"/>
          </w:tcPr>
          <w:p w:rsidR="00AD470D" w:rsidRPr="001D62E8" w:rsidRDefault="00AD470D" w:rsidP="00AD470D">
            <w:pPr>
              <w:numPr>
                <w:ilvl w:val="0"/>
                <w:numId w:val="19"/>
              </w:numPr>
              <w:suppressAutoHyphens w:val="0"/>
              <w:autoSpaceDN/>
              <w:jc w:val="both"/>
              <w:rPr>
                <w:rFonts w:ascii="標楷體" w:eastAsia="標楷體" w:hAnsi="標楷體" w:hint="eastAsia"/>
                <w:color w:val="000000"/>
              </w:rPr>
            </w:pPr>
            <w:r w:rsidRPr="001D62E8">
              <w:rPr>
                <w:rFonts w:ascii="標楷體" w:eastAsia="標楷體" w:hAnsi="標楷體" w:hint="eastAsia"/>
                <w:color w:val="000000"/>
              </w:rPr>
              <w:t>P9-14，開發衍生停車需求分析，請說明引用參數之依據及估算方式，</w:t>
            </w:r>
            <w:proofErr w:type="gramStart"/>
            <w:r w:rsidRPr="001D62E8">
              <w:rPr>
                <w:rFonts w:ascii="標楷體" w:eastAsia="標楷體" w:hAnsi="標楷體" w:hint="eastAsia"/>
                <w:color w:val="000000"/>
              </w:rPr>
              <w:t>俾</w:t>
            </w:r>
            <w:proofErr w:type="gramEnd"/>
            <w:r w:rsidRPr="001D62E8">
              <w:rPr>
                <w:rFonts w:ascii="標楷體" w:eastAsia="標楷體" w:hAnsi="標楷體" w:hint="eastAsia"/>
                <w:color w:val="000000"/>
              </w:rPr>
              <w:t>以評估停車供給是否合理。</w:t>
            </w:r>
          </w:p>
        </w:tc>
      </w:tr>
      <w:tr w:rsidR="00AD470D" w:rsidRPr="00966D7F" w:rsidTr="00A0204A">
        <w:trPr>
          <w:cantSplit/>
          <w:trHeight w:val="722"/>
        </w:trPr>
        <w:tc>
          <w:tcPr>
            <w:tcW w:w="928" w:type="pct"/>
            <w:vMerge w:val="restart"/>
          </w:tcPr>
          <w:p w:rsidR="00AD470D" w:rsidRDefault="00AD470D" w:rsidP="00A0204A">
            <w:pPr>
              <w:spacing w:line="420" w:lineRule="exact"/>
              <w:jc w:val="distribute"/>
              <w:rPr>
                <w:rFonts w:ascii="標楷體" w:eastAsia="標楷體" w:hAnsi="標楷體" w:hint="eastAsia"/>
                <w:color w:val="000000"/>
              </w:rPr>
            </w:pPr>
            <w:r>
              <w:rPr>
                <w:rFonts w:ascii="標楷體" w:eastAsia="標楷體" w:hAnsi="標楷體" w:hint="eastAsia"/>
                <w:color w:val="000000"/>
              </w:rPr>
              <w:lastRenderedPageBreak/>
              <w:t>產業發展處</w:t>
            </w:r>
          </w:p>
          <w:p w:rsidR="00AD470D" w:rsidRDefault="00AD470D" w:rsidP="00A0204A">
            <w:pPr>
              <w:spacing w:line="420" w:lineRule="exact"/>
              <w:jc w:val="distribute"/>
              <w:rPr>
                <w:rFonts w:ascii="標楷體" w:eastAsia="標楷體" w:hAnsi="標楷體" w:hint="eastAsia"/>
                <w:color w:val="000000"/>
              </w:rPr>
            </w:pPr>
            <w:r>
              <w:rPr>
                <w:rFonts w:ascii="標楷體" w:eastAsia="標楷體" w:hAnsi="標楷體" w:hint="eastAsia"/>
                <w:color w:val="000000"/>
              </w:rPr>
              <w:t>(城鄉發展科)</w:t>
            </w:r>
          </w:p>
          <w:p w:rsidR="00AD470D" w:rsidRDefault="00AD470D" w:rsidP="00A0204A">
            <w:pPr>
              <w:spacing w:line="420" w:lineRule="exact"/>
              <w:jc w:val="distribute"/>
              <w:rPr>
                <w:rFonts w:ascii="標楷體" w:eastAsia="標楷體" w:hAnsi="標楷體" w:hint="eastAsia"/>
                <w:color w:val="000000"/>
              </w:rPr>
            </w:pPr>
            <w:r>
              <w:rPr>
                <w:rFonts w:ascii="標楷體" w:eastAsia="標楷體" w:hAnsi="標楷體" w:hint="eastAsia"/>
                <w:color w:val="000000"/>
              </w:rPr>
              <w:t>意見</w:t>
            </w:r>
          </w:p>
        </w:tc>
        <w:tc>
          <w:tcPr>
            <w:tcW w:w="4072" w:type="pct"/>
            <w:shd w:val="clear" w:color="auto" w:fill="auto"/>
            <w:vAlign w:val="center"/>
          </w:tcPr>
          <w:p w:rsidR="00AD470D" w:rsidRPr="001D62E8" w:rsidRDefault="00AD470D" w:rsidP="00AD470D">
            <w:pPr>
              <w:pStyle w:val="a7"/>
              <w:numPr>
                <w:ilvl w:val="0"/>
                <w:numId w:val="20"/>
              </w:numPr>
              <w:ind w:leftChars="0"/>
              <w:rPr>
                <w:rFonts w:ascii="標楷體" w:eastAsia="標楷體" w:hAnsi="標楷體" w:hint="eastAsia"/>
              </w:rPr>
            </w:pPr>
            <w:r w:rsidRPr="00BE13DA">
              <w:rPr>
                <w:rFonts w:ascii="標楷體" w:eastAsia="標楷體" w:hAnsi="標楷體" w:hint="eastAsia"/>
              </w:rPr>
              <w:t>查竹北市</w:t>
            </w:r>
            <w:r>
              <w:rPr>
                <w:rFonts w:ascii="標楷體" w:eastAsia="標楷體" w:hAnsi="標楷體" w:hint="eastAsia"/>
              </w:rPr>
              <w:t>台科</w:t>
            </w:r>
            <w:r w:rsidRPr="00BE13DA">
              <w:rPr>
                <w:rFonts w:ascii="標楷體" w:eastAsia="標楷體" w:hAnsi="標楷體" w:hint="eastAsia"/>
              </w:rPr>
              <w:t>段</w:t>
            </w:r>
            <w:r>
              <w:rPr>
                <w:rFonts w:ascii="標楷體" w:eastAsia="標楷體" w:hAnsi="標楷體" w:hint="eastAsia"/>
              </w:rPr>
              <w:t>195、196</w:t>
            </w:r>
            <w:r w:rsidRPr="00BE13DA">
              <w:rPr>
                <w:rFonts w:ascii="標楷體" w:eastAsia="標楷體" w:hAnsi="標楷體" w:hint="eastAsia"/>
              </w:rPr>
              <w:t>地號等</w:t>
            </w:r>
            <w:r>
              <w:rPr>
                <w:rFonts w:ascii="標楷體" w:eastAsia="標楷體" w:hAnsi="標楷體" w:hint="eastAsia"/>
              </w:rPr>
              <w:t>2</w:t>
            </w:r>
            <w:r w:rsidRPr="00BE13DA">
              <w:rPr>
                <w:rFonts w:ascii="標楷體" w:eastAsia="標楷體" w:hAnsi="標楷體" w:hint="eastAsia"/>
              </w:rPr>
              <w:t>筆住宅區土地擬依都市計畫法台灣省施行細則第16條規定設置樓地板面積超過500平方公尺之大型商場及樓地板面積超過300平方公尺之飲食店使用，申請人前於111年</w:t>
            </w:r>
            <w:r>
              <w:rPr>
                <w:rFonts w:ascii="標楷體" w:eastAsia="標楷體" w:hAnsi="標楷體" w:hint="eastAsia"/>
              </w:rPr>
              <w:t>1</w:t>
            </w:r>
            <w:r w:rsidRPr="00BE13DA">
              <w:rPr>
                <w:rFonts w:ascii="標楷體" w:eastAsia="標楷體" w:hAnsi="標楷體" w:hint="eastAsia"/>
              </w:rPr>
              <w:t>2月</w:t>
            </w:r>
            <w:r>
              <w:rPr>
                <w:rFonts w:ascii="標楷體" w:eastAsia="標楷體" w:hAnsi="標楷體" w:hint="eastAsia"/>
              </w:rPr>
              <w:t>16日向本府提出，本府已於111年12月27日簽會各相關單位</w:t>
            </w:r>
            <w:r w:rsidRPr="00BE13DA">
              <w:rPr>
                <w:rFonts w:ascii="標楷體" w:eastAsia="標楷體" w:hAnsi="標楷體" w:hint="eastAsia"/>
              </w:rPr>
              <w:t>。</w:t>
            </w:r>
          </w:p>
        </w:tc>
      </w:tr>
      <w:tr w:rsidR="00AD470D" w:rsidRPr="00966D7F" w:rsidTr="00A0204A">
        <w:trPr>
          <w:cantSplit/>
          <w:trHeight w:val="722"/>
        </w:trPr>
        <w:tc>
          <w:tcPr>
            <w:tcW w:w="928" w:type="pct"/>
            <w:vMerge/>
          </w:tcPr>
          <w:p w:rsidR="00AD470D" w:rsidRDefault="00AD470D" w:rsidP="00A0204A">
            <w:pPr>
              <w:spacing w:line="420" w:lineRule="exact"/>
              <w:jc w:val="distribute"/>
              <w:rPr>
                <w:rFonts w:ascii="標楷體" w:eastAsia="標楷體" w:hAnsi="標楷體" w:hint="eastAsia"/>
                <w:color w:val="000000"/>
              </w:rPr>
            </w:pPr>
          </w:p>
        </w:tc>
        <w:tc>
          <w:tcPr>
            <w:tcW w:w="4072" w:type="pct"/>
            <w:shd w:val="clear" w:color="auto" w:fill="auto"/>
            <w:vAlign w:val="center"/>
          </w:tcPr>
          <w:p w:rsidR="00AD470D" w:rsidRPr="001D62E8" w:rsidRDefault="00AD470D" w:rsidP="00AD470D">
            <w:pPr>
              <w:pStyle w:val="a7"/>
              <w:numPr>
                <w:ilvl w:val="0"/>
                <w:numId w:val="20"/>
              </w:numPr>
              <w:ind w:leftChars="0"/>
              <w:rPr>
                <w:rFonts w:ascii="標楷體" w:eastAsia="標楷體" w:hAnsi="標楷體" w:hint="eastAsia"/>
              </w:rPr>
            </w:pPr>
            <w:r w:rsidRPr="00BE13DA">
              <w:rPr>
                <w:rFonts w:ascii="標楷體" w:eastAsia="標楷體" w:hAnsi="標楷體" w:hint="eastAsia"/>
              </w:rPr>
              <w:t>有關本案申請都市設計審議，</w:t>
            </w:r>
            <w:proofErr w:type="gramStart"/>
            <w:r w:rsidRPr="00BE13DA">
              <w:rPr>
                <w:rFonts w:ascii="標楷體" w:eastAsia="標楷體" w:hAnsi="標楷體" w:hint="eastAsia"/>
              </w:rPr>
              <w:t>仍請妥予</w:t>
            </w:r>
            <w:proofErr w:type="gramEnd"/>
            <w:r w:rsidRPr="00BE13DA">
              <w:rPr>
                <w:rFonts w:ascii="標楷體" w:eastAsia="標楷體" w:hAnsi="標楷體" w:hint="eastAsia"/>
              </w:rPr>
              <w:t>確認是否有符合上開細則第16條各項條件規定。</w:t>
            </w:r>
          </w:p>
        </w:tc>
      </w:tr>
      <w:tr w:rsidR="00AD470D" w:rsidRPr="006C7FF3" w:rsidTr="00A0204A">
        <w:trPr>
          <w:cantSplit/>
          <w:trHeight w:val="166"/>
        </w:trPr>
        <w:tc>
          <w:tcPr>
            <w:tcW w:w="928" w:type="pct"/>
            <w:vMerge w:val="restart"/>
          </w:tcPr>
          <w:p w:rsidR="00AD470D" w:rsidRPr="00966D7F" w:rsidRDefault="00AD470D" w:rsidP="00A0204A">
            <w:pPr>
              <w:spacing w:line="420" w:lineRule="exact"/>
              <w:jc w:val="distribute"/>
              <w:rPr>
                <w:rFonts w:ascii="標楷體" w:eastAsia="標楷體" w:hAnsi="標楷體" w:hint="eastAsia"/>
                <w:color w:val="000000"/>
              </w:rPr>
            </w:pPr>
            <w:r w:rsidRPr="00966D7F">
              <w:rPr>
                <w:rFonts w:ascii="標楷體" w:eastAsia="標楷體" w:hAnsi="標楷體" w:hint="eastAsia"/>
                <w:color w:val="000000"/>
              </w:rPr>
              <w:t>委員意見</w:t>
            </w:r>
          </w:p>
        </w:tc>
        <w:tc>
          <w:tcPr>
            <w:tcW w:w="4072" w:type="pct"/>
            <w:vAlign w:val="center"/>
          </w:tcPr>
          <w:p w:rsidR="00AD470D" w:rsidRPr="00966D7F" w:rsidRDefault="00AD470D" w:rsidP="00AD470D">
            <w:pPr>
              <w:pStyle w:val="a7"/>
              <w:numPr>
                <w:ilvl w:val="0"/>
                <w:numId w:val="21"/>
              </w:numPr>
              <w:ind w:leftChars="0"/>
              <w:rPr>
                <w:rFonts w:eastAsia="標楷體" w:hint="eastAsia"/>
                <w:color w:val="000000"/>
              </w:rPr>
            </w:pPr>
            <w:r w:rsidRPr="008C7C8D">
              <w:rPr>
                <w:rFonts w:ascii="標楷體" w:eastAsia="標楷體" w:hAnsi="標楷體" w:hint="eastAsia"/>
              </w:rPr>
              <w:t>關於</w:t>
            </w:r>
            <w:r>
              <w:rPr>
                <w:rFonts w:eastAsia="標楷體" w:hint="eastAsia"/>
                <w:color w:val="000000"/>
              </w:rPr>
              <w:t>基地北側入口為垃圾清運動線，並設置垃圾車暫停區，影響都市景觀甚</w:t>
            </w:r>
            <w:proofErr w:type="gramStart"/>
            <w:r>
              <w:rPr>
                <w:rFonts w:eastAsia="標楷體" w:hint="eastAsia"/>
                <w:color w:val="000000"/>
              </w:rPr>
              <w:t>鉅</w:t>
            </w:r>
            <w:proofErr w:type="gramEnd"/>
            <w:r>
              <w:rPr>
                <w:rFonts w:eastAsia="標楷體" w:hint="eastAsia"/>
                <w:color w:val="000000"/>
              </w:rPr>
              <w:t>，建議北側出入口範圍縮減，設置綠島及美化設施，作為景觀意象區域。</w:t>
            </w:r>
          </w:p>
        </w:tc>
      </w:tr>
      <w:tr w:rsidR="00AD470D" w:rsidRPr="006C7FF3" w:rsidTr="00A0204A">
        <w:trPr>
          <w:cantSplit/>
          <w:trHeight w:val="166"/>
        </w:trPr>
        <w:tc>
          <w:tcPr>
            <w:tcW w:w="928" w:type="pct"/>
            <w:vMerge/>
          </w:tcPr>
          <w:p w:rsidR="00AD470D" w:rsidRPr="00966D7F" w:rsidRDefault="00AD470D" w:rsidP="00A0204A">
            <w:pPr>
              <w:spacing w:line="420" w:lineRule="exact"/>
              <w:jc w:val="distribute"/>
              <w:rPr>
                <w:rFonts w:ascii="標楷體" w:eastAsia="標楷體" w:hAnsi="標楷體" w:hint="eastAsia"/>
                <w:color w:val="000000"/>
              </w:rPr>
            </w:pPr>
          </w:p>
        </w:tc>
        <w:tc>
          <w:tcPr>
            <w:tcW w:w="4072" w:type="pct"/>
            <w:vAlign w:val="center"/>
          </w:tcPr>
          <w:p w:rsidR="00AD470D" w:rsidRDefault="00AD470D" w:rsidP="00AD470D">
            <w:pPr>
              <w:pStyle w:val="a7"/>
              <w:numPr>
                <w:ilvl w:val="0"/>
                <w:numId w:val="21"/>
              </w:numPr>
              <w:ind w:leftChars="0"/>
              <w:rPr>
                <w:rFonts w:eastAsia="標楷體" w:hint="eastAsia"/>
                <w:color w:val="000000"/>
              </w:rPr>
            </w:pPr>
            <w:proofErr w:type="gramStart"/>
            <w:r>
              <w:rPr>
                <w:rFonts w:eastAsia="標楷體" w:hint="eastAsia"/>
                <w:color w:val="000000"/>
              </w:rPr>
              <w:t>交旅處</w:t>
            </w:r>
            <w:proofErr w:type="gramEnd"/>
            <w:r>
              <w:rPr>
                <w:rFonts w:eastAsia="標楷體" w:hint="eastAsia"/>
                <w:color w:val="000000"/>
              </w:rPr>
              <w:t>建議基地主要出入口植栽取消部分，建議調整樹種</w:t>
            </w:r>
            <w:r>
              <w:rPr>
                <w:rFonts w:eastAsia="標楷體" w:hint="eastAsia"/>
                <w:color w:val="000000"/>
              </w:rPr>
              <w:t>(</w:t>
            </w:r>
            <w:r>
              <w:rPr>
                <w:rFonts w:eastAsia="標楷體" w:hint="eastAsia"/>
                <w:color w:val="000000"/>
              </w:rPr>
              <w:t>原為藍星花改為細葉雪茄花</w:t>
            </w:r>
            <w:r>
              <w:rPr>
                <w:rFonts w:eastAsia="標楷體" w:hint="eastAsia"/>
                <w:color w:val="000000"/>
              </w:rPr>
              <w:t>)</w:t>
            </w:r>
            <w:r>
              <w:rPr>
                <w:rFonts w:eastAsia="標楷體" w:hint="eastAsia"/>
                <w:color w:val="000000"/>
              </w:rPr>
              <w:t>，較不易阻擋行車視線。</w:t>
            </w:r>
          </w:p>
        </w:tc>
      </w:tr>
      <w:tr w:rsidR="00AD470D" w:rsidRPr="001C42EB" w:rsidTr="00A0204A">
        <w:trPr>
          <w:cantSplit/>
          <w:trHeight w:val="166"/>
        </w:trPr>
        <w:tc>
          <w:tcPr>
            <w:tcW w:w="928" w:type="pct"/>
            <w:vMerge/>
          </w:tcPr>
          <w:p w:rsidR="00AD470D" w:rsidRPr="00966D7F" w:rsidRDefault="00AD470D" w:rsidP="00A0204A">
            <w:pPr>
              <w:spacing w:line="420" w:lineRule="exact"/>
              <w:jc w:val="distribute"/>
              <w:rPr>
                <w:rFonts w:ascii="標楷體" w:eastAsia="標楷體" w:hAnsi="標楷體" w:hint="eastAsia"/>
                <w:color w:val="000000"/>
              </w:rPr>
            </w:pPr>
          </w:p>
        </w:tc>
        <w:tc>
          <w:tcPr>
            <w:tcW w:w="4072" w:type="pct"/>
            <w:vAlign w:val="center"/>
          </w:tcPr>
          <w:p w:rsidR="00AD470D" w:rsidRDefault="00AD470D" w:rsidP="00AD470D">
            <w:pPr>
              <w:pStyle w:val="a7"/>
              <w:numPr>
                <w:ilvl w:val="0"/>
                <w:numId w:val="21"/>
              </w:numPr>
              <w:ind w:leftChars="0"/>
              <w:rPr>
                <w:rFonts w:eastAsia="標楷體" w:hint="eastAsia"/>
                <w:color w:val="000000"/>
              </w:rPr>
            </w:pPr>
            <w:r>
              <w:rPr>
                <w:rFonts w:eastAsia="標楷體" w:hint="eastAsia"/>
                <w:color w:val="000000"/>
              </w:rPr>
              <w:t>本案沿街以</w:t>
            </w:r>
            <w:r>
              <w:rPr>
                <w:rFonts w:eastAsia="標楷體" w:hint="eastAsia"/>
                <w:color w:val="000000"/>
              </w:rPr>
              <w:t>1</w:t>
            </w:r>
            <w:r>
              <w:rPr>
                <w:rFonts w:eastAsia="標楷體" w:hint="eastAsia"/>
                <w:color w:val="000000"/>
              </w:rPr>
              <w:t>樹木</w:t>
            </w:r>
            <w:r>
              <w:rPr>
                <w:rFonts w:eastAsia="標楷體" w:hint="eastAsia"/>
                <w:color w:val="000000"/>
              </w:rPr>
              <w:t>1</w:t>
            </w:r>
            <w:r>
              <w:rPr>
                <w:rFonts w:eastAsia="標楷體" w:hint="eastAsia"/>
                <w:color w:val="000000"/>
              </w:rPr>
              <w:t>綠島方式設計，不利於樹木之生長，建議綠地應擴大串聯，以利喬木及灌木之生長。</w:t>
            </w:r>
          </w:p>
        </w:tc>
      </w:tr>
      <w:tr w:rsidR="00AD470D" w:rsidRPr="001C42EB" w:rsidTr="00A0204A">
        <w:trPr>
          <w:cantSplit/>
          <w:trHeight w:val="166"/>
        </w:trPr>
        <w:tc>
          <w:tcPr>
            <w:tcW w:w="928" w:type="pct"/>
            <w:vMerge/>
          </w:tcPr>
          <w:p w:rsidR="00AD470D" w:rsidRPr="00966D7F" w:rsidRDefault="00AD470D" w:rsidP="00A0204A">
            <w:pPr>
              <w:spacing w:line="420" w:lineRule="exact"/>
              <w:jc w:val="distribute"/>
              <w:rPr>
                <w:rFonts w:ascii="標楷體" w:eastAsia="標楷體" w:hAnsi="標楷體" w:hint="eastAsia"/>
                <w:color w:val="000000"/>
              </w:rPr>
            </w:pPr>
          </w:p>
        </w:tc>
        <w:tc>
          <w:tcPr>
            <w:tcW w:w="4072" w:type="pct"/>
            <w:vAlign w:val="center"/>
          </w:tcPr>
          <w:p w:rsidR="00AD470D" w:rsidRDefault="00AD470D" w:rsidP="00AD470D">
            <w:pPr>
              <w:pStyle w:val="a7"/>
              <w:numPr>
                <w:ilvl w:val="0"/>
                <w:numId w:val="21"/>
              </w:numPr>
              <w:ind w:leftChars="0"/>
              <w:rPr>
                <w:rFonts w:eastAsia="標楷體" w:hint="eastAsia"/>
                <w:color w:val="000000"/>
              </w:rPr>
            </w:pPr>
            <w:r>
              <w:rPr>
                <w:rFonts w:eastAsia="標楷體" w:hint="eastAsia"/>
                <w:color w:val="000000"/>
              </w:rPr>
              <w:t>噴灌系統未涵蓋</w:t>
            </w:r>
            <w:proofErr w:type="gramStart"/>
            <w:r>
              <w:rPr>
                <w:rFonts w:eastAsia="標楷體" w:hint="eastAsia"/>
                <w:color w:val="000000"/>
              </w:rPr>
              <w:t>所設植栽</w:t>
            </w:r>
            <w:proofErr w:type="gramEnd"/>
            <w:r>
              <w:rPr>
                <w:rFonts w:eastAsia="標楷體" w:hint="eastAsia"/>
                <w:color w:val="000000"/>
              </w:rPr>
              <w:t>，建議調整噴灌範圍。</w:t>
            </w:r>
          </w:p>
        </w:tc>
      </w:tr>
      <w:tr w:rsidR="00AD470D" w:rsidRPr="001C42EB" w:rsidTr="00A0204A">
        <w:trPr>
          <w:cantSplit/>
          <w:trHeight w:val="166"/>
        </w:trPr>
        <w:tc>
          <w:tcPr>
            <w:tcW w:w="928" w:type="pct"/>
            <w:vMerge/>
          </w:tcPr>
          <w:p w:rsidR="00AD470D" w:rsidRPr="00966D7F" w:rsidRDefault="00AD470D" w:rsidP="00A0204A">
            <w:pPr>
              <w:spacing w:line="420" w:lineRule="exact"/>
              <w:jc w:val="distribute"/>
              <w:rPr>
                <w:rFonts w:ascii="標楷體" w:eastAsia="標楷體" w:hAnsi="標楷體" w:hint="eastAsia"/>
                <w:color w:val="000000"/>
              </w:rPr>
            </w:pPr>
          </w:p>
        </w:tc>
        <w:tc>
          <w:tcPr>
            <w:tcW w:w="4072" w:type="pct"/>
            <w:vAlign w:val="center"/>
          </w:tcPr>
          <w:p w:rsidR="00AD470D" w:rsidRDefault="00AD470D" w:rsidP="00AD470D">
            <w:pPr>
              <w:pStyle w:val="a7"/>
              <w:numPr>
                <w:ilvl w:val="0"/>
                <w:numId w:val="21"/>
              </w:numPr>
              <w:ind w:leftChars="0"/>
              <w:rPr>
                <w:rFonts w:eastAsia="標楷體" w:hint="eastAsia"/>
                <w:color w:val="000000"/>
              </w:rPr>
            </w:pPr>
            <w:r>
              <w:rPr>
                <w:rFonts w:eastAsia="標楷體" w:hint="eastAsia"/>
                <w:color w:val="000000"/>
              </w:rPr>
              <w:t>關於建築動線計畫無障礙坡道設置於空曠處，顯有突兀。建議配合整體景觀調整，</w:t>
            </w:r>
            <w:proofErr w:type="gramStart"/>
            <w:r>
              <w:rPr>
                <w:rFonts w:eastAsia="標楷體" w:hint="eastAsia"/>
                <w:color w:val="000000"/>
              </w:rPr>
              <w:t>並將坡道</w:t>
            </w:r>
            <w:proofErr w:type="gramEnd"/>
            <w:r>
              <w:rPr>
                <w:rFonts w:eastAsia="標楷體" w:hint="eastAsia"/>
                <w:color w:val="000000"/>
              </w:rPr>
              <w:t>及步道寬度酌量加至</w:t>
            </w:r>
            <w:r>
              <w:rPr>
                <w:rFonts w:eastAsia="標楷體" w:hint="eastAsia"/>
                <w:color w:val="000000"/>
              </w:rPr>
              <w:t>2.5M</w:t>
            </w:r>
            <w:r>
              <w:rPr>
                <w:rFonts w:eastAsia="標楷體" w:hint="eastAsia"/>
                <w:color w:val="000000"/>
              </w:rPr>
              <w:t>。</w:t>
            </w:r>
          </w:p>
        </w:tc>
      </w:tr>
      <w:tr w:rsidR="00AD470D" w:rsidRPr="001C42EB" w:rsidTr="00A0204A">
        <w:trPr>
          <w:cantSplit/>
          <w:trHeight w:val="166"/>
        </w:trPr>
        <w:tc>
          <w:tcPr>
            <w:tcW w:w="928" w:type="pct"/>
            <w:vMerge/>
          </w:tcPr>
          <w:p w:rsidR="00AD470D" w:rsidRPr="00966D7F" w:rsidRDefault="00AD470D" w:rsidP="00A0204A">
            <w:pPr>
              <w:spacing w:line="420" w:lineRule="exact"/>
              <w:jc w:val="distribute"/>
              <w:rPr>
                <w:rFonts w:ascii="標楷體" w:eastAsia="標楷體" w:hAnsi="標楷體" w:hint="eastAsia"/>
                <w:color w:val="000000"/>
              </w:rPr>
            </w:pPr>
          </w:p>
        </w:tc>
        <w:tc>
          <w:tcPr>
            <w:tcW w:w="4072" w:type="pct"/>
            <w:vAlign w:val="center"/>
          </w:tcPr>
          <w:p w:rsidR="00AD470D" w:rsidRPr="001C42EB" w:rsidRDefault="00AD470D" w:rsidP="00AD470D">
            <w:pPr>
              <w:pStyle w:val="a7"/>
              <w:numPr>
                <w:ilvl w:val="0"/>
                <w:numId w:val="21"/>
              </w:numPr>
              <w:ind w:leftChars="0"/>
              <w:rPr>
                <w:rFonts w:eastAsia="標楷體" w:hint="eastAsia"/>
                <w:color w:val="000000"/>
              </w:rPr>
            </w:pPr>
            <w:r>
              <w:rPr>
                <w:rFonts w:eastAsia="標楷體" w:hint="eastAsia"/>
                <w:color w:val="000000"/>
              </w:rPr>
              <w:t>公共藝術品周邊人行寬度略有不足，應考量人行動線及入口意象規劃，建議將公共藝術品</w:t>
            </w:r>
            <w:proofErr w:type="gramStart"/>
            <w:r>
              <w:rPr>
                <w:rFonts w:eastAsia="標楷體" w:hint="eastAsia"/>
                <w:color w:val="000000"/>
              </w:rPr>
              <w:t>移至街角</w:t>
            </w:r>
            <w:proofErr w:type="gramEnd"/>
            <w:r>
              <w:rPr>
                <w:rFonts w:eastAsia="標楷體" w:hint="eastAsia"/>
                <w:color w:val="000000"/>
              </w:rPr>
              <w:t>廣場設置，以利行人通行並提升都市景觀。</w:t>
            </w:r>
          </w:p>
        </w:tc>
      </w:tr>
      <w:tr w:rsidR="00AD470D" w:rsidRPr="001C42EB" w:rsidTr="00A0204A">
        <w:trPr>
          <w:cantSplit/>
          <w:trHeight w:val="166"/>
        </w:trPr>
        <w:tc>
          <w:tcPr>
            <w:tcW w:w="928" w:type="pct"/>
            <w:vMerge/>
          </w:tcPr>
          <w:p w:rsidR="00AD470D" w:rsidRPr="00966D7F" w:rsidRDefault="00AD470D" w:rsidP="00A0204A">
            <w:pPr>
              <w:spacing w:line="420" w:lineRule="exact"/>
              <w:jc w:val="distribute"/>
              <w:rPr>
                <w:rFonts w:ascii="標楷體" w:eastAsia="標楷體" w:hAnsi="標楷體" w:hint="eastAsia"/>
                <w:color w:val="000000"/>
              </w:rPr>
            </w:pPr>
          </w:p>
        </w:tc>
        <w:tc>
          <w:tcPr>
            <w:tcW w:w="4072" w:type="pct"/>
            <w:vAlign w:val="center"/>
          </w:tcPr>
          <w:p w:rsidR="00AD470D" w:rsidRDefault="00AD470D" w:rsidP="00AD470D">
            <w:pPr>
              <w:pStyle w:val="a7"/>
              <w:numPr>
                <w:ilvl w:val="0"/>
                <w:numId w:val="21"/>
              </w:numPr>
              <w:ind w:leftChars="0"/>
              <w:rPr>
                <w:rFonts w:eastAsia="標楷體" w:hint="eastAsia"/>
                <w:color w:val="000000"/>
              </w:rPr>
            </w:pPr>
            <w:r>
              <w:rPr>
                <w:rFonts w:eastAsia="標楷體" w:hint="eastAsia"/>
                <w:color w:val="000000"/>
              </w:rPr>
              <w:t>機車及汽車動線交錯，建議增設相關警示設施，減少交通問題。</w:t>
            </w:r>
          </w:p>
        </w:tc>
      </w:tr>
      <w:tr w:rsidR="00AD470D" w:rsidRPr="001C42EB" w:rsidTr="00A0204A">
        <w:trPr>
          <w:cantSplit/>
          <w:trHeight w:val="166"/>
        </w:trPr>
        <w:tc>
          <w:tcPr>
            <w:tcW w:w="928" w:type="pct"/>
            <w:vMerge/>
          </w:tcPr>
          <w:p w:rsidR="00AD470D" w:rsidRPr="00966D7F" w:rsidRDefault="00AD470D" w:rsidP="00A0204A">
            <w:pPr>
              <w:spacing w:line="420" w:lineRule="exact"/>
              <w:jc w:val="distribute"/>
              <w:rPr>
                <w:rFonts w:ascii="標楷體" w:eastAsia="標楷體" w:hAnsi="標楷體" w:hint="eastAsia"/>
                <w:color w:val="000000"/>
              </w:rPr>
            </w:pPr>
          </w:p>
        </w:tc>
        <w:tc>
          <w:tcPr>
            <w:tcW w:w="4072" w:type="pct"/>
            <w:vAlign w:val="center"/>
          </w:tcPr>
          <w:p w:rsidR="00AD470D" w:rsidRDefault="00AD470D" w:rsidP="00AD470D">
            <w:pPr>
              <w:pStyle w:val="a7"/>
              <w:numPr>
                <w:ilvl w:val="0"/>
                <w:numId w:val="21"/>
              </w:numPr>
              <w:ind w:leftChars="0"/>
              <w:rPr>
                <w:rFonts w:eastAsia="標楷體" w:hint="eastAsia"/>
                <w:color w:val="000000"/>
              </w:rPr>
            </w:pPr>
            <w:proofErr w:type="gramStart"/>
            <w:r>
              <w:rPr>
                <w:rFonts w:eastAsia="標楷體" w:hint="eastAsia"/>
                <w:color w:val="000000"/>
              </w:rPr>
              <w:t>雖土管</w:t>
            </w:r>
            <w:proofErr w:type="gramEnd"/>
            <w:r>
              <w:rPr>
                <w:rFonts w:eastAsia="標楷體" w:hint="eastAsia"/>
                <w:color w:val="000000"/>
              </w:rPr>
              <w:t>規定縣政九路不得設置汽車停車空間出入口，但興隆路車流量較大，出入口設置於縣政九路較為合理。</w:t>
            </w:r>
          </w:p>
        </w:tc>
      </w:tr>
      <w:tr w:rsidR="00AD470D" w:rsidRPr="001C42EB" w:rsidTr="00A0204A">
        <w:trPr>
          <w:cantSplit/>
          <w:trHeight w:val="166"/>
        </w:trPr>
        <w:tc>
          <w:tcPr>
            <w:tcW w:w="928" w:type="pct"/>
            <w:vMerge/>
          </w:tcPr>
          <w:p w:rsidR="00AD470D" w:rsidRPr="00966D7F" w:rsidRDefault="00AD470D" w:rsidP="00A0204A">
            <w:pPr>
              <w:spacing w:line="420" w:lineRule="exact"/>
              <w:jc w:val="distribute"/>
              <w:rPr>
                <w:rFonts w:ascii="標楷體" w:eastAsia="標楷體" w:hAnsi="標楷體" w:hint="eastAsia"/>
                <w:color w:val="000000"/>
              </w:rPr>
            </w:pPr>
          </w:p>
        </w:tc>
        <w:tc>
          <w:tcPr>
            <w:tcW w:w="4072" w:type="pct"/>
            <w:vAlign w:val="center"/>
          </w:tcPr>
          <w:p w:rsidR="00AD470D" w:rsidRDefault="00AD470D" w:rsidP="00AD470D">
            <w:pPr>
              <w:pStyle w:val="a7"/>
              <w:numPr>
                <w:ilvl w:val="0"/>
                <w:numId w:val="21"/>
              </w:numPr>
              <w:ind w:leftChars="0"/>
              <w:rPr>
                <w:rFonts w:eastAsia="標楷體" w:hint="eastAsia"/>
                <w:color w:val="000000"/>
              </w:rPr>
            </w:pPr>
            <w:r>
              <w:rPr>
                <w:rFonts w:eastAsia="標楷體" w:hint="eastAsia"/>
                <w:color w:val="000000"/>
              </w:rPr>
              <w:t>無障礙坡道請設計單位再予斟酌，建議坡道方向調整，並增加灌木綠化，提升都市景觀。</w:t>
            </w:r>
          </w:p>
        </w:tc>
      </w:tr>
      <w:tr w:rsidR="00AD470D" w:rsidRPr="000B07A0" w:rsidTr="00A0204A">
        <w:trPr>
          <w:cantSplit/>
          <w:trHeight w:val="166"/>
        </w:trPr>
        <w:tc>
          <w:tcPr>
            <w:tcW w:w="928" w:type="pct"/>
            <w:vMerge/>
          </w:tcPr>
          <w:p w:rsidR="00AD470D" w:rsidRPr="00966D7F" w:rsidRDefault="00AD470D" w:rsidP="00A0204A">
            <w:pPr>
              <w:spacing w:line="420" w:lineRule="exact"/>
              <w:jc w:val="distribute"/>
              <w:rPr>
                <w:rFonts w:ascii="標楷體" w:eastAsia="標楷體" w:hAnsi="標楷體" w:hint="eastAsia"/>
                <w:color w:val="000000"/>
              </w:rPr>
            </w:pPr>
          </w:p>
        </w:tc>
        <w:tc>
          <w:tcPr>
            <w:tcW w:w="4072" w:type="pct"/>
            <w:vAlign w:val="center"/>
          </w:tcPr>
          <w:p w:rsidR="00AD470D" w:rsidRDefault="00AD470D" w:rsidP="00AD470D">
            <w:pPr>
              <w:pStyle w:val="a7"/>
              <w:numPr>
                <w:ilvl w:val="0"/>
                <w:numId w:val="21"/>
              </w:numPr>
              <w:ind w:leftChars="0"/>
              <w:rPr>
                <w:rFonts w:eastAsia="標楷體" w:hint="eastAsia"/>
                <w:color w:val="000000"/>
              </w:rPr>
            </w:pPr>
            <w:r>
              <w:rPr>
                <w:rFonts w:eastAsia="標楷體" w:hint="eastAsia"/>
                <w:color w:val="000000"/>
              </w:rPr>
              <w:t>基地周邊多有民眾運動，建議設計單位考慮增加自行車設置地點。</w:t>
            </w:r>
          </w:p>
        </w:tc>
      </w:tr>
      <w:tr w:rsidR="00AD470D" w:rsidRPr="000B07A0" w:rsidTr="00A0204A">
        <w:trPr>
          <w:cantSplit/>
          <w:trHeight w:val="166"/>
        </w:trPr>
        <w:tc>
          <w:tcPr>
            <w:tcW w:w="928" w:type="pct"/>
            <w:vMerge/>
          </w:tcPr>
          <w:p w:rsidR="00AD470D" w:rsidRPr="00966D7F" w:rsidRDefault="00AD470D" w:rsidP="00A0204A">
            <w:pPr>
              <w:spacing w:line="420" w:lineRule="exact"/>
              <w:jc w:val="distribute"/>
              <w:rPr>
                <w:rFonts w:ascii="標楷體" w:eastAsia="標楷體" w:hAnsi="標楷體" w:hint="eastAsia"/>
                <w:color w:val="000000"/>
              </w:rPr>
            </w:pPr>
          </w:p>
        </w:tc>
        <w:tc>
          <w:tcPr>
            <w:tcW w:w="4072" w:type="pct"/>
            <w:vAlign w:val="center"/>
          </w:tcPr>
          <w:p w:rsidR="00AD470D" w:rsidRDefault="00AD470D" w:rsidP="00AD470D">
            <w:pPr>
              <w:pStyle w:val="a7"/>
              <w:numPr>
                <w:ilvl w:val="0"/>
                <w:numId w:val="21"/>
              </w:numPr>
              <w:ind w:leftChars="0"/>
              <w:rPr>
                <w:rFonts w:eastAsia="標楷體" w:hint="eastAsia"/>
                <w:color w:val="000000"/>
              </w:rPr>
            </w:pPr>
            <w:r>
              <w:rPr>
                <w:rFonts w:eastAsia="標楷體" w:hint="eastAsia"/>
                <w:color w:val="000000"/>
              </w:rPr>
              <w:t>機車停車區並無直接進入建築物之出入口，須經過垃圾車暫停區後才能進入商場，請再</w:t>
            </w:r>
            <w:proofErr w:type="gramStart"/>
            <w:r>
              <w:rPr>
                <w:rFonts w:eastAsia="標楷體" w:hint="eastAsia"/>
                <w:color w:val="000000"/>
              </w:rPr>
              <w:t>予考量人行動</w:t>
            </w:r>
            <w:proofErr w:type="gramEnd"/>
            <w:r>
              <w:rPr>
                <w:rFonts w:eastAsia="標楷體" w:hint="eastAsia"/>
                <w:color w:val="000000"/>
              </w:rPr>
              <w:t>線。</w:t>
            </w:r>
          </w:p>
        </w:tc>
      </w:tr>
      <w:tr w:rsidR="00AD470D" w:rsidRPr="000B07A0" w:rsidTr="00A0204A">
        <w:trPr>
          <w:cantSplit/>
          <w:trHeight w:val="166"/>
        </w:trPr>
        <w:tc>
          <w:tcPr>
            <w:tcW w:w="928" w:type="pct"/>
            <w:vMerge/>
          </w:tcPr>
          <w:p w:rsidR="00AD470D" w:rsidRPr="00966D7F" w:rsidRDefault="00AD470D" w:rsidP="00A0204A">
            <w:pPr>
              <w:spacing w:line="420" w:lineRule="exact"/>
              <w:jc w:val="distribute"/>
              <w:rPr>
                <w:rFonts w:ascii="標楷體" w:eastAsia="標楷體" w:hAnsi="標楷體" w:hint="eastAsia"/>
                <w:color w:val="000000"/>
              </w:rPr>
            </w:pPr>
          </w:p>
        </w:tc>
        <w:tc>
          <w:tcPr>
            <w:tcW w:w="4072" w:type="pct"/>
            <w:vAlign w:val="center"/>
          </w:tcPr>
          <w:p w:rsidR="00AD470D" w:rsidRDefault="00AD470D" w:rsidP="00AD470D">
            <w:pPr>
              <w:pStyle w:val="a7"/>
              <w:numPr>
                <w:ilvl w:val="0"/>
                <w:numId w:val="21"/>
              </w:numPr>
              <w:ind w:leftChars="0"/>
              <w:rPr>
                <w:rFonts w:eastAsia="標楷體" w:hint="eastAsia"/>
                <w:color w:val="000000"/>
              </w:rPr>
            </w:pPr>
            <w:r>
              <w:rPr>
                <w:rFonts w:eastAsia="標楷體" w:hint="eastAsia"/>
                <w:color w:val="000000"/>
              </w:rPr>
              <w:t>地下一樓無障礙車位設置位置，</w:t>
            </w:r>
            <w:proofErr w:type="gramStart"/>
            <w:r>
              <w:rPr>
                <w:rFonts w:eastAsia="標楷體" w:hint="eastAsia"/>
                <w:color w:val="000000"/>
              </w:rPr>
              <w:t>建議梯廳</w:t>
            </w:r>
            <w:proofErr w:type="gramEnd"/>
            <w:r>
              <w:rPr>
                <w:rFonts w:eastAsia="標楷體" w:hint="eastAsia"/>
                <w:color w:val="000000"/>
              </w:rPr>
              <w:t>開門方向調整於另一側，或將無障礙車位移至樓梯邊。</w:t>
            </w:r>
          </w:p>
        </w:tc>
      </w:tr>
      <w:tr w:rsidR="00AD470D" w:rsidRPr="000B07A0" w:rsidTr="00A0204A">
        <w:trPr>
          <w:cantSplit/>
          <w:trHeight w:val="166"/>
        </w:trPr>
        <w:tc>
          <w:tcPr>
            <w:tcW w:w="928" w:type="pct"/>
            <w:vMerge/>
          </w:tcPr>
          <w:p w:rsidR="00AD470D" w:rsidRPr="00966D7F" w:rsidRDefault="00AD470D" w:rsidP="00A0204A">
            <w:pPr>
              <w:spacing w:line="420" w:lineRule="exact"/>
              <w:jc w:val="distribute"/>
              <w:rPr>
                <w:rFonts w:ascii="標楷體" w:eastAsia="標楷體" w:hAnsi="標楷體" w:hint="eastAsia"/>
                <w:color w:val="000000"/>
              </w:rPr>
            </w:pPr>
          </w:p>
        </w:tc>
        <w:tc>
          <w:tcPr>
            <w:tcW w:w="4072" w:type="pct"/>
            <w:vAlign w:val="center"/>
          </w:tcPr>
          <w:p w:rsidR="00AD470D" w:rsidRDefault="00AD470D" w:rsidP="00AD470D">
            <w:pPr>
              <w:pStyle w:val="a7"/>
              <w:numPr>
                <w:ilvl w:val="0"/>
                <w:numId w:val="21"/>
              </w:numPr>
              <w:ind w:leftChars="0"/>
              <w:rPr>
                <w:rFonts w:eastAsia="標楷體" w:hint="eastAsia"/>
                <w:color w:val="000000"/>
              </w:rPr>
            </w:pPr>
            <w:r>
              <w:rPr>
                <w:rFonts w:eastAsia="標楷體" w:hint="eastAsia"/>
                <w:color w:val="000000"/>
              </w:rPr>
              <w:t>關於</w:t>
            </w:r>
            <w:proofErr w:type="gramStart"/>
            <w:r>
              <w:rPr>
                <w:rFonts w:eastAsia="標楷體" w:hint="eastAsia"/>
                <w:color w:val="000000"/>
              </w:rPr>
              <w:t>交旅處</w:t>
            </w:r>
            <w:proofErr w:type="gramEnd"/>
            <w:r>
              <w:rPr>
                <w:rFonts w:eastAsia="標楷體" w:hint="eastAsia"/>
                <w:color w:val="000000"/>
              </w:rPr>
              <w:t>意見建議提供場域設置</w:t>
            </w:r>
            <w:proofErr w:type="spellStart"/>
            <w:r>
              <w:rPr>
                <w:rFonts w:eastAsia="標楷體" w:hint="eastAsia"/>
                <w:color w:val="000000"/>
              </w:rPr>
              <w:t>Ubike</w:t>
            </w:r>
            <w:proofErr w:type="spellEnd"/>
            <w:r>
              <w:rPr>
                <w:rFonts w:eastAsia="標楷體" w:hint="eastAsia"/>
                <w:color w:val="000000"/>
              </w:rPr>
              <w:t>公共自行車之租賃站部分，係對於商場提供利多，請再</w:t>
            </w:r>
            <w:proofErr w:type="gramStart"/>
            <w:r>
              <w:rPr>
                <w:rFonts w:eastAsia="標楷體" w:hint="eastAsia"/>
                <w:color w:val="000000"/>
              </w:rPr>
              <w:t>予考</w:t>
            </w:r>
            <w:proofErr w:type="gramEnd"/>
            <w:r>
              <w:rPr>
                <w:rFonts w:eastAsia="標楷體" w:hint="eastAsia"/>
                <w:color w:val="000000"/>
              </w:rPr>
              <w:t>量評估增設適當空間，以因應未來使用需求。</w:t>
            </w:r>
          </w:p>
        </w:tc>
      </w:tr>
      <w:tr w:rsidR="00AD470D" w:rsidRPr="000B07A0" w:rsidTr="00A0204A">
        <w:trPr>
          <w:cantSplit/>
          <w:trHeight w:val="166"/>
        </w:trPr>
        <w:tc>
          <w:tcPr>
            <w:tcW w:w="928" w:type="pct"/>
            <w:vMerge/>
          </w:tcPr>
          <w:p w:rsidR="00AD470D" w:rsidRPr="00966D7F" w:rsidRDefault="00AD470D" w:rsidP="00A0204A">
            <w:pPr>
              <w:spacing w:line="420" w:lineRule="exact"/>
              <w:jc w:val="distribute"/>
              <w:rPr>
                <w:rFonts w:ascii="標楷體" w:eastAsia="標楷體" w:hAnsi="標楷體" w:hint="eastAsia"/>
                <w:color w:val="000000"/>
              </w:rPr>
            </w:pPr>
          </w:p>
        </w:tc>
        <w:tc>
          <w:tcPr>
            <w:tcW w:w="4072" w:type="pct"/>
            <w:vAlign w:val="center"/>
          </w:tcPr>
          <w:p w:rsidR="00AD470D" w:rsidRDefault="00AD470D" w:rsidP="00AD470D">
            <w:pPr>
              <w:pStyle w:val="a7"/>
              <w:numPr>
                <w:ilvl w:val="0"/>
                <w:numId w:val="21"/>
              </w:numPr>
              <w:ind w:leftChars="0"/>
              <w:rPr>
                <w:rFonts w:eastAsia="標楷體" w:hint="eastAsia"/>
                <w:color w:val="000000"/>
              </w:rPr>
            </w:pPr>
            <w:r>
              <w:rPr>
                <w:rFonts w:eastAsia="標楷體" w:hint="eastAsia"/>
                <w:color w:val="000000"/>
              </w:rPr>
              <w:t>北側出入口如何處理機車進出之問題，建議</w:t>
            </w:r>
            <w:proofErr w:type="gramStart"/>
            <w:r>
              <w:rPr>
                <w:rFonts w:eastAsia="標楷體" w:hint="eastAsia"/>
                <w:color w:val="000000"/>
              </w:rPr>
              <w:t>併</w:t>
            </w:r>
            <w:proofErr w:type="gramEnd"/>
            <w:r>
              <w:rPr>
                <w:rFonts w:eastAsia="標楷體" w:hint="eastAsia"/>
                <w:color w:val="000000"/>
              </w:rPr>
              <w:t>同垃圾儲存空間及清運動線等重新調整，並增設適當綠化及綠島空間。</w:t>
            </w:r>
          </w:p>
        </w:tc>
      </w:tr>
      <w:tr w:rsidR="00AD470D" w:rsidRPr="00966D7F" w:rsidTr="00A0204A">
        <w:trPr>
          <w:cantSplit/>
          <w:trHeight w:val="683"/>
        </w:trPr>
        <w:tc>
          <w:tcPr>
            <w:tcW w:w="928" w:type="pct"/>
          </w:tcPr>
          <w:p w:rsidR="00AD470D" w:rsidRPr="00966D7F" w:rsidRDefault="00AD470D" w:rsidP="00A0204A">
            <w:pPr>
              <w:spacing w:line="420" w:lineRule="exact"/>
              <w:jc w:val="distribute"/>
              <w:rPr>
                <w:rFonts w:ascii="標楷體" w:eastAsia="標楷體" w:hAnsi="標楷體"/>
                <w:color w:val="000000"/>
              </w:rPr>
            </w:pPr>
            <w:r w:rsidRPr="00966D7F">
              <w:rPr>
                <w:rFonts w:ascii="標楷體" w:eastAsia="標楷體" w:hAnsi="標楷體" w:hint="eastAsia"/>
                <w:color w:val="000000"/>
              </w:rPr>
              <w:lastRenderedPageBreak/>
              <w:t>委員會決議</w:t>
            </w:r>
          </w:p>
        </w:tc>
        <w:tc>
          <w:tcPr>
            <w:tcW w:w="4072" w:type="pct"/>
            <w:vAlign w:val="center"/>
          </w:tcPr>
          <w:p w:rsidR="00AD470D" w:rsidRPr="00966D7F" w:rsidRDefault="00AD470D" w:rsidP="00A0204A">
            <w:pPr>
              <w:spacing w:line="240" w:lineRule="atLeast"/>
              <w:jc w:val="both"/>
              <w:rPr>
                <w:rFonts w:ascii="標楷體" w:eastAsia="標楷體" w:hAnsi="標楷體" w:hint="eastAsia"/>
                <w:color w:val="000000"/>
              </w:rPr>
            </w:pPr>
            <w:r w:rsidRPr="00855EE6">
              <w:rPr>
                <w:rFonts w:eastAsia="標楷體"/>
                <w:color w:val="000000"/>
              </w:rPr>
              <w:t>本案修正後通過，請申請單位依前述委員意見、相關業務單位意見及作業單位初審意見修正，檢送修正後報告書送至本府產業發展處，依程序辦理核備事宜。</w:t>
            </w:r>
          </w:p>
        </w:tc>
      </w:tr>
    </w:tbl>
    <w:p w:rsidR="00AD470D" w:rsidRPr="00E51E4B" w:rsidRDefault="00AD470D" w:rsidP="00AD470D">
      <w:pPr>
        <w:rPr>
          <w:rFonts w:ascii="標楷體" w:eastAsia="標楷體" w:hAnsi="標楷體" w:hint="eastAsia"/>
          <w:shd w:val="pct15" w:color="auto" w:fill="FFFFFF"/>
        </w:rPr>
      </w:pPr>
    </w:p>
    <w:p w:rsidR="00AD470D" w:rsidRPr="00AD470D" w:rsidRDefault="00AD470D" w:rsidP="00F73E57">
      <w:pPr>
        <w:spacing w:line="0" w:lineRule="atLeast"/>
        <w:rPr>
          <w:rFonts w:eastAsia="標楷體"/>
          <w:b/>
          <w:bCs/>
          <w:sz w:val="32"/>
          <w:shd w:val="pct15" w:color="auto" w:fill="FFFFFF"/>
        </w:rPr>
      </w:pPr>
    </w:p>
    <w:sectPr w:rsidR="00AD470D" w:rsidRPr="00AD470D" w:rsidSect="000D5CA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705" w:rsidRDefault="00561705" w:rsidP="000D5CAE">
      <w:r>
        <w:separator/>
      </w:r>
    </w:p>
  </w:endnote>
  <w:endnote w:type="continuationSeparator" w:id="0">
    <w:p w:rsidR="00561705" w:rsidRDefault="00561705" w:rsidP="000D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219565"/>
      <w:docPartObj>
        <w:docPartGallery w:val="Page Numbers (Bottom of Page)"/>
        <w:docPartUnique/>
      </w:docPartObj>
    </w:sdtPr>
    <w:sdtEndPr/>
    <w:sdtContent>
      <w:p w:rsidR="000D5CAE" w:rsidRDefault="000D5CAE">
        <w:pPr>
          <w:pStyle w:val="a5"/>
          <w:jc w:val="center"/>
        </w:pPr>
        <w:r>
          <w:fldChar w:fldCharType="begin"/>
        </w:r>
        <w:r>
          <w:instrText>PAGE   \* MERGEFORMAT</w:instrText>
        </w:r>
        <w:r>
          <w:fldChar w:fldCharType="separate"/>
        </w:r>
        <w:r w:rsidR="001842F5" w:rsidRPr="001842F5">
          <w:rPr>
            <w:noProof/>
            <w:lang w:val="zh-TW"/>
          </w:rPr>
          <w:t>8</w:t>
        </w:r>
        <w:r>
          <w:fldChar w:fldCharType="end"/>
        </w:r>
      </w:p>
    </w:sdtContent>
  </w:sdt>
  <w:p w:rsidR="000D5CAE" w:rsidRDefault="000D5C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705" w:rsidRDefault="00561705" w:rsidP="000D5CAE">
      <w:r>
        <w:separator/>
      </w:r>
    </w:p>
  </w:footnote>
  <w:footnote w:type="continuationSeparator" w:id="0">
    <w:p w:rsidR="00561705" w:rsidRDefault="00561705" w:rsidP="000D5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1A9"/>
    <w:multiLevelType w:val="hybridMultilevel"/>
    <w:tmpl w:val="685274D0"/>
    <w:lvl w:ilvl="0" w:tplc="D2E659A4">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C465EE8"/>
    <w:multiLevelType w:val="hybridMultilevel"/>
    <w:tmpl w:val="380699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F582290"/>
    <w:multiLevelType w:val="hybridMultilevel"/>
    <w:tmpl w:val="685274D0"/>
    <w:lvl w:ilvl="0" w:tplc="D2E659A4">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5A85B5A"/>
    <w:multiLevelType w:val="hybridMultilevel"/>
    <w:tmpl w:val="C2526956"/>
    <w:lvl w:ilvl="0" w:tplc="06FC411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BA174B"/>
    <w:multiLevelType w:val="hybridMultilevel"/>
    <w:tmpl w:val="685274D0"/>
    <w:lvl w:ilvl="0" w:tplc="D2E659A4">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B7C7513"/>
    <w:multiLevelType w:val="hybridMultilevel"/>
    <w:tmpl w:val="380699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B01F97"/>
    <w:multiLevelType w:val="hybridMultilevel"/>
    <w:tmpl w:val="685274D0"/>
    <w:lvl w:ilvl="0" w:tplc="D2E659A4">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07A7413"/>
    <w:multiLevelType w:val="hybridMultilevel"/>
    <w:tmpl w:val="8F04144C"/>
    <w:lvl w:ilvl="0" w:tplc="DAFA563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85701B"/>
    <w:multiLevelType w:val="hybridMultilevel"/>
    <w:tmpl w:val="380699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9D025A3"/>
    <w:multiLevelType w:val="hybridMultilevel"/>
    <w:tmpl w:val="685274D0"/>
    <w:lvl w:ilvl="0" w:tplc="D2E659A4">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86455A7"/>
    <w:multiLevelType w:val="multilevel"/>
    <w:tmpl w:val="4EE0672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54BB42D8"/>
    <w:multiLevelType w:val="hybridMultilevel"/>
    <w:tmpl w:val="685274D0"/>
    <w:lvl w:ilvl="0" w:tplc="D2E659A4">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7E25E1"/>
    <w:multiLevelType w:val="hybridMultilevel"/>
    <w:tmpl w:val="685274D0"/>
    <w:lvl w:ilvl="0" w:tplc="D2E659A4">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3DA61C0"/>
    <w:multiLevelType w:val="hybridMultilevel"/>
    <w:tmpl w:val="40D45C24"/>
    <w:lvl w:ilvl="0" w:tplc="53C64AD2">
      <w:start w:val="1"/>
      <w:numFmt w:val="decimal"/>
      <w:lvlText w:val="%1."/>
      <w:lvlJc w:val="left"/>
      <w:pPr>
        <w:tabs>
          <w:tab w:val="num" w:pos="480"/>
        </w:tabs>
        <w:ind w:left="480" w:hanging="480"/>
      </w:pPr>
      <w:rPr>
        <w:rFonts w:ascii="Times New Roman" w:hAnsi="Times New Roman"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6E401AB"/>
    <w:multiLevelType w:val="hybridMultilevel"/>
    <w:tmpl w:val="5A9C8F58"/>
    <w:lvl w:ilvl="0" w:tplc="AFC21298">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97135C"/>
    <w:multiLevelType w:val="hybridMultilevel"/>
    <w:tmpl w:val="C784B6EA"/>
    <w:lvl w:ilvl="0" w:tplc="CD327AC8">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D25C6A"/>
    <w:multiLevelType w:val="hybridMultilevel"/>
    <w:tmpl w:val="685274D0"/>
    <w:lvl w:ilvl="0" w:tplc="D2E659A4">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5C1419F"/>
    <w:multiLevelType w:val="hybridMultilevel"/>
    <w:tmpl w:val="380699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A6952E7"/>
    <w:multiLevelType w:val="hybridMultilevel"/>
    <w:tmpl w:val="685274D0"/>
    <w:lvl w:ilvl="0" w:tplc="D2E659A4">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B4A29EB"/>
    <w:multiLevelType w:val="hybridMultilevel"/>
    <w:tmpl w:val="892849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BA958B1"/>
    <w:multiLevelType w:val="hybridMultilevel"/>
    <w:tmpl w:val="380699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E665E71"/>
    <w:multiLevelType w:val="hybridMultilevel"/>
    <w:tmpl w:val="380699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FA52C16"/>
    <w:multiLevelType w:val="hybridMultilevel"/>
    <w:tmpl w:val="0AACE73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1"/>
  </w:num>
  <w:num w:numId="5">
    <w:abstractNumId w:val="21"/>
  </w:num>
  <w:num w:numId="6">
    <w:abstractNumId w:val="17"/>
  </w:num>
  <w:num w:numId="7">
    <w:abstractNumId w:val="5"/>
  </w:num>
  <w:num w:numId="8">
    <w:abstractNumId w:val="7"/>
  </w:num>
  <w:num w:numId="9">
    <w:abstractNumId w:val="22"/>
  </w:num>
  <w:num w:numId="10">
    <w:abstractNumId w:val="18"/>
  </w:num>
  <w:num w:numId="11">
    <w:abstractNumId w:val="9"/>
  </w:num>
  <w:num w:numId="12">
    <w:abstractNumId w:val="12"/>
  </w:num>
  <w:num w:numId="13">
    <w:abstractNumId w:val="6"/>
  </w:num>
  <w:num w:numId="14">
    <w:abstractNumId w:val="14"/>
  </w:num>
  <w:num w:numId="15">
    <w:abstractNumId w:val="20"/>
  </w:num>
  <w:num w:numId="16">
    <w:abstractNumId w:val="8"/>
  </w:num>
  <w:num w:numId="17">
    <w:abstractNumId w:val="11"/>
  </w:num>
  <w:num w:numId="18">
    <w:abstractNumId w:val="0"/>
  </w:num>
  <w:num w:numId="19">
    <w:abstractNumId w:val="4"/>
  </w:num>
  <w:num w:numId="20">
    <w:abstractNumId w:val="2"/>
  </w:num>
  <w:num w:numId="21">
    <w:abstractNumId w:val="16"/>
  </w:num>
  <w:num w:numId="22">
    <w:abstractNumId w:val="3"/>
  </w:num>
  <w:num w:numId="2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2A"/>
    <w:rsid w:val="0000318A"/>
    <w:rsid w:val="00022E6F"/>
    <w:rsid w:val="00035109"/>
    <w:rsid w:val="00044731"/>
    <w:rsid w:val="0009310C"/>
    <w:rsid w:val="00093BE4"/>
    <w:rsid w:val="000A6B2D"/>
    <w:rsid w:val="000B5DC1"/>
    <w:rsid w:val="000D1663"/>
    <w:rsid w:val="000D5CAE"/>
    <w:rsid w:val="000E0869"/>
    <w:rsid w:val="001661C6"/>
    <w:rsid w:val="001842F5"/>
    <w:rsid w:val="001E72F0"/>
    <w:rsid w:val="002224BA"/>
    <w:rsid w:val="00262015"/>
    <w:rsid w:val="002804C3"/>
    <w:rsid w:val="002A46E7"/>
    <w:rsid w:val="002B60BD"/>
    <w:rsid w:val="003D7948"/>
    <w:rsid w:val="003F6540"/>
    <w:rsid w:val="00415BC7"/>
    <w:rsid w:val="004235D2"/>
    <w:rsid w:val="00490806"/>
    <w:rsid w:val="004D4664"/>
    <w:rsid w:val="004F4B67"/>
    <w:rsid w:val="005310E3"/>
    <w:rsid w:val="00551F83"/>
    <w:rsid w:val="0055484F"/>
    <w:rsid w:val="00561705"/>
    <w:rsid w:val="00573C48"/>
    <w:rsid w:val="006379CA"/>
    <w:rsid w:val="0066794E"/>
    <w:rsid w:val="006E7B3C"/>
    <w:rsid w:val="00706ACB"/>
    <w:rsid w:val="007245F9"/>
    <w:rsid w:val="00736A07"/>
    <w:rsid w:val="007405BF"/>
    <w:rsid w:val="0079005F"/>
    <w:rsid w:val="007B6CB2"/>
    <w:rsid w:val="00806AC2"/>
    <w:rsid w:val="008403C0"/>
    <w:rsid w:val="00851CF7"/>
    <w:rsid w:val="0087459C"/>
    <w:rsid w:val="008C215D"/>
    <w:rsid w:val="00986FCC"/>
    <w:rsid w:val="00AD470D"/>
    <w:rsid w:val="00AD48D4"/>
    <w:rsid w:val="00B64229"/>
    <w:rsid w:val="00B66E73"/>
    <w:rsid w:val="00B7570C"/>
    <w:rsid w:val="00B775B3"/>
    <w:rsid w:val="00BE108C"/>
    <w:rsid w:val="00C06649"/>
    <w:rsid w:val="00C25FA8"/>
    <w:rsid w:val="00C7141F"/>
    <w:rsid w:val="00D250AD"/>
    <w:rsid w:val="00D65C1F"/>
    <w:rsid w:val="00D86433"/>
    <w:rsid w:val="00E0060E"/>
    <w:rsid w:val="00E028E4"/>
    <w:rsid w:val="00E16190"/>
    <w:rsid w:val="00E7532A"/>
    <w:rsid w:val="00EA35C1"/>
    <w:rsid w:val="00EF3C38"/>
    <w:rsid w:val="00F234D1"/>
    <w:rsid w:val="00F41936"/>
    <w:rsid w:val="00F4395E"/>
    <w:rsid w:val="00F722C8"/>
    <w:rsid w:val="00F73E57"/>
    <w:rsid w:val="00F80FB5"/>
    <w:rsid w:val="00F82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32A"/>
    <w:pPr>
      <w:widowControl w:val="0"/>
      <w:suppressAutoHyphens/>
      <w:autoSpaceDN w:val="0"/>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CAE"/>
    <w:pPr>
      <w:tabs>
        <w:tab w:val="center" w:pos="4153"/>
        <w:tab w:val="right" w:pos="8306"/>
      </w:tabs>
      <w:snapToGrid w:val="0"/>
    </w:pPr>
    <w:rPr>
      <w:sz w:val="20"/>
      <w:szCs w:val="20"/>
    </w:rPr>
  </w:style>
  <w:style w:type="character" w:customStyle="1" w:styleId="a4">
    <w:name w:val="頁首 字元"/>
    <w:basedOn w:val="a0"/>
    <w:link w:val="a3"/>
    <w:uiPriority w:val="99"/>
    <w:rsid w:val="000D5CAE"/>
    <w:rPr>
      <w:rFonts w:ascii="Times New Roman" w:eastAsia="新細明體" w:hAnsi="Times New Roman" w:cs="Times New Roman"/>
      <w:kern w:val="3"/>
      <w:sz w:val="20"/>
      <w:szCs w:val="20"/>
    </w:rPr>
  </w:style>
  <w:style w:type="paragraph" w:styleId="a5">
    <w:name w:val="footer"/>
    <w:basedOn w:val="a"/>
    <w:link w:val="a6"/>
    <w:uiPriority w:val="99"/>
    <w:unhideWhenUsed/>
    <w:rsid w:val="000D5CAE"/>
    <w:pPr>
      <w:tabs>
        <w:tab w:val="center" w:pos="4153"/>
        <w:tab w:val="right" w:pos="8306"/>
      </w:tabs>
      <w:snapToGrid w:val="0"/>
    </w:pPr>
    <w:rPr>
      <w:sz w:val="20"/>
      <w:szCs w:val="20"/>
    </w:rPr>
  </w:style>
  <w:style w:type="character" w:customStyle="1" w:styleId="a6">
    <w:name w:val="頁尾 字元"/>
    <w:basedOn w:val="a0"/>
    <w:link w:val="a5"/>
    <w:uiPriority w:val="99"/>
    <w:rsid w:val="000D5CAE"/>
    <w:rPr>
      <w:rFonts w:ascii="Times New Roman" w:eastAsia="新細明體" w:hAnsi="Times New Roman" w:cs="Times New Roman"/>
      <w:kern w:val="3"/>
      <w:sz w:val="20"/>
      <w:szCs w:val="20"/>
    </w:rPr>
  </w:style>
  <w:style w:type="paragraph" w:styleId="a7">
    <w:name w:val="List Paragraph"/>
    <w:basedOn w:val="a"/>
    <w:uiPriority w:val="34"/>
    <w:qFormat/>
    <w:rsid w:val="00851CF7"/>
    <w:pPr>
      <w:suppressAutoHyphens w:val="0"/>
      <w:autoSpaceDN/>
      <w:ind w:leftChars="200" w:left="480"/>
    </w:pPr>
    <w:rPr>
      <w:rFonts w:ascii="Calibri" w:hAnsi="Calibri"/>
      <w:kern w:val="2"/>
      <w:szCs w:val="22"/>
    </w:rPr>
  </w:style>
  <w:style w:type="paragraph" w:styleId="a8">
    <w:name w:val="Balloon Text"/>
    <w:basedOn w:val="a"/>
    <w:link w:val="a9"/>
    <w:uiPriority w:val="99"/>
    <w:semiHidden/>
    <w:unhideWhenUsed/>
    <w:rsid w:val="00B66E7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66E73"/>
    <w:rPr>
      <w:rFonts w:asciiTheme="majorHAnsi" w:eastAsiaTheme="majorEastAsia" w:hAnsiTheme="majorHAnsi" w:cstheme="majorBidi"/>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32A"/>
    <w:pPr>
      <w:widowControl w:val="0"/>
      <w:suppressAutoHyphens/>
      <w:autoSpaceDN w:val="0"/>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CAE"/>
    <w:pPr>
      <w:tabs>
        <w:tab w:val="center" w:pos="4153"/>
        <w:tab w:val="right" w:pos="8306"/>
      </w:tabs>
      <w:snapToGrid w:val="0"/>
    </w:pPr>
    <w:rPr>
      <w:sz w:val="20"/>
      <w:szCs w:val="20"/>
    </w:rPr>
  </w:style>
  <w:style w:type="character" w:customStyle="1" w:styleId="a4">
    <w:name w:val="頁首 字元"/>
    <w:basedOn w:val="a0"/>
    <w:link w:val="a3"/>
    <w:uiPriority w:val="99"/>
    <w:rsid w:val="000D5CAE"/>
    <w:rPr>
      <w:rFonts w:ascii="Times New Roman" w:eastAsia="新細明體" w:hAnsi="Times New Roman" w:cs="Times New Roman"/>
      <w:kern w:val="3"/>
      <w:sz w:val="20"/>
      <w:szCs w:val="20"/>
    </w:rPr>
  </w:style>
  <w:style w:type="paragraph" w:styleId="a5">
    <w:name w:val="footer"/>
    <w:basedOn w:val="a"/>
    <w:link w:val="a6"/>
    <w:uiPriority w:val="99"/>
    <w:unhideWhenUsed/>
    <w:rsid w:val="000D5CAE"/>
    <w:pPr>
      <w:tabs>
        <w:tab w:val="center" w:pos="4153"/>
        <w:tab w:val="right" w:pos="8306"/>
      </w:tabs>
      <w:snapToGrid w:val="0"/>
    </w:pPr>
    <w:rPr>
      <w:sz w:val="20"/>
      <w:szCs w:val="20"/>
    </w:rPr>
  </w:style>
  <w:style w:type="character" w:customStyle="1" w:styleId="a6">
    <w:name w:val="頁尾 字元"/>
    <w:basedOn w:val="a0"/>
    <w:link w:val="a5"/>
    <w:uiPriority w:val="99"/>
    <w:rsid w:val="000D5CAE"/>
    <w:rPr>
      <w:rFonts w:ascii="Times New Roman" w:eastAsia="新細明體" w:hAnsi="Times New Roman" w:cs="Times New Roman"/>
      <w:kern w:val="3"/>
      <w:sz w:val="20"/>
      <w:szCs w:val="20"/>
    </w:rPr>
  </w:style>
  <w:style w:type="paragraph" w:styleId="a7">
    <w:name w:val="List Paragraph"/>
    <w:basedOn w:val="a"/>
    <w:uiPriority w:val="34"/>
    <w:qFormat/>
    <w:rsid w:val="00851CF7"/>
    <w:pPr>
      <w:suppressAutoHyphens w:val="0"/>
      <w:autoSpaceDN/>
      <w:ind w:leftChars="200" w:left="480"/>
    </w:pPr>
    <w:rPr>
      <w:rFonts w:ascii="Calibri" w:hAnsi="Calibri"/>
      <w:kern w:val="2"/>
      <w:szCs w:val="22"/>
    </w:rPr>
  </w:style>
  <w:style w:type="paragraph" w:styleId="a8">
    <w:name w:val="Balloon Text"/>
    <w:basedOn w:val="a"/>
    <w:link w:val="a9"/>
    <w:uiPriority w:val="99"/>
    <w:semiHidden/>
    <w:unhideWhenUsed/>
    <w:rsid w:val="00B66E7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66E73"/>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60171">
      <w:bodyDiv w:val="1"/>
      <w:marLeft w:val="0"/>
      <w:marRight w:val="0"/>
      <w:marTop w:val="0"/>
      <w:marBottom w:val="0"/>
      <w:divBdr>
        <w:top w:val="none" w:sz="0" w:space="0" w:color="auto"/>
        <w:left w:val="none" w:sz="0" w:space="0" w:color="auto"/>
        <w:bottom w:val="none" w:sz="0" w:space="0" w:color="auto"/>
        <w:right w:val="none" w:sz="0" w:space="0" w:color="auto"/>
      </w:divBdr>
    </w:div>
    <w:div w:id="206289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徐侑暄</dc:creator>
  <cp:lastModifiedBy>徐侑暄</cp:lastModifiedBy>
  <cp:revision>18</cp:revision>
  <cp:lastPrinted>2022-12-06T02:10:00Z</cp:lastPrinted>
  <dcterms:created xsi:type="dcterms:W3CDTF">2022-12-02T03:37:00Z</dcterms:created>
  <dcterms:modified xsi:type="dcterms:W3CDTF">2023-01-03T08:48:00Z</dcterms:modified>
</cp:coreProperties>
</file>