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21" w:rsidRPr="00761269" w:rsidRDefault="001641BC" w:rsidP="0076126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1269">
        <w:rPr>
          <w:rFonts w:ascii="標楷體" w:eastAsia="標楷體" w:hAnsi="標楷體" w:hint="eastAsia"/>
          <w:b/>
          <w:sz w:val="36"/>
          <w:szCs w:val="36"/>
        </w:rPr>
        <w:t>新竹縣110年度役男徵集入營</w:t>
      </w:r>
      <w:r w:rsidR="00761269" w:rsidRPr="00761269">
        <w:rPr>
          <w:rFonts w:ascii="標楷體" w:eastAsia="標楷體" w:hAnsi="Times New Roman" w:cs="標楷體" w:hint="eastAsia"/>
          <w:b/>
          <w:kern w:val="0"/>
          <w:sz w:val="36"/>
          <w:szCs w:val="36"/>
        </w:rPr>
        <w:t>說明</w:t>
      </w:r>
    </w:p>
    <w:p w:rsidR="00E44C21" w:rsidRPr="00E44C21" w:rsidRDefault="00E44C21" w:rsidP="00E44C21">
      <w:pPr>
        <w:spacing w:line="480" w:lineRule="exact"/>
        <w:rPr>
          <w:rFonts w:ascii="標楷體" w:eastAsia="標楷體" w:hAnsi="Times New Roman" w:cs="標楷體"/>
          <w:kern w:val="0"/>
          <w:sz w:val="30"/>
          <w:szCs w:val="30"/>
        </w:rPr>
      </w:pPr>
      <w:r w:rsidRPr="00E44C21">
        <w:rPr>
          <w:rFonts w:ascii="標楷體" w:eastAsia="標楷體" w:hAnsi="標楷體" w:cs="Times New Roman" w:hint="eastAsia"/>
          <w:b/>
          <w:kern w:val="0"/>
          <w:sz w:val="28"/>
          <w:szCs w:val="32"/>
        </w:rPr>
        <w:t>體檢對象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：應屆畢業生在學緩徵原因消滅役男徵兵檢查(含報考大專延期檢查、91年次未升學、分階段入營)。</w:t>
      </w:r>
    </w:p>
    <w:p w:rsidR="00E44C21" w:rsidRPr="00E44C21" w:rsidRDefault="00E44C21" w:rsidP="00E44C21">
      <w:pPr>
        <w:spacing w:line="480" w:lineRule="exact"/>
        <w:rPr>
          <w:rFonts w:ascii="標楷體" w:eastAsia="標楷體" w:hAnsi="Times New Roman" w:cs="標楷體"/>
          <w:kern w:val="0"/>
          <w:sz w:val="30"/>
          <w:szCs w:val="30"/>
        </w:rPr>
      </w:pPr>
      <w:r w:rsidRPr="00E44C21">
        <w:rPr>
          <w:rFonts w:ascii="標楷體" w:eastAsia="標楷體" w:hAnsi="標楷體" w:cs="Times New Roman" w:hint="eastAsia"/>
          <w:b/>
          <w:kern w:val="0"/>
          <w:sz w:val="28"/>
          <w:szCs w:val="32"/>
        </w:rPr>
        <w:t>實施時間: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自本(109)年10月</w:t>
      </w:r>
      <w:r w:rsidR="00C96BC6">
        <w:rPr>
          <w:rFonts w:ascii="標楷體" w:eastAsia="標楷體" w:hAnsi="標楷體" w:cs="Times New Roman" w:hint="eastAsia"/>
          <w:kern w:val="0"/>
          <w:sz w:val="28"/>
          <w:szCs w:val="32"/>
        </w:rPr>
        <w:t>27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日起至12月</w:t>
      </w:r>
      <w:r w:rsidR="00C96BC6">
        <w:rPr>
          <w:rFonts w:ascii="標楷體" w:eastAsia="標楷體" w:hAnsi="標楷體" w:cs="Times New Roman" w:hint="eastAsia"/>
          <w:kern w:val="0"/>
          <w:sz w:val="28"/>
          <w:szCs w:val="32"/>
        </w:rPr>
        <w:t>18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日止。</w:t>
      </w:r>
    </w:p>
    <w:p w:rsidR="00E44C21" w:rsidRPr="0072428D" w:rsidRDefault="00E44C21" w:rsidP="0072428D">
      <w:pPr>
        <w:spacing w:line="480" w:lineRule="exact"/>
        <w:rPr>
          <w:rFonts w:ascii="標楷體" w:eastAsia="標楷體" w:hAnsi="標楷體" w:cs="Times New Roman"/>
          <w:kern w:val="0"/>
          <w:sz w:val="28"/>
          <w:szCs w:val="32"/>
        </w:rPr>
      </w:pPr>
      <w:r w:rsidRPr="00E44C21">
        <w:rPr>
          <w:rFonts w:ascii="標楷體" w:eastAsia="標楷體" w:hAnsi="標楷體" w:cs="Times New Roman" w:hint="eastAsia"/>
          <w:b/>
          <w:kern w:val="0"/>
          <w:sz w:val="28"/>
          <w:szCs w:val="32"/>
        </w:rPr>
        <w:t>實施方式：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役男徵兵檢查(體檢)，依轄區地理、人口分布及交通條件等因素考量，分別委託臺大醫院新竹分院、臺大醫院竹東分院及</w:t>
      </w:r>
      <w:r w:rsidR="0072428D" w:rsidRPr="0072428D">
        <w:rPr>
          <w:rFonts w:ascii="標楷體" w:eastAsia="標楷體" w:hAnsi="標楷體" w:cs="Times New Roman" w:hint="eastAsia"/>
          <w:kern w:val="0"/>
          <w:sz w:val="28"/>
          <w:szCs w:val="32"/>
        </w:rPr>
        <w:t>台北榮民總醫院新竹分院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3家辦理，檢查役男身體狀況，區分服役體位及免役體位;體檢人數約3‚071人分21個場次辦理。</w:t>
      </w:r>
    </w:p>
    <w:p w:rsidR="00E44C21" w:rsidRDefault="00E44C21" w:rsidP="00E44C21">
      <w:pPr>
        <w:pStyle w:val="a5"/>
        <w:numPr>
          <w:ilvl w:val="0"/>
          <w:numId w:val="1"/>
        </w:numPr>
        <w:spacing w:line="460" w:lineRule="atLeast"/>
        <w:ind w:leftChars="0"/>
        <w:rPr>
          <w:rFonts w:ascii="標楷體" w:eastAsia="標楷體" w:hAnsi="標楷體"/>
          <w:sz w:val="28"/>
          <w:szCs w:val="32"/>
        </w:rPr>
      </w:pPr>
      <w:r w:rsidRPr="00957E82">
        <w:rPr>
          <w:rFonts w:ascii="標楷體" w:eastAsia="標楷體" w:hAnsi="標楷體" w:hint="eastAsia"/>
          <w:b/>
          <w:sz w:val="28"/>
          <w:szCs w:val="32"/>
        </w:rPr>
        <w:t>各家醫院體檢人數區分</w:t>
      </w:r>
      <w:r w:rsidRPr="008E0652">
        <w:rPr>
          <w:rFonts w:ascii="標楷體" w:eastAsia="標楷體" w:hAnsi="標楷體" w:hint="eastAsia"/>
          <w:sz w:val="28"/>
          <w:szCs w:val="32"/>
        </w:rPr>
        <w:t>如下:</w:t>
      </w:r>
    </w:p>
    <w:p w:rsidR="00E44C21" w:rsidRPr="008E0652" w:rsidRDefault="00E44C21" w:rsidP="00E44C21">
      <w:pPr>
        <w:pStyle w:val="a5"/>
        <w:spacing w:line="100" w:lineRule="exact"/>
        <w:ind w:leftChars="0" w:left="720"/>
        <w:rPr>
          <w:rFonts w:ascii="標楷體" w:eastAsia="標楷體" w:hAnsi="標楷體"/>
          <w:sz w:val="28"/>
          <w:szCs w:val="32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867"/>
        <w:gridCol w:w="3828"/>
      </w:tblGrid>
      <w:tr w:rsidR="00E44C21" w:rsidRPr="00A63FD7" w:rsidTr="00E44C21">
        <w:trPr>
          <w:trHeight w:val="51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C21" w:rsidRPr="00A63FD7" w:rsidRDefault="00E44C21" w:rsidP="00E44C21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檢查醫院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C21" w:rsidRPr="00A63FD7" w:rsidRDefault="00E44C21" w:rsidP="00E44C21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體檢人數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C21" w:rsidRPr="00A63FD7" w:rsidRDefault="00E44C21" w:rsidP="00E44C21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</w:tr>
      <w:tr w:rsidR="00E44C21" w:rsidRPr="00A63FD7" w:rsidTr="00E44C21">
        <w:trPr>
          <w:trHeight w:val="833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臺大醫院新竹分院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1050人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竹北、新豐</w:t>
            </w:r>
          </w:p>
        </w:tc>
      </w:tr>
      <w:tr w:rsidR="00E44C21" w:rsidRPr="00A63FD7" w:rsidTr="00E44C21">
        <w:trPr>
          <w:trHeight w:val="138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臺大醫院竹東分院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1061人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72428D" w:rsidP="00E44C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湖口、橫山、尖石、五峰、新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埔</w:t>
            </w:r>
            <w:r w:rsidR="00E44C21" w:rsidRPr="00A63FD7">
              <w:rPr>
                <w:rFonts w:ascii="標楷體" w:eastAsia="標楷體" w:hAnsi="標楷體" w:hint="eastAsia"/>
                <w:sz w:val="28"/>
                <w:szCs w:val="28"/>
              </w:rPr>
              <w:t>、芎林、峨嵋、寶山</w:t>
            </w:r>
          </w:p>
        </w:tc>
      </w:tr>
      <w:tr w:rsidR="00E44C21" w:rsidRPr="00A63FD7" w:rsidTr="00E44C21">
        <w:trPr>
          <w:trHeight w:val="120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台北榮民總醫院</w:t>
            </w:r>
            <w:r w:rsidRPr="00A63FD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新竹分院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960人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竹東、關西、竹北、新豐、五峰、尖石、芎林、北埔</w:t>
            </w:r>
          </w:p>
        </w:tc>
      </w:tr>
      <w:tr w:rsidR="00E44C21" w:rsidRPr="00A63FD7" w:rsidTr="00E44C21">
        <w:trPr>
          <w:trHeight w:val="530"/>
          <w:jc w:val="center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21" w:rsidRPr="00A63FD7" w:rsidRDefault="00E44C21" w:rsidP="00E44C21">
            <w:pPr>
              <w:spacing w:line="2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A63FD7">
              <w:rPr>
                <w:rFonts w:ascii="標楷體" w:eastAsia="標楷體" w:hAnsi="標楷體" w:hint="eastAsia"/>
                <w:sz w:val="28"/>
                <w:szCs w:val="28"/>
              </w:rPr>
              <w:t>合計3‚071人</w:t>
            </w:r>
          </w:p>
        </w:tc>
      </w:tr>
    </w:tbl>
    <w:p w:rsidR="00E44C21" w:rsidRPr="00E44C21" w:rsidRDefault="00E44C21" w:rsidP="00E44C21">
      <w:pPr>
        <w:numPr>
          <w:ilvl w:val="0"/>
          <w:numId w:val="1"/>
        </w:numPr>
        <w:spacing w:line="420" w:lineRule="exact"/>
        <w:rPr>
          <w:rFonts w:ascii="標楷體" w:eastAsia="標楷體" w:hAnsi="Times New Roman" w:cs="標楷體"/>
          <w:kern w:val="0"/>
          <w:sz w:val="28"/>
          <w:szCs w:val="30"/>
        </w:rPr>
      </w:pPr>
      <w:r w:rsidRPr="00E44C21">
        <w:rPr>
          <w:rFonts w:ascii="標楷體" w:eastAsia="標楷體" w:hAnsi="標楷體" w:cs="Times New Roman" w:hint="eastAsia"/>
          <w:b/>
          <w:kern w:val="0"/>
          <w:sz w:val="28"/>
          <w:szCs w:val="32"/>
        </w:rPr>
        <w:t>役男體檢防疫措施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：</w:t>
      </w:r>
    </w:p>
    <w:p w:rsidR="00E44C21" w:rsidRPr="00E44C21" w:rsidRDefault="00E44C21" w:rsidP="00E44C21">
      <w:pPr>
        <w:spacing w:line="480" w:lineRule="exact"/>
        <w:rPr>
          <w:rFonts w:ascii="標楷體" w:eastAsia="標楷體" w:hAnsi="Times New Roman" w:cs="標楷體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  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1、役男進入醫院全程配戴口罩、量測體溫並填寫自主健康聲明卡。</w:t>
      </w:r>
    </w:p>
    <w:p w:rsidR="00E44C21" w:rsidRDefault="00E44C21" w:rsidP="00E44C21">
      <w:pPr>
        <w:spacing w:line="480" w:lineRule="exact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Times New Roman" w:cs="標楷體" w:hint="eastAsia"/>
          <w:kern w:val="0"/>
          <w:sz w:val="30"/>
          <w:szCs w:val="30"/>
        </w:rPr>
        <w:t xml:space="preserve">  </w:t>
      </w:r>
      <w:r w:rsidRPr="00E44C21">
        <w:rPr>
          <w:rFonts w:ascii="標楷體" w:eastAsia="標楷體" w:hAnsi="Times New Roman" w:cs="標楷體" w:hint="eastAsia"/>
          <w:kern w:val="0"/>
          <w:sz w:val="30"/>
          <w:szCs w:val="30"/>
        </w:rPr>
        <w:t>2、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要求參加體檢醫院規劃役男體檢專區、單一動線流程，避免與</w:t>
      </w:r>
    </w:p>
    <w:p w:rsidR="00E44C21" w:rsidRPr="00E44C21" w:rsidRDefault="00E44C21" w:rsidP="00E44C21">
      <w:pPr>
        <w:spacing w:line="480" w:lineRule="exact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     </w:t>
      </w:r>
      <w:r w:rsidRPr="00E44C21">
        <w:rPr>
          <w:rFonts w:ascii="標楷體" w:eastAsia="標楷體" w:hAnsi="標楷體" w:cs="Times New Roman" w:hint="eastAsia"/>
          <w:kern w:val="0"/>
          <w:sz w:val="28"/>
          <w:szCs w:val="32"/>
        </w:rPr>
        <w:t>就醫民眾交錯，確實降低感染風險。</w:t>
      </w:r>
    </w:p>
    <w:p w:rsidR="00E44C21" w:rsidRDefault="00E44C21" w:rsidP="00E44C21">
      <w:pPr>
        <w:spacing w:line="480" w:lineRule="exact"/>
        <w:rPr>
          <w:rFonts w:ascii="標楷體" w:eastAsia="標楷體" w:hAnsi="Times New Roman" w:cs="標楷體"/>
          <w:kern w:val="0"/>
          <w:sz w:val="30"/>
          <w:szCs w:val="30"/>
        </w:rPr>
      </w:pPr>
      <w:r>
        <w:rPr>
          <w:rFonts w:ascii="標楷體" w:eastAsia="標楷體" w:hAnsi="Times New Roman" w:cs="標楷體" w:hint="eastAsia"/>
          <w:kern w:val="0"/>
          <w:sz w:val="30"/>
          <w:szCs w:val="30"/>
        </w:rPr>
        <w:t xml:space="preserve">  </w:t>
      </w:r>
      <w:r w:rsidRPr="00E44C21">
        <w:rPr>
          <w:rFonts w:ascii="標楷體" w:eastAsia="標楷體" w:hAnsi="Times New Roman" w:cs="標楷體" w:hint="eastAsia"/>
          <w:kern w:val="0"/>
          <w:sz w:val="30"/>
          <w:szCs w:val="30"/>
        </w:rPr>
        <w:t>3、為防範疫情升溫時影響兵役徵集作業，特別商借新建完成</w:t>
      </w:r>
    </w:p>
    <w:p w:rsidR="00E44C21" w:rsidRDefault="00E44C21" w:rsidP="00E44C21">
      <w:pPr>
        <w:spacing w:line="480" w:lineRule="exact"/>
        <w:rPr>
          <w:rFonts w:ascii="標楷體" w:eastAsia="標楷體" w:hAnsi="Times New Roman" w:cs="標楷體"/>
          <w:kern w:val="0"/>
          <w:sz w:val="30"/>
          <w:szCs w:val="30"/>
        </w:rPr>
      </w:pPr>
      <w:r>
        <w:rPr>
          <w:rFonts w:ascii="標楷體" w:eastAsia="標楷體" w:hAnsi="Times New Roman" w:cs="標楷體" w:hint="eastAsia"/>
          <w:kern w:val="0"/>
          <w:sz w:val="30"/>
          <w:szCs w:val="30"/>
        </w:rPr>
        <w:t xml:space="preserve">    </w:t>
      </w:r>
      <w:r w:rsidRPr="00E44C21">
        <w:rPr>
          <w:rFonts w:ascii="標楷體" w:eastAsia="標楷體" w:hAnsi="Times New Roman" w:cs="標楷體" w:hint="eastAsia"/>
          <w:kern w:val="0"/>
          <w:sz w:val="30"/>
          <w:szCs w:val="30"/>
        </w:rPr>
        <w:t>之竹北市斗崙、中崙集會所作為備援場地，隨時可提供緊急</w:t>
      </w:r>
    </w:p>
    <w:p w:rsidR="00E44C21" w:rsidRPr="00E44C21" w:rsidRDefault="00E44C21" w:rsidP="00E44C21">
      <w:pPr>
        <w:spacing w:line="480" w:lineRule="exact"/>
        <w:rPr>
          <w:rFonts w:ascii="標楷體" w:eastAsia="標楷體" w:hAnsi="Times New Roman" w:cs="標楷體"/>
          <w:kern w:val="0"/>
          <w:sz w:val="30"/>
          <w:szCs w:val="30"/>
        </w:rPr>
      </w:pPr>
      <w:r>
        <w:rPr>
          <w:rFonts w:ascii="標楷體" w:eastAsia="標楷體" w:hAnsi="Times New Roman" w:cs="標楷體" w:hint="eastAsia"/>
          <w:kern w:val="0"/>
          <w:sz w:val="30"/>
          <w:szCs w:val="30"/>
        </w:rPr>
        <w:t xml:space="preserve">    </w:t>
      </w:r>
      <w:r w:rsidRPr="00E44C21">
        <w:rPr>
          <w:rFonts w:ascii="標楷體" w:eastAsia="標楷體" w:hAnsi="Times New Roman" w:cs="標楷體" w:hint="eastAsia"/>
          <w:kern w:val="0"/>
          <w:sz w:val="30"/>
          <w:szCs w:val="30"/>
        </w:rPr>
        <w:t>應變需求。</w:t>
      </w:r>
    </w:p>
    <w:p w:rsidR="00E44C21" w:rsidRPr="00E44C21" w:rsidRDefault="00E44C21" w:rsidP="00C03A1B">
      <w:pPr>
        <w:rPr>
          <w:rFonts w:ascii="標楷體" w:eastAsia="標楷體" w:hAnsi="標楷體"/>
          <w:sz w:val="28"/>
          <w:szCs w:val="28"/>
        </w:rPr>
      </w:pPr>
    </w:p>
    <w:sectPr w:rsidR="00E44C21" w:rsidRPr="00E44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0EA"/>
    <w:multiLevelType w:val="hybridMultilevel"/>
    <w:tmpl w:val="D3E0DE8A"/>
    <w:lvl w:ilvl="0" w:tplc="51F0EF3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BC"/>
    <w:rsid w:val="001641BC"/>
    <w:rsid w:val="00204D68"/>
    <w:rsid w:val="003F62CF"/>
    <w:rsid w:val="0072428D"/>
    <w:rsid w:val="00761269"/>
    <w:rsid w:val="007E6D5E"/>
    <w:rsid w:val="00C03A1B"/>
    <w:rsid w:val="00C649A4"/>
    <w:rsid w:val="00C96BC6"/>
    <w:rsid w:val="00E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4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C21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4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C2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陳建淳</dc:creator>
  <cp:lastModifiedBy>宋家?</cp:lastModifiedBy>
  <cp:revision>5</cp:revision>
  <cp:lastPrinted>2020-11-03T08:21:00Z</cp:lastPrinted>
  <dcterms:created xsi:type="dcterms:W3CDTF">2020-11-03T08:21:00Z</dcterms:created>
  <dcterms:modified xsi:type="dcterms:W3CDTF">2020-11-04T05:24:00Z</dcterms:modified>
</cp:coreProperties>
</file>