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B" w:rsidRPr="00F74046" w:rsidRDefault="00BD7B4A" w:rsidP="00BD7B4A">
      <w:pPr>
        <w:jc w:val="center"/>
        <w:rPr>
          <w:rFonts w:cs="Times New Roman"/>
          <w:sz w:val="28"/>
        </w:rPr>
      </w:pPr>
      <w:r w:rsidRPr="00F74046">
        <w:rPr>
          <w:rFonts w:hAnsiTheme="minorEastAsia" w:cs="Times New Roman"/>
          <w:sz w:val="28"/>
        </w:rPr>
        <w:t>新竹縣政府推展原住民族教育文化補助要點</w:t>
      </w:r>
    </w:p>
    <w:p w:rsidR="00BD7B4A" w:rsidRPr="00F74046" w:rsidRDefault="00BD7B4A" w:rsidP="00BD7B4A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新竹縣政府（以下簡稱本府）為推展原住民族教育、傳承原住民族文化、振興原住民族語言，特訂定本要點。</w:t>
      </w:r>
    </w:p>
    <w:p w:rsidR="00BD7B4A" w:rsidRPr="00F74046" w:rsidRDefault="00BD7B4A" w:rsidP="00BD7B4A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本要點補助對象如下：</w:t>
      </w:r>
    </w:p>
    <w:p w:rsidR="00BD7B4A" w:rsidRPr="00F74046" w:rsidRDefault="00BD7B4A" w:rsidP="00BD7B4A">
      <w:pPr>
        <w:pStyle w:val="a4"/>
        <w:numPr>
          <w:ilvl w:val="0"/>
          <w:numId w:val="17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依法登記立案之本縣人民團體。</w:t>
      </w:r>
    </w:p>
    <w:p w:rsidR="00BD7B4A" w:rsidRPr="00F74046" w:rsidRDefault="00BD7B4A" w:rsidP="00BD7B4A">
      <w:pPr>
        <w:pStyle w:val="a4"/>
        <w:numPr>
          <w:ilvl w:val="0"/>
          <w:numId w:val="17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本縣各級公、私立學校、幼兒園。</w:t>
      </w:r>
    </w:p>
    <w:p w:rsidR="00BD7B4A" w:rsidRPr="00F74046" w:rsidRDefault="00BD7B4A" w:rsidP="00BD7B4A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本要點補助項目如下：</w:t>
      </w:r>
    </w:p>
    <w:p w:rsidR="00BD7B4A" w:rsidRPr="00F74046" w:rsidRDefault="00BD7B4A" w:rsidP="00BD7B4A">
      <w:pPr>
        <w:pStyle w:val="a4"/>
        <w:numPr>
          <w:ilvl w:val="0"/>
          <w:numId w:val="18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原住民族家庭親職、性別平等、人權法治、藝術美學、金融知識、衛生保健、健康促進或終身學習之活動。</w:t>
      </w:r>
    </w:p>
    <w:p w:rsidR="00BD7B4A" w:rsidRPr="00F74046" w:rsidRDefault="00BD7B4A" w:rsidP="00BD7B4A">
      <w:pPr>
        <w:pStyle w:val="a4"/>
        <w:numPr>
          <w:ilvl w:val="0"/>
          <w:numId w:val="18"/>
        </w:numPr>
        <w:ind w:leftChars="0"/>
        <w:rPr>
          <w:rFonts w:cs="Times New Roman"/>
        </w:rPr>
      </w:pPr>
      <w:proofErr w:type="gramStart"/>
      <w:r w:rsidRPr="00F74046">
        <w:rPr>
          <w:rFonts w:hAnsiTheme="minorEastAsia" w:cs="Times New Roman"/>
        </w:rPr>
        <w:t>原住民族歲時</w:t>
      </w:r>
      <w:proofErr w:type="gramEnd"/>
      <w:r w:rsidRPr="00F74046">
        <w:rPr>
          <w:rFonts w:hAnsiTheme="minorEastAsia" w:cs="Times New Roman"/>
        </w:rPr>
        <w:t>祭儀、文化節慶、樂舞歌謠、編織繪畫、工藝雕刻或語言文學之活動。</w:t>
      </w:r>
    </w:p>
    <w:p w:rsidR="00BD7B4A" w:rsidRPr="00F74046" w:rsidRDefault="00BD7B4A" w:rsidP="00BD7B4A">
      <w:pPr>
        <w:pStyle w:val="a4"/>
        <w:numPr>
          <w:ilvl w:val="0"/>
          <w:numId w:val="18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原住民族語言振興或師資培育之活動或研習。</w:t>
      </w:r>
    </w:p>
    <w:p w:rsidR="00BD7B4A" w:rsidRPr="00F74046" w:rsidRDefault="00BD7B4A" w:rsidP="00BD7B4A">
      <w:pPr>
        <w:pStyle w:val="a4"/>
        <w:numPr>
          <w:ilvl w:val="0"/>
          <w:numId w:val="18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原住民族參與國際及大陸地區之藝術展演或文化交流之活動。</w:t>
      </w:r>
    </w:p>
    <w:p w:rsidR="00BD7B4A" w:rsidRPr="00F74046" w:rsidRDefault="00BD7B4A" w:rsidP="00BD7B4A">
      <w:pPr>
        <w:pStyle w:val="a4"/>
        <w:numPr>
          <w:ilvl w:val="0"/>
          <w:numId w:val="18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其他經本府認定對原住民族教育、文化或語言推展有益之申請案。</w:t>
      </w:r>
    </w:p>
    <w:p w:rsidR="00BD7B4A" w:rsidRPr="00F74046" w:rsidRDefault="00BD7B4A" w:rsidP="00BD7B4A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申請者應檢具申請表（如附件一）、計畫書（如附件二）及立案證明影本（公立學校及幼兒園免附），於計畫開始二</w:t>
      </w:r>
      <w:proofErr w:type="gramStart"/>
      <w:r w:rsidRPr="00F74046">
        <w:rPr>
          <w:rFonts w:hAnsiTheme="minorEastAsia" w:cs="Times New Roman"/>
        </w:rPr>
        <w:t>週</w:t>
      </w:r>
      <w:proofErr w:type="gramEnd"/>
      <w:r w:rsidRPr="00F74046">
        <w:rPr>
          <w:rFonts w:hAnsiTheme="minorEastAsia" w:cs="Times New Roman"/>
        </w:rPr>
        <w:t>前向本府提出申請。</w:t>
      </w:r>
    </w:p>
    <w:p w:rsidR="00BD7B4A" w:rsidRPr="00F74046" w:rsidRDefault="00BD7B4A" w:rsidP="00BD7B4A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未依前項規定辦理者，</w:t>
      </w:r>
      <w:proofErr w:type="gramStart"/>
      <w:r w:rsidRPr="00F74046">
        <w:rPr>
          <w:rFonts w:hAnsiTheme="minorEastAsia" w:cs="Times New Roman"/>
        </w:rPr>
        <w:t>本府得限期</w:t>
      </w:r>
      <w:proofErr w:type="gramEnd"/>
      <w:r w:rsidRPr="00F74046">
        <w:rPr>
          <w:rFonts w:hAnsiTheme="minorEastAsia" w:cs="Times New Roman"/>
        </w:rPr>
        <w:t>補正，未補正者或逾期提出者，退回其申請。</w:t>
      </w:r>
    </w:p>
    <w:p w:rsidR="00BD7B4A" w:rsidRPr="00F74046" w:rsidRDefault="00BD7B4A" w:rsidP="00BD7B4A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申請案由受理單位辦理初審，並得邀請專家、學者參與，審查合格者，提請機關首長核定。</w:t>
      </w:r>
    </w:p>
    <w:p w:rsidR="00BD7B4A" w:rsidRPr="00F74046" w:rsidRDefault="00BD7B4A" w:rsidP="00BD7B4A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本要點審查標準如下：</w:t>
      </w:r>
    </w:p>
    <w:p w:rsidR="00BD7B4A" w:rsidRPr="00F74046" w:rsidRDefault="00BD7B4A" w:rsidP="00BD7B4A">
      <w:pPr>
        <w:pStyle w:val="a4"/>
        <w:numPr>
          <w:ilvl w:val="0"/>
          <w:numId w:val="19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計畫內容之可行性。</w:t>
      </w:r>
    </w:p>
    <w:p w:rsidR="00BD7B4A" w:rsidRPr="00F74046" w:rsidRDefault="00BD7B4A" w:rsidP="00BD7B4A">
      <w:pPr>
        <w:pStyle w:val="a4"/>
        <w:numPr>
          <w:ilvl w:val="0"/>
          <w:numId w:val="19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資源整合之可行性。</w:t>
      </w:r>
    </w:p>
    <w:p w:rsidR="00BD7B4A" w:rsidRPr="00F74046" w:rsidRDefault="00BD7B4A" w:rsidP="00BD7B4A">
      <w:pPr>
        <w:pStyle w:val="a4"/>
        <w:numPr>
          <w:ilvl w:val="0"/>
          <w:numId w:val="19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經費編列之合理性。</w:t>
      </w:r>
    </w:p>
    <w:p w:rsidR="00BD7B4A" w:rsidRPr="00F74046" w:rsidRDefault="00BD7B4A" w:rsidP="00BD7B4A">
      <w:pPr>
        <w:pStyle w:val="a4"/>
        <w:numPr>
          <w:ilvl w:val="0"/>
          <w:numId w:val="19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申請者以往績效。</w:t>
      </w:r>
    </w:p>
    <w:p w:rsidR="00BD7B4A" w:rsidRPr="00F74046" w:rsidRDefault="00BD7B4A" w:rsidP="00BD7B4A">
      <w:pPr>
        <w:pStyle w:val="a4"/>
        <w:numPr>
          <w:ilvl w:val="0"/>
          <w:numId w:val="19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受益人數及影響。</w:t>
      </w:r>
    </w:p>
    <w:p w:rsidR="00BD7B4A" w:rsidRPr="00F74046" w:rsidRDefault="00BD7B4A" w:rsidP="00BD7B4A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同一申請者同一年度補助金額以不超過新臺幣二萬元為原則，且須編列百分之二十以上之自籌款。</w:t>
      </w:r>
    </w:p>
    <w:p w:rsidR="00BD7B4A" w:rsidRPr="00F74046" w:rsidRDefault="00BD7B4A" w:rsidP="00BD7B4A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經本府認定對原住民族教育、文化或語言推展有益之申請案，不適用前項之規定。</w:t>
      </w:r>
    </w:p>
    <w:p w:rsidR="00BD7B4A" w:rsidRPr="00F74046" w:rsidRDefault="00BD7B4A" w:rsidP="00BD7B4A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補助經費不得購置固定資產及設備。</w:t>
      </w:r>
    </w:p>
    <w:p w:rsidR="00BD7B4A" w:rsidRPr="00F74046" w:rsidRDefault="00BD7B4A" w:rsidP="00BD7B4A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經核准補助申請案，有調整執行內容、經費必要者，</w:t>
      </w:r>
      <w:proofErr w:type="gramStart"/>
      <w:r w:rsidRPr="00F74046">
        <w:rPr>
          <w:rFonts w:hAnsiTheme="minorEastAsia" w:cs="Times New Roman"/>
        </w:rPr>
        <w:t>應函請</w:t>
      </w:r>
      <w:proofErr w:type="gramEnd"/>
      <w:r w:rsidRPr="00F74046">
        <w:rPr>
          <w:rFonts w:hAnsiTheme="minorEastAsia" w:cs="Times New Roman"/>
        </w:rPr>
        <w:t>本府同意變更，並以一次為限，但因不可歸責或不可抗力之事由者，不在此限。</w:t>
      </w:r>
    </w:p>
    <w:p w:rsidR="00BD7B4A" w:rsidRPr="00F74046" w:rsidRDefault="00BD7B4A" w:rsidP="00BD7B4A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前項計畫變更，經</w:t>
      </w:r>
      <w:proofErr w:type="gramStart"/>
      <w:r w:rsidRPr="00F74046">
        <w:rPr>
          <w:rFonts w:hAnsiTheme="minorEastAsia" w:cs="Times New Roman"/>
        </w:rPr>
        <w:t>本府審認</w:t>
      </w:r>
      <w:proofErr w:type="gramEnd"/>
      <w:r w:rsidRPr="00F74046">
        <w:rPr>
          <w:rFonts w:hAnsiTheme="minorEastAsia" w:cs="Times New Roman"/>
        </w:rPr>
        <w:t>原核定計畫內容之執行已無實益者，</w:t>
      </w:r>
      <w:proofErr w:type="gramStart"/>
      <w:r w:rsidRPr="00F74046">
        <w:rPr>
          <w:rFonts w:hAnsiTheme="minorEastAsia" w:cs="Times New Roman"/>
        </w:rPr>
        <w:t>本府得撤銷</w:t>
      </w:r>
      <w:proofErr w:type="gramEnd"/>
      <w:r w:rsidRPr="00F74046">
        <w:rPr>
          <w:rFonts w:hAnsiTheme="minorEastAsia" w:cs="Times New Roman"/>
        </w:rPr>
        <w:t>補助並追繳已撥付之補助經費。</w:t>
      </w:r>
    </w:p>
    <w:p w:rsidR="00BD7B4A" w:rsidRPr="00F74046" w:rsidRDefault="00BD7B4A" w:rsidP="00BD7B4A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受補助者應於計畫辦理完竣後一個月內，檢具領款收據</w:t>
      </w:r>
      <w:r w:rsidR="0070212B" w:rsidRPr="00F74046">
        <w:rPr>
          <w:rFonts w:hAnsiTheme="minorEastAsia" w:cs="Times New Roman"/>
        </w:rPr>
        <w:t>（如附件三）</w:t>
      </w:r>
      <w:r w:rsidRPr="00F74046">
        <w:rPr>
          <w:rFonts w:hAnsiTheme="minorEastAsia" w:cs="Times New Roman"/>
        </w:rPr>
        <w:t>、成果報告書</w:t>
      </w:r>
      <w:r w:rsidR="0070212B" w:rsidRPr="00F74046">
        <w:rPr>
          <w:rFonts w:hAnsiTheme="minorEastAsia" w:cs="Times New Roman"/>
        </w:rPr>
        <w:t>（</w:t>
      </w:r>
      <w:r w:rsidRPr="00F74046">
        <w:rPr>
          <w:rFonts w:hAnsiTheme="minorEastAsia" w:cs="Times New Roman"/>
        </w:rPr>
        <w:t>如附件四</w:t>
      </w:r>
      <w:r w:rsidR="0070212B" w:rsidRPr="00F74046">
        <w:rPr>
          <w:rFonts w:hAnsiTheme="minorEastAsia" w:cs="Times New Roman"/>
        </w:rPr>
        <w:t>）</w:t>
      </w:r>
      <w:r w:rsidRPr="00F74046">
        <w:rPr>
          <w:rFonts w:hAnsiTheme="minorEastAsia" w:cs="Times New Roman"/>
        </w:rPr>
        <w:t>、經費</w:t>
      </w:r>
      <w:proofErr w:type="gramStart"/>
      <w:r w:rsidRPr="00F74046">
        <w:rPr>
          <w:rFonts w:hAnsiTheme="minorEastAsia" w:cs="Times New Roman"/>
        </w:rPr>
        <w:t>結報明細</w:t>
      </w:r>
      <w:proofErr w:type="gramEnd"/>
      <w:r w:rsidRPr="00F74046">
        <w:rPr>
          <w:rFonts w:hAnsiTheme="minorEastAsia" w:cs="Times New Roman"/>
        </w:rPr>
        <w:t>表</w:t>
      </w:r>
      <w:r w:rsidR="0070212B" w:rsidRPr="00F74046">
        <w:rPr>
          <w:rFonts w:hAnsiTheme="minorEastAsia" w:cs="Times New Roman"/>
        </w:rPr>
        <w:t>（</w:t>
      </w:r>
      <w:r w:rsidRPr="00F74046">
        <w:rPr>
          <w:rFonts w:hAnsiTheme="minorEastAsia" w:cs="Times New Roman"/>
        </w:rPr>
        <w:t>如附件五</w:t>
      </w:r>
      <w:r w:rsidR="0070212B" w:rsidRPr="00F74046">
        <w:rPr>
          <w:rFonts w:hAnsiTheme="minorEastAsia" w:cs="Times New Roman"/>
        </w:rPr>
        <w:t>）</w:t>
      </w:r>
      <w:r w:rsidRPr="00F74046">
        <w:rPr>
          <w:rFonts w:hAnsiTheme="minorEastAsia" w:cs="Times New Roman"/>
        </w:rPr>
        <w:t>、經費補助分攤表</w:t>
      </w:r>
      <w:r w:rsidR="0070212B" w:rsidRPr="00F74046">
        <w:rPr>
          <w:rFonts w:hAnsiTheme="minorEastAsia" w:cs="Times New Roman"/>
        </w:rPr>
        <w:t>（</w:t>
      </w:r>
      <w:r w:rsidRPr="00F74046">
        <w:rPr>
          <w:rFonts w:hAnsiTheme="minorEastAsia" w:cs="Times New Roman"/>
        </w:rPr>
        <w:t>附件六</w:t>
      </w:r>
      <w:r w:rsidR="0070212B" w:rsidRPr="00F74046">
        <w:rPr>
          <w:rFonts w:hAnsiTheme="minorEastAsia" w:cs="Times New Roman"/>
        </w:rPr>
        <w:t>）</w:t>
      </w:r>
      <w:r w:rsidRPr="00F74046">
        <w:rPr>
          <w:rFonts w:hAnsiTheme="minorEastAsia" w:cs="Times New Roman"/>
        </w:rPr>
        <w:t>及原始支出憑證辦理核銷撥款。</w:t>
      </w:r>
    </w:p>
    <w:p w:rsidR="00BD7B4A" w:rsidRPr="00F74046" w:rsidRDefault="00BD7B4A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經費</w:t>
      </w:r>
      <w:proofErr w:type="gramStart"/>
      <w:r w:rsidRPr="00F74046">
        <w:rPr>
          <w:rFonts w:hAnsiTheme="minorEastAsia" w:cs="Times New Roman"/>
        </w:rPr>
        <w:t>結報明細</w:t>
      </w:r>
      <w:proofErr w:type="gramEnd"/>
      <w:r w:rsidRPr="00F74046">
        <w:rPr>
          <w:rFonts w:hAnsiTheme="minorEastAsia" w:cs="Times New Roman"/>
        </w:rPr>
        <w:t>表應詳列支出用途，並列明全部實支經費總額及各機關實際補助項目及經費。</w:t>
      </w:r>
    </w:p>
    <w:p w:rsidR="00BD7B4A" w:rsidRPr="00F74046" w:rsidRDefault="00BD7B4A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支出憑證應依支出憑證處理要點規定辦理。</w:t>
      </w:r>
    </w:p>
    <w:p w:rsidR="00BD7B4A" w:rsidRPr="00F74046" w:rsidRDefault="00BD7B4A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lastRenderedPageBreak/>
        <w:t>同一案向二個以上機關提出申請補助，應列明全部經費內容，及向各機關申請補助之項目及金額。如有隱匿不</w:t>
      </w:r>
      <w:proofErr w:type="gramStart"/>
      <w:r w:rsidRPr="00F74046">
        <w:rPr>
          <w:rFonts w:hAnsiTheme="minorEastAsia" w:cs="Times New Roman"/>
        </w:rPr>
        <w:t>實或造假</w:t>
      </w:r>
      <w:proofErr w:type="gramEnd"/>
      <w:r w:rsidRPr="00F74046">
        <w:rPr>
          <w:rFonts w:hAnsiTheme="minorEastAsia" w:cs="Times New Roman"/>
        </w:rPr>
        <w:t>情事，應撤銷該補助案，並收回已撥付款項。</w:t>
      </w:r>
    </w:p>
    <w:p w:rsidR="00BD7B4A" w:rsidRPr="00F74046" w:rsidRDefault="00BD7B4A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受補助者申請支付款項時，應本誠信原則對所提支出憑證之支付事實及真實性負責，如有不實，應負相關法律責任。</w:t>
      </w:r>
    </w:p>
    <w:p w:rsidR="00BD7B4A" w:rsidRPr="00F74046" w:rsidRDefault="00BD7B4A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受補助經費或其所產生之利息、其他衍生收入，結案時如有結餘款，應按補助比例繳回。</w:t>
      </w:r>
    </w:p>
    <w:p w:rsidR="00BD7B4A" w:rsidRPr="00F74046" w:rsidRDefault="00BD7B4A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受補助案應切實依照核定計畫執行，計算結算之總經費低於申請總經費時，應依比例核減補助款。</w:t>
      </w:r>
    </w:p>
    <w:p w:rsidR="00BD7B4A" w:rsidRPr="00F74046" w:rsidRDefault="00BD7B4A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受補助者應自行依照所得稅法規定辦理申報扣繳。</w:t>
      </w:r>
    </w:p>
    <w:p w:rsidR="00BD7B4A" w:rsidRPr="00F74046" w:rsidRDefault="00BD7B4A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補助經費於受補助者送交第一項規定之文件到府，經審核通過後一次撥付。</w:t>
      </w:r>
    </w:p>
    <w:p w:rsidR="0070212B" w:rsidRPr="00F74046" w:rsidRDefault="0070212B" w:rsidP="0070212B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proofErr w:type="gramStart"/>
      <w:r w:rsidRPr="00F74046">
        <w:rPr>
          <w:rFonts w:hAnsiTheme="minorEastAsia" w:cs="Times New Roman"/>
        </w:rPr>
        <w:t>本府得定期</w:t>
      </w:r>
      <w:proofErr w:type="gramEnd"/>
      <w:r w:rsidRPr="00F74046">
        <w:rPr>
          <w:rFonts w:hAnsiTheme="minorEastAsia" w:cs="Times New Roman"/>
        </w:rPr>
        <w:t>或不定期針對受補助案查核計畫執行情形，受補助者應予配合。查核結果，作為受補助者下次申請案核定補助之</w:t>
      </w:r>
      <w:proofErr w:type="gramStart"/>
      <w:r w:rsidRPr="00F74046">
        <w:rPr>
          <w:rFonts w:hAnsiTheme="minorEastAsia" w:cs="Times New Roman"/>
        </w:rPr>
        <w:t>重要參據</w:t>
      </w:r>
      <w:proofErr w:type="gramEnd"/>
      <w:r w:rsidRPr="00F74046">
        <w:rPr>
          <w:rFonts w:hAnsiTheme="minorEastAsia" w:cs="Times New Roman"/>
        </w:rPr>
        <w:t>。</w:t>
      </w:r>
    </w:p>
    <w:p w:rsidR="0070212B" w:rsidRPr="00F74046" w:rsidRDefault="0070212B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前項查核以書面或實地方式辦理，其基準如下：</w:t>
      </w:r>
    </w:p>
    <w:p w:rsidR="0070212B" w:rsidRPr="00F74046" w:rsidRDefault="0070212B" w:rsidP="0070212B">
      <w:pPr>
        <w:pStyle w:val="a4"/>
        <w:numPr>
          <w:ilvl w:val="0"/>
          <w:numId w:val="20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受補助金額新台幣二萬元以下者，以書面查核方式辦理，並得依實際情形辦理實地查核。</w:t>
      </w:r>
    </w:p>
    <w:p w:rsidR="0070212B" w:rsidRPr="00F74046" w:rsidRDefault="0070212B" w:rsidP="0070212B">
      <w:pPr>
        <w:pStyle w:val="a4"/>
        <w:numPr>
          <w:ilvl w:val="0"/>
          <w:numId w:val="20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受補助金額超過新臺幣二萬元者，以實地查核方式辦理，並得稽核受補助案所有支出憑證。</w:t>
      </w:r>
    </w:p>
    <w:p w:rsidR="0070212B" w:rsidRPr="00F74046" w:rsidRDefault="0070212B" w:rsidP="0070212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第一項查核指標如下：</w:t>
      </w:r>
    </w:p>
    <w:p w:rsidR="0070212B" w:rsidRPr="00F74046" w:rsidRDefault="0070212B" w:rsidP="0070212B">
      <w:pPr>
        <w:pStyle w:val="a4"/>
        <w:numPr>
          <w:ilvl w:val="0"/>
          <w:numId w:val="21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計畫內容達成率。</w:t>
      </w:r>
    </w:p>
    <w:p w:rsidR="0070212B" w:rsidRPr="00F74046" w:rsidRDefault="0070212B" w:rsidP="0070212B">
      <w:pPr>
        <w:pStyle w:val="a4"/>
        <w:numPr>
          <w:ilvl w:val="0"/>
          <w:numId w:val="21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經費執行達成率。</w:t>
      </w:r>
    </w:p>
    <w:p w:rsidR="0070212B" w:rsidRPr="00F74046" w:rsidRDefault="0070212B" w:rsidP="0070212B">
      <w:pPr>
        <w:pStyle w:val="a4"/>
        <w:numPr>
          <w:ilvl w:val="0"/>
          <w:numId w:val="21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預期效益達成率。</w:t>
      </w:r>
    </w:p>
    <w:p w:rsidR="0070212B" w:rsidRPr="00F74046" w:rsidRDefault="0070212B" w:rsidP="00E01C0B">
      <w:pPr>
        <w:pStyle w:val="a4"/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受補助者有下列情形之</w:t>
      </w:r>
      <w:proofErr w:type="gramStart"/>
      <w:r w:rsidRPr="00F74046">
        <w:rPr>
          <w:rFonts w:hAnsiTheme="minorEastAsia" w:cs="Times New Roman"/>
        </w:rPr>
        <w:t>一</w:t>
      </w:r>
      <w:proofErr w:type="gramEnd"/>
      <w:r w:rsidRPr="00F74046">
        <w:rPr>
          <w:rFonts w:hAnsiTheme="minorEastAsia" w:cs="Times New Roman"/>
        </w:rPr>
        <w:t>者，</w:t>
      </w:r>
      <w:proofErr w:type="gramStart"/>
      <w:r w:rsidRPr="00F74046">
        <w:rPr>
          <w:rFonts w:hAnsiTheme="minorEastAsia" w:cs="Times New Roman"/>
        </w:rPr>
        <w:t>本府得撤銷</w:t>
      </w:r>
      <w:proofErr w:type="gramEnd"/>
      <w:r w:rsidRPr="00F74046">
        <w:rPr>
          <w:rFonts w:hAnsiTheme="minorEastAsia" w:cs="Times New Roman"/>
        </w:rPr>
        <w:t>全部或一部之補助，追回全部或一部之補助經費，並依情節輕重停止補助一年至五年：</w:t>
      </w:r>
    </w:p>
    <w:p w:rsidR="0070212B" w:rsidRPr="00F74046" w:rsidRDefault="0070212B" w:rsidP="00E01C0B">
      <w:pPr>
        <w:pStyle w:val="a4"/>
        <w:numPr>
          <w:ilvl w:val="0"/>
          <w:numId w:val="22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申請文件或結果資料有虛偽</w:t>
      </w:r>
      <w:proofErr w:type="gramStart"/>
      <w:r w:rsidRPr="00F74046">
        <w:rPr>
          <w:rFonts w:hAnsiTheme="minorEastAsia" w:cs="Times New Roman"/>
        </w:rPr>
        <w:t>不</w:t>
      </w:r>
      <w:proofErr w:type="gramEnd"/>
      <w:r w:rsidRPr="00F74046">
        <w:rPr>
          <w:rFonts w:hAnsiTheme="minorEastAsia" w:cs="Times New Roman"/>
        </w:rPr>
        <w:t>實情事者。</w:t>
      </w:r>
    </w:p>
    <w:p w:rsidR="0070212B" w:rsidRPr="00F74046" w:rsidRDefault="0070212B" w:rsidP="00E01C0B">
      <w:pPr>
        <w:pStyle w:val="a4"/>
        <w:numPr>
          <w:ilvl w:val="0"/>
          <w:numId w:val="22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計畫變更未報請本府核定者。</w:t>
      </w:r>
    </w:p>
    <w:p w:rsidR="0070212B" w:rsidRPr="00F74046" w:rsidRDefault="0070212B" w:rsidP="00E01C0B">
      <w:pPr>
        <w:pStyle w:val="a4"/>
        <w:numPr>
          <w:ilvl w:val="0"/>
          <w:numId w:val="22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核定計畫無故未執行者。</w:t>
      </w:r>
    </w:p>
    <w:p w:rsidR="0070212B" w:rsidRPr="00F74046" w:rsidRDefault="0070212B" w:rsidP="00E01C0B">
      <w:pPr>
        <w:pStyle w:val="a4"/>
        <w:numPr>
          <w:ilvl w:val="0"/>
          <w:numId w:val="22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逾期辦理核銷結案者。</w:t>
      </w:r>
    </w:p>
    <w:p w:rsidR="0070212B" w:rsidRPr="00F74046" w:rsidRDefault="0070212B" w:rsidP="00E01C0B">
      <w:pPr>
        <w:pStyle w:val="a4"/>
        <w:numPr>
          <w:ilvl w:val="0"/>
          <w:numId w:val="22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拒絕接受本府考核或未備妥相關資料者。</w:t>
      </w:r>
    </w:p>
    <w:p w:rsidR="0070212B" w:rsidRPr="00F74046" w:rsidRDefault="0070212B" w:rsidP="00E01C0B">
      <w:pPr>
        <w:pStyle w:val="a4"/>
        <w:numPr>
          <w:ilvl w:val="0"/>
          <w:numId w:val="22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未將本府列為指導、贊助單位者。</w:t>
      </w:r>
    </w:p>
    <w:p w:rsidR="0070212B" w:rsidRPr="00F74046" w:rsidRDefault="0070212B" w:rsidP="00E01C0B">
      <w:pPr>
        <w:pStyle w:val="a4"/>
        <w:numPr>
          <w:ilvl w:val="0"/>
          <w:numId w:val="22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未依補助用途支用、虛設、浮報補助經費者。</w:t>
      </w:r>
    </w:p>
    <w:p w:rsidR="00BD7B4A" w:rsidRPr="00F74046" w:rsidRDefault="0070212B" w:rsidP="00E01C0B">
      <w:pPr>
        <w:pStyle w:val="a4"/>
        <w:numPr>
          <w:ilvl w:val="0"/>
          <w:numId w:val="22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違反本要點或其他法令規定者。</w:t>
      </w:r>
    </w:p>
    <w:p w:rsidR="00E01C0B" w:rsidRPr="00F74046" w:rsidRDefault="00E01C0B" w:rsidP="00E01C0B">
      <w:pPr>
        <w:pStyle w:val="a4"/>
        <w:numPr>
          <w:ilvl w:val="0"/>
          <w:numId w:val="16"/>
        </w:numPr>
        <w:ind w:leftChars="0"/>
        <w:rPr>
          <w:rFonts w:cs="Times New Roman"/>
        </w:rPr>
      </w:pPr>
      <w:r w:rsidRPr="00F74046">
        <w:rPr>
          <w:rFonts w:hAnsiTheme="minorEastAsia" w:cs="Times New Roman"/>
        </w:rPr>
        <w:t>受補助案符合政府採購法第四條規定者，其辦理採購及經費運用方式，應依該法及相關規定辦理。</w:t>
      </w:r>
    </w:p>
    <w:p w:rsidR="00E01C0B" w:rsidRPr="00F74046" w:rsidRDefault="00E01C0B" w:rsidP="00E01C0B">
      <w:pPr>
        <w:pStyle w:val="a4"/>
        <w:ind w:leftChars="0"/>
        <w:jc w:val="both"/>
        <w:rPr>
          <w:rFonts w:cs="Times New Roman"/>
        </w:rPr>
      </w:pPr>
      <w:r w:rsidRPr="00F74046">
        <w:rPr>
          <w:rFonts w:hAnsiTheme="minorEastAsia" w:cs="Times New Roman"/>
        </w:rPr>
        <w:t>受補助者之成果報告書及其他結案資料，應擔保無侵害他人著作權之情事，如有該等情事致本府權益遭受損害者，受</w:t>
      </w:r>
      <w:proofErr w:type="gramStart"/>
      <w:r w:rsidRPr="00F74046">
        <w:rPr>
          <w:rFonts w:hAnsiTheme="minorEastAsia" w:cs="Times New Roman"/>
        </w:rPr>
        <w:t>補助者負全部</w:t>
      </w:r>
      <w:proofErr w:type="gramEnd"/>
      <w:r w:rsidRPr="00F74046">
        <w:rPr>
          <w:rFonts w:hAnsiTheme="minorEastAsia" w:cs="Times New Roman"/>
        </w:rPr>
        <w:t>賠償責任。</w:t>
      </w:r>
    </w:p>
    <w:p w:rsidR="0070212B" w:rsidRPr="00F74046" w:rsidRDefault="00E01C0B" w:rsidP="00E01C0B">
      <w:pPr>
        <w:pStyle w:val="a4"/>
        <w:ind w:leftChars="0"/>
        <w:jc w:val="both"/>
        <w:rPr>
          <w:rFonts w:cs="Times New Roman"/>
        </w:rPr>
      </w:pPr>
      <w:r w:rsidRPr="00F74046">
        <w:rPr>
          <w:rFonts w:hAnsiTheme="minorEastAsia" w:cs="Times New Roman"/>
        </w:rPr>
        <w:t>受補助者應於各項宣導資料之適當位置標明「新竹縣政府補助」字樣。</w:t>
      </w:r>
    </w:p>
    <w:p w:rsidR="00BD7B4A" w:rsidRPr="00F74046" w:rsidRDefault="00BD7B4A" w:rsidP="00BD7B4A">
      <w:pPr>
        <w:widowControl/>
        <w:rPr>
          <w:rFonts w:cs="Times New Roman"/>
          <w:b/>
          <w:color w:val="000000"/>
          <w:szCs w:val="24"/>
        </w:rPr>
      </w:pPr>
    </w:p>
    <w:p w:rsidR="00BD7B4A" w:rsidRPr="00F74046" w:rsidRDefault="00BD7B4A" w:rsidP="00BD7B4A">
      <w:pPr>
        <w:widowControl/>
        <w:rPr>
          <w:rFonts w:cs="Times New Roman"/>
          <w:b/>
          <w:color w:val="000000"/>
          <w:szCs w:val="24"/>
        </w:rPr>
      </w:pPr>
      <w:r w:rsidRPr="00F74046">
        <w:rPr>
          <w:rFonts w:cs="Times New Roman"/>
          <w:b/>
          <w:color w:val="000000"/>
          <w:szCs w:val="24"/>
        </w:rPr>
        <w:br w:type="page"/>
      </w:r>
    </w:p>
    <w:p w:rsidR="00BD7B4A" w:rsidRPr="00F74046" w:rsidRDefault="00D12ECA" w:rsidP="00BD7B4A">
      <w:pPr>
        <w:widowControl/>
        <w:jc w:val="center"/>
        <w:rPr>
          <w:rFonts w:cs="Times New Roman"/>
          <w:b/>
          <w:color w:val="000000"/>
          <w:sz w:val="28"/>
          <w:szCs w:val="24"/>
        </w:rPr>
      </w:pPr>
      <w:r w:rsidRPr="00F74046">
        <w:rPr>
          <w:rFonts w:cs="Times New Roman"/>
          <w:b/>
          <w:bCs/>
          <w:noProof/>
          <w:color w:val="333333"/>
          <w:sz w:val="28"/>
          <w:szCs w:val="24"/>
        </w:rPr>
        <w:lastRenderedPageBreak/>
        <w:pict>
          <v:rect id="_x0000_s1030" style="position:absolute;left:0;text-align:left;margin-left:2.25pt;margin-top:-25.15pt;width:66pt;height:27pt;z-index:251654144" stroked="f">
            <v:textbox style="mso-next-textbox:#_x0000_s1030">
              <w:txbxContent>
                <w:p w:rsidR="00BD7B4A" w:rsidRPr="00133ADE" w:rsidRDefault="00BD7B4A" w:rsidP="00BD7B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rect>
        </w:pict>
      </w:r>
      <w:r w:rsidR="00BD7B4A" w:rsidRPr="00F74046">
        <w:rPr>
          <w:rFonts w:hAnsiTheme="minorEastAsia" w:cs="Times New Roman"/>
          <w:b/>
          <w:color w:val="000000"/>
          <w:sz w:val="28"/>
          <w:szCs w:val="24"/>
        </w:rPr>
        <w:t>新竹縣政府推展原住民族教育文化補助申請表</w:t>
      </w:r>
    </w:p>
    <w:tbl>
      <w:tblPr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10"/>
        <w:gridCol w:w="2328"/>
        <w:gridCol w:w="2424"/>
        <w:gridCol w:w="2477"/>
      </w:tblGrid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申</w:t>
            </w:r>
            <w:r w:rsidRPr="00F74046">
              <w:rPr>
                <w:rFonts w:asciiTheme="minorHAnsi" w:eastAsiaTheme="minorEastAsia" w:hAnsiTheme="minorHAnsi" w:cs="Times New Roman"/>
                <w:bCs/>
              </w:rPr>
              <w:t xml:space="preserve"> </w:t>
            </w:r>
            <w:r w:rsidRPr="00F74046">
              <w:rPr>
                <w:rFonts w:asciiTheme="minorHAnsi" w:eastAsiaTheme="minorEastAsia" w:hAnsiTheme="minorEastAsia" w:cs="Times New Roman"/>
                <w:bCs/>
              </w:rPr>
              <w:t>請</w:t>
            </w:r>
            <w:r w:rsidRPr="00F74046">
              <w:rPr>
                <w:rFonts w:asciiTheme="minorHAnsi" w:eastAsiaTheme="minorEastAsia" w:hAnsiTheme="minorHAnsi" w:cs="Times New Roman"/>
                <w:bCs/>
              </w:rPr>
              <w:t xml:space="preserve"> </w:t>
            </w:r>
            <w:r w:rsidRPr="00F74046">
              <w:rPr>
                <w:rFonts w:asciiTheme="minorHAnsi" w:eastAsiaTheme="minorEastAsia" w:hAnsiTheme="minorEastAsia" w:cs="Times New Roman"/>
                <w:bCs/>
              </w:rPr>
              <w:t>者</w:t>
            </w:r>
          </w:p>
        </w:tc>
        <w:tc>
          <w:tcPr>
            <w:tcW w:w="2328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  <w:tc>
          <w:tcPr>
            <w:tcW w:w="2424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代表人及職稱</w:t>
            </w:r>
          </w:p>
        </w:tc>
        <w:tc>
          <w:tcPr>
            <w:tcW w:w="2477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立案字號</w:t>
            </w:r>
          </w:p>
        </w:tc>
        <w:tc>
          <w:tcPr>
            <w:tcW w:w="2328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  <w:tc>
          <w:tcPr>
            <w:tcW w:w="2424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聯絡人及職稱</w:t>
            </w:r>
          </w:p>
        </w:tc>
        <w:tc>
          <w:tcPr>
            <w:tcW w:w="2477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統一編號</w:t>
            </w:r>
          </w:p>
        </w:tc>
        <w:tc>
          <w:tcPr>
            <w:tcW w:w="2328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  <w:tc>
          <w:tcPr>
            <w:tcW w:w="2424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HAnsi" w:cs="Times New Roman"/>
                <w:bCs/>
              </w:rPr>
              <w:t>E-mail</w:t>
            </w:r>
          </w:p>
        </w:tc>
        <w:tc>
          <w:tcPr>
            <w:tcW w:w="2477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電</w:t>
            </w:r>
            <w:r w:rsidRPr="00F74046">
              <w:rPr>
                <w:rFonts w:asciiTheme="minorHAnsi" w:eastAsiaTheme="minorEastAsia" w:hAnsiTheme="minorHAnsi" w:cs="Times New Roman"/>
              </w:rPr>
              <w:t xml:space="preserve">    </w:t>
            </w:r>
            <w:r w:rsidRPr="00F74046">
              <w:rPr>
                <w:rFonts w:asciiTheme="minorHAnsi" w:eastAsiaTheme="minorEastAsia" w:hAnsiTheme="minorEastAsia" w:cs="Times New Roman"/>
              </w:rPr>
              <w:t>話</w:t>
            </w:r>
          </w:p>
        </w:tc>
        <w:tc>
          <w:tcPr>
            <w:tcW w:w="2328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  <w:tc>
          <w:tcPr>
            <w:tcW w:w="2424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傳</w:t>
            </w:r>
            <w:r w:rsidRPr="00F74046">
              <w:rPr>
                <w:rFonts w:asciiTheme="minorHAnsi" w:eastAsiaTheme="minorEastAsia" w:hAnsiTheme="minorHAnsi" w:cs="Times New Roman"/>
              </w:rPr>
              <w:t xml:space="preserve">    </w:t>
            </w:r>
            <w:r w:rsidRPr="00F74046">
              <w:rPr>
                <w:rFonts w:asciiTheme="minorHAnsi" w:eastAsiaTheme="minorEastAsia" w:hAnsiTheme="minorEastAsia" w:cs="Times New Roman"/>
              </w:rPr>
              <w:t>真</w:t>
            </w:r>
          </w:p>
        </w:tc>
        <w:tc>
          <w:tcPr>
            <w:tcW w:w="2477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地</w:t>
            </w:r>
            <w:r w:rsidRPr="00F74046">
              <w:rPr>
                <w:rFonts w:asciiTheme="minorHAnsi" w:eastAsiaTheme="minorEastAsia" w:hAnsiTheme="minorHAnsi" w:cs="Times New Roman"/>
                <w:bCs/>
              </w:rPr>
              <w:t xml:space="preserve">    </w:t>
            </w:r>
            <w:r w:rsidRPr="00F74046">
              <w:rPr>
                <w:rFonts w:asciiTheme="minorHAnsi" w:eastAsiaTheme="minorEastAsia" w:hAnsiTheme="minorEastAsia" w:cs="Times New Roman"/>
                <w:bCs/>
              </w:rPr>
              <w:t>址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計畫名稱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實施期程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實施地點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計畫內容項目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預期效益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參加對象及受益人數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總預算</w:t>
            </w:r>
          </w:p>
        </w:tc>
        <w:tc>
          <w:tcPr>
            <w:tcW w:w="2328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  <w:tc>
          <w:tcPr>
            <w:tcW w:w="2424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自籌經費</w:t>
            </w:r>
          </w:p>
        </w:tc>
        <w:tc>
          <w:tcPr>
            <w:tcW w:w="2477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申請本縣補助經費</w:t>
            </w:r>
          </w:p>
        </w:tc>
        <w:tc>
          <w:tcPr>
            <w:tcW w:w="2328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  <w:tc>
          <w:tcPr>
            <w:tcW w:w="2424" w:type="dxa"/>
            <w:shd w:val="clear" w:color="auto" w:fill="auto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申請其他機關</w:t>
            </w:r>
          </w:p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團體補助金額</w:t>
            </w:r>
          </w:p>
        </w:tc>
        <w:tc>
          <w:tcPr>
            <w:tcW w:w="2477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最近二年曾獲本縣或其他政府部門補助計畫名稱及金額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補助單位：</w: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補助年度：</w: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計畫名稱：</w: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補助金額：</w:t>
            </w:r>
          </w:p>
        </w:tc>
      </w:tr>
      <w:tr w:rsidR="00BD7B4A" w:rsidRPr="00F74046" w:rsidTr="006E5A94">
        <w:tc>
          <w:tcPr>
            <w:tcW w:w="2410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申請者</w:t>
            </w:r>
          </w:p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  <w:bCs/>
              </w:rPr>
            </w:pPr>
            <w:r w:rsidRPr="00F74046">
              <w:rPr>
                <w:rFonts w:asciiTheme="minorHAnsi" w:eastAsiaTheme="minorEastAsia" w:hAnsiTheme="minorEastAsia" w:cs="Times New Roman"/>
                <w:bCs/>
              </w:rPr>
              <w:t>蓋章</w:t>
            </w:r>
            <w:r w:rsidRPr="00F74046">
              <w:rPr>
                <w:rFonts w:asciiTheme="minorHAnsi" w:eastAsiaTheme="minorEastAsia" w:hAnsiTheme="minorHAnsi" w:cs="Times New Roman"/>
                <w:bCs/>
              </w:rPr>
              <w:t>/</w:t>
            </w:r>
            <w:r w:rsidRPr="00F74046">
              <w:rPr>
                <w:rFonts w:asciiTheme="minorHAnsi" w:eastAsiaTheme="minorEastAsia" w:hAnsiTheme="minorEastAsia" w:cs="Times New Roman"/>
                <w:bCs/>
              </w:rPr>
              <w:t>簽章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一、申請</w:t>
            </w:r>
            <w:proofErr w:type="gramStart"/>
            <w:r w:rsidRPr="00F74046">
              <w:rPr>
                <w:rFonts w:hAnsiTheme="minorEastAsia" w:cs="Times New Roman"/>
                <w:szCs w:val="24"/>
              </w:rPr>
              <w:t>者經詳讀本</w:t>
            </w:r>
            <w:proofErr w:type="gramEnd"/>
            <w:r w:rsidRPr="00F74046">
              <w:rPr>
                <w:rFonts w:hAnsiTheme="minorEastAsia" w:cs="Times New Roman"/>
                <w:szCs w:val="24"/>
              </w:rPr>
              <w:t>要點，同意並遵循本要點規定，申請者願遵循</w: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cs="Times New Roman"/>
                <w:szCs w:val="24"/>
              </w:rPr>
              <w:t xml:space="preserve">    </w:t>
            </w:r>
            <w:r w:rsidRPr="00F74046">
              <w:rPr>
                <w:rFonts w:hAnsiTheme="minorEastAsia" w:cs="Times New Roman"/>
                <w:szCs w:val="24"/>
              </w:rPr>
              <w:t>上開要點之相關規範。</w: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二、茲聲明申請表上所填資料及提供之相關</w:t>
            </w:r>
            <w:proofErr w:type="gramStart"/>
            <w:r w:rsidRPr="00F74046">
              <w:rPr>
                <w:rFonts w:hAnsiTheme="minorEastAsia" w:cs="Times New Roman"/>
                <w:szCs w:val="24"/>
              </w:rPr>
              <w:t>附件均屬事實</w:t>
            </w:r>
            <w:proofErr w:type="gramEnd"/>
            <w:r w:rsidRPr="00F74046">
              <w:rPr>
                <w:rFonts w:hAnsiTheme="minorEastAsia" w:cs="Times New Roman"/>
                <w:szCs w:val="24"/>
              </w:rPr>
              <w:t>。</w: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三、茲聲明申請者未有前案逾期未結。</w: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cs="Times New Roman"/>
                <w:szCs w:val="24"/>
              </w:rPr>
              <w:t xml:space="preserve">    </w:t>
            </w:r>
            <w:r w:rsidRPr="00F74046">
              <w:rPr>
                <w:rFonts w:hAnsiTheme="minorEastAsia" w:cs="Times New Roman"/>
                <w:szCs w:val="24"/>
              </w:rPr>
              <w:t>（申請單位印鑑章或申請者簽章）</w:t>
            </w:r>
          </w:p>
          <w:p w:rsidR="00BD7B4A" w:rsidRPr="00F74046" w:rsidRDefault="00D12EC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cs="Times New Roman"/>
                <w:noProof/>
                <w:szCs w:val="24"/>
              </w:rPr>
              <w:pict>
                <v:rect id="_x0000_s1026" style="position:absolute;margin-left:23.9pt;margin-top:14.3pt;width:117.75pt;height:108pt;z-index:251655168"/>
              </w:pic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  <w:p w:rsidR="00BD7B4A" w:rsidRPr="00F74046" w:rsidRDefault="00D12ECA" w:rsidP="006E5A94">
            <w:pPr>
              <w:rPr>
                <w:rFonts w:cs="Times New Roman"/>
                <w:szCs w:val="24"/>
              </w:rPr>
            </w:pPr>
            <w:r w:rsidRPr="00F74046">
              <w:rPr>
                <w:rFonts w:cs="Times New Roman"/>
                <w:noProof/>
                <w:szCs w:val="24"/>
              </w:rPr>
              <w:pict>
                <v:rect id="_x0000_s1027" style="position:absolute;margin-left:158.9pt;margin-top:5.3pt;width:49.5pt;height:45pt;z-index:251656192"/>
              </w:pict>
            </w: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  <w:p w:rsidR="00BD7B4A" w:rsidRPr="00F74046" w:rsidRDefault="00BD7B4A" w:rsidP="006E5A94">
            <w:pPr>
              <w:jc w:val="right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申請日期：中華民國</w:t>
            </w:r>
            <w:r w:rsidRPr="00F74046">
              <w:rPr>
                <w:rFonts w:cs="Times New Roman"/>
                <w:szCs w:val="24"/>
              </w:rPr>
              <w:t xml:space="preserve">   </w:t>
            </w:r>
            <w:r w:rsidRPr="00F74046">
              <w:rPr>
                <w:rFonts w:hAnsiTheme="minorEastAsia" w:cs="Times New Roman"/>
                <w:szCs w:val="24"/>
              </w:rPr>
              <w:t>年</w:t>
            </w:r>
            <w:r w:rsidRPr="00F74046">
              <w:rPr>
                <w:rFonts w:cs="Times New Roman"/>
                <w:szCs w:val="24"/>
              </w:rPr>
              <w:t xml:space="preserve">   </w:t>
            </w:r>
            <w:r w:rsidRPr="00F74046">
              <w:rPr>
                <w:rFonts w:hAnsiTheme="minorEastAsia" w:cs="Times New Roman"/>
                <w:szCs w:val="24"/>
              </w:rPr>
              <w:t>月</w:t>
            </w:r>
            <w:r w:rsidRPr="00F74046">
              <w:rPr>
                <w:rFonts w:cs="Times New Roman"/>
                <w:szCs w:val="24"/>
              </w:rPr>
              <w:t xml:space="preserve">   </w:t>
            </w:r>
            <w:r w:rsidRPr="00F74046">
              <w:rPr>
                <w:rFonts w:hAnsiTheme="minorEastAsia" w:cs="Times New Roman"/>
                <w:szCs w:val="24"/>
              </w:rPr>
              <w:t>日</w:t>
            </w:r>
          </w:p>
          <w:p w:rsidR="00BD7B4A" w:rsidRPr="00F74046" w:rsidRDefault="00BD7B4A" w:rsidP="006E5A94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b/>
          <w:color w:val="000000"/>
        </w:rPr>
      </w:pPr>
    </w:p>
    <w:p w:rsidR="00BD7B4A" w:rsidRPr="00F74046" w:rsidRDefault="00BD7B4A" w:rsidP="00BD7B4A">
      <w:pPr>
        <w:widowControl/>
        <w:rPr>
          <w:rFonts w:cs="Times New Roman"/>
          <w:b/>
          <w:color w:val="000000"/>
          <w:kern w:val="0"/>
          <w:szCs w:val="24"/>
        </w:rPr>
      </w:pPr>
      <w:r w:rsidRPr="00F74046">
        <w:rPr>
          <w:rFonts w:cs="Times New Roman"/>
          <w:b/>
          <w:color w:val="000000"/>
        </w:rPr>
        <w:br w:type="page"/>
      </w:r>
    </w:p>
    <w:p w:rsidR="00BD7B4A" w:rsidRPr="00F74046" w:rsidRDefault="00D12ECA" w:rsidP="00BD7B4A">
      <w:pPr>
        <w:pStyle w:val="021"/>
        <w:spacing w:before="0" w:beforeAutospacing="0" w:after="0" w:afterAutospacing="0"/>
        <w:jc w:val="center"/>
        <w:rPr>
          <w:rFonts w:asciiTheme="minorHAnsi" w:eastAsiaTheme="minorEastAsia" w:hAnsiTheme="minorHAnsi" w:cs="Times New Roman"/>
          <w:b/>
          <w:color w:val="000000"/>
          <w:sz w:val="28"/>
        </w:rPr>
      </w:pPr>
      <w:r w:rsidRPr="00F74046">
        <w:rPr>
          <w:rFonts w:asciiTheme="minorHAnsi" w:eastAsiaTheme="minorEastAsia" w:hAnsiTheme="minorHAnsi" w:cs="Times New Roman"/>
          <w:b/>
          <w:color w:val="000000"/>
          <w:sz w:val="28"/>
        </w:rPr>
        <w:lastRenderedPageBreak/>
        <w:pict>
          <v:rect id="_x0000_s1028" style="position:absolute;left:0;text-align:left;margin-left:.05pt;margin-top:-28.15pt;width:66pt;height:27pt;z-index:251657216" stroked="f">
            <v:textbox>
              <w:txbxContent>
                <w:p w:rsidR="00BD7B4A" w:rsidRPr="00133ADE" w:rsidRDefault="00BD7B4A" w:rsidP="00BD7B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rect>
        </w:pict>
      </w:r>
      <w:r w:rsidR="00BD7B4A" w:rsidRPr="00F74046">
        <w:rPr>
          <w:rFonts w:asciiTheme="minorHAnsi" w:eastAsiaTheme="minorEastAsia" w:hAnsiTheme="minorEastAsia" w:cs="Times New Roman"/>
          <w:b/>
          <w:color w:val="000000"/>
          <w:sz w:val="28"/>
        </w:rPr>
        <w:t>新竹縣政府推展原住民族教育文化補助申請計畫書</w:t>
      </w:r>
      <w:r w:rsidR="00BD7B4A" w:rsidRPr="00F74046">
        <w:rPr>
          <w:rFonts w:asciiTheme="minorHAnsi" w:eastAsiaTheme="minorEastAsia" w:hAnsiTheme="minorHAnsi" w:cs="Times New Roman"/>
          <w:b/>
          <w:color w:val="000000"/>
          <w:sz w:val="28"/>
        </w:rPr>
        <w:t>(</w:t>
      </w:r>
      <w:r w:rsidR="00BD7B4A" w:rsidRPr="00F74046">
        <w:rPr>
          <w:rFonts w:asciiTheme="minorHAnsi" w:eastAsiaTheme="minorEastAsia" w:hAnsiTheme="minorEastAsia" w:cs="Times New Roman"/>
          <w:b/>
          <w:color w:val="000000"/>
          <w:sz w:val="28"/>
        </w:rPr>
        <w:t>參考格式</w:t>
      </w:r>
      <w:r w:rsidR="00BD7B4A" w:rsidRPr="00F74046">
        <w:rPr>
          <w:rFonts w:asciiTheme="minorHAnsi" w:eastAsiaTheme="minorEastAsia" w:hAnsiTheme="minorHAnsi" w:cs="Times New Roman"/>
          <w:b/>
          <w:color w:val="000000"/>
          <w:sz w:val="28"/>
        </w:rPr>
        <w:t>)</w:t>
      </w:r>
    </w:p>
    <w:p w:rsidR="00BD7B4A" w:rsidRPr="00F74046" w:rsidRDefault="00BD7B4A" w:rsidP="00BD7B4A">
      <w:pPr>
        <w:pStyle w:val="02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計畫名稱：</w:t>
      </w:r>
    </w:p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</w:p>
    <w:p w:rsidR="00BD7B4A" w:rsidRPr="00F74046" w:rsidRDefault="00BD7B4A" w:rsidP="00BD7B4A">
      <w:pPr>
        <w:pStyle w:val="02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計畫緣起：</w:t>
      </w:r>
    </w:p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</w:p>
    <w:p w:rsidR="00BD7B4A" w:rsidRPr="00F74046" w:rsidRDefault="00BD7B4A" w:rsidP="00BD7B4A">
      <w:pPr>
        <w:pStyle w:val="02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計畫目標：</w:t>
      </w:r>
    </w:p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</w:p>
    <w:p w:rsidR="00BD7B4A" w:rsidRPr="00F74046" w:rsidRDefault="00BD7B4A" w:rsidP="00BD7B4A">
      <w:pPr>
        <w:pStyle w:val="02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指導單位：</w:t>
      </w:r>
    </w:p>
    <w:p w:rsidR="00BD7B4A" w:rsidRPr="00F74046" w:rsidRDefault="00BD7B4A" w:rsidP="00BD7B4A">
      <w:pPr>
        <w:pStyle w:val="021"/>
        <w:spacing w:before="0" w:beforeAutospacing="0" w:after="0" w:afterAutospacing="0"/>
        <w:ind w:left="48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主辦單位：</w:t>
      </w:r>
    </w:p>
    <w:p w:rsidR="00BD7B4A" w:rsidRPr="00F74046" w:rsidRDefault="00BD7B4A" w:rsidP="00BD7B4A">
      <w:pPr>
        <w:pStyle w:val="021"/>
        <w:spacing w:before="0" w:beforeAutospacing="0" w:after="0" w:afterAutospacing="0"/>
        <w:ind w:left="48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協辦單位：</w:t>
      </w:r>
    </w:p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</w:p>
    <w:p w:rsidR="00BD7B4A" w:rsidRPr="00F74046" w:rsidRDefault="00BD7B4A" w:rsidP="00BD7B4A">
      <w:pPr>
        <w:pStyle w:val="02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計畫實施期間：</w:t>
      </w:r>
    </w:p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</w:p>
    <w:p w:rsidR="00BD7B4A" w:rsidRPr="00F74046" w:rsidRDefault="00BD7B4A" w:rsidP="00BD7B4A">
      <w:pPr>
        <w:pStyle w:val="02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計畫實施地點：</w:t>
      </w:r>
    </w:p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</w:p>
    <w:p w:rsidR="00BD7B4A" w:rsidRPr="00F74046" w:rsidRDefault="00BD7B4A" w:rsidP="00BD7B4A">
      <w:pPr>
        <w:pStyle w:val="02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計畫內容：</w:t>
      </w:r>
    </w:p>
    <w:p w:rsidR="00BD7B4A" w:rsidRPr="00F74046" w:rsidRDefault="00BD7B4A" w:rsidP="00BD7B4A">
      <w:pPr>
        <w:pStyle w:val="021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資源分析（含人的資源、文化資源、自然資源、生產資源、景觀資源）。</w:t>
      </w:r>
    </w:p>
    <w:p w:rsidR="00BD7B4A" w:rsidRPr="00F74046" w:rsidRDefault="00BD7B4A" w:rsidP="00BD7B4A">
      <w:pPr>
        <w:pStyle w:val="021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人員參與情形。</w:t>
      </w:r>
    </w:p>
    <w:p w:rsidR="00BD7B4A" w:rsidRPr="00F74046" w:rsidRDefault="00BD7B4A" w:rsidP="00BD7B4A">
      <w:pPr>
        <w:pStyle w:val="021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活動暨執行方式（研討會及研習會請詳列課程配置表，研討議題、師資名單以及相關參與對象）。</w:t>
      </w:r>
    </w:p>
    <w:p w:rsidR="00BD7B4A" w:rsidRPr="00F74046" w:rsidRDefault="00BD7B4A" w:rsidP="00BD7B4A">
      <w:pPr>
        <w:pStyle w:val="021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檢附往年補助成果（無，則免填報）。</w:t>
      </w:r>
    </w:p>
    <w:p w:rsidR="00BD7B4A" w:rsidRPr="00F74046" w:rsidRDefault="00BD7B4A" w:rsidP="00BD7B4A">
      <w:pPr>
        <w:pStyle w:val="021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計畫進度（整體工作流程及執行步驟）。</w:t>
      </w:r>
    </w:p>
    <w:p w:rsidR="00BD7B4A" w:rsidRPr="00F74046" w:rsidRDefault="00BD7B4A" w:rsidP="00BD7B4A">
      <w:pPr>
        <w:pStyle w:val="021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人力分工（參與計畫工作人員名單，學歷、經歷及其負責項目）。</w:t>
      </w:r>
    </w:p>
    <w:p w:rsidR="00BD7B4A" w:rsidRPr="00F74046" w:rsidRDefault="00BD7B4A" w:rsidP="00BD7B4A">
      <w:pPr>
        <w:pStyle w:val="021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文宣方式</w:t>
      </w:r>
    </w:p>
    <w:p w:rsidR="00BD7B4A" w:rsidRPr="00F74046" w:rsidRDefault="00BD7B4A" w:rsidP="00BD7B4A">
      <w:pPr>
        <w:pStyle w:val="021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預期效益</w:t>
      </w:r>
    </w:p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</w:p>
    <w:p w:rsidR="00BD7B4A" w:rsidRPr="00F74046" w:rsidRDefault="00BD7B4A" w:rsidP="00BD7B4A">
      <w:pPr>
        <w:pStyle w:val="02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="Times New Roman"/>
          <w:color w:val="000000"/>
        </w:rPr>
      </w:pPr>
      <w:r w:rsidRPr="00F74046">
        <w:rPr>
          <w:rFonts w:asciiTheme="minorHAnsi" w:eastAsiaTheme="minorEastAsia" w:hAnsiTheme="minorEastAsia" w:cs="Times New Roman"/>
          <w:color w:val="000000"/>
        </w:rPr>
        <w:t>經費預算：</w:t>
      </w:r>
    </w:p>
    <w:p w:rsidR="00BD7B4A" w:rsidRPr="00F74046" w:rsidRDefault="00BD7B4A" w:rsidP="00BD7B4A">
      <w:pPr>
        <w:widowControl/>
        <w:rPr>
          <w:rFonts w:cs="Times New Roman"/>
          <w:color w:val="000000"/>
          <w:kern w:val="0"/>
          <w:szCs w:val="24"/>
        </w:rPr>
      </w:pPr>
      <w:r w:rsidRPr="00F74046">
        <w:rPr>
          <w:rFonts w:cs="Times New Roman"/>
          <w:color w:val="000000"/>
          <w:szCs w:val="24"/>
        </w:rPr>
        <w:br w:type="page"/>
      </w:r>
    </w:p>
    <w:p w:rsidR="00BD7B4A" w:rsidRPr="00F74046" w:rsidRDefault="00D12ECA" w:rsidP="00BD7B4A">
      <w:pPr>
        <w:widowControl/>
        <w:jc w:val="center"/>
        <w:rPr>
          <w:rFonts w:cs="Times New Roman"/>
          <w:b/>
          <w:color w:val="000000"/>
          <w:sz w:val="28"/>
          <w:szCs w:val="24"/>
        </w:rPr>
      </w:pPr>
      <w:r w:rsidRPr="00F74046">
        <w:rPr>
          <w:rFonts w:cs="Times New Roman"/>
          <w:b/>
          <w:color w:val="000000"/>
          <w:sz w:val="28"/>
          <w:szCs w:val="24"/>
        </w:rPr>
        <w:lastRenderedPageBreak/>
        <w:pict>
          <v:rect id="_x0000_s1029" style="position:absolute;left:0;text-align:left;margin-left:2.65pt;margin-top:-27.5pt;width:66pt;height:27pt;z-index:251658240" stroked="f">
            <v:textbox>
              <w:txbxContent>
                <w:p w:rsidR="00BD7B4A" w:rsidRPr="00133ADE" w:rsidRDefault="00BD7B4A" w:rsidP="00BD7B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rect>
        </w:pict>
      </w:r>
      <w:r w:rsidR="00BD7B4A" w:rsidRPr="00F74046">
        <w:rPr>
          <w:rFonts w:hAnsiTheme="minorEastAsia" w:cs="Times New Roman"/>
          <w:b/>
          <w:color w:val="000000"/>
          <w:sz w:val="28"/>
          <w:szCs w:val="24"/>
        </w:rPr>
        <w:t>新竹縣政府推展原住民族教育文化補助領據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39"/>
      </w:tblGrid>
      <w:tr w:rsidR="00BD7B4A" w:rsidRPr="00F74046" w:rsidTr="006E5A94">
        <w:trPr>
          <w:trHeight w:val="7096"/>
        </w:trPr>
        <w:tc>
          <w:tcPr>
            <w:tcW w:w="9639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茲收到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新竹縣政府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年度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                               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補助款共計新臺幣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佰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拾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萬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仟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佰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拾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元整，業經</w:t>
            </w:r>
            <w:proofErr w:type="gramStart"/>
            <w:r w:rsidRPr="00F74046">
              <w:rPr>
                <w:rFonts w:asciiTheme="minorHAnsi" w:eastAsiaTheme="minorEastAsia" w:hAnsiTheme="minorEastAsia"/>
                <w:szCs w:val="24"/>
              </w:rPr>
              <w:t>收訖立據為憑</w:t>
            </w:r>
            <w:proofErr w:type="gramEnd"/>
            <w:r w:rsidRPr="00F74046">
              <w:rPr>
                <w:rFonts w:asciiTheme="minorHAnsi" w:eastAsiaTheme="minorEastAsia" w:hAnsiTheme="minorEastAsia"/>
                <w:szCs w:val="24"/>
              </w:rPr>
              <w:t>。如因故無法履行補助條件，將依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貴府規定，退回部份或全部補助款。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此致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新竹縣政府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經手人（出納）：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       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（簽章）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身分證字號：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會計：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                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（簽章）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身分證字號：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負責人：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              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（簽章）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身分證字號：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具領單位：（蓋社團圖記）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（簽章）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主管機關登記字號：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統一編號：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地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址：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jc w:val="distribute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中華民國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年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月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日</w:t>
            </w:r>
          </w:p>
        </w:tc>
      </w:tr>
    </w:tbl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  <w:r w:rsidRPr="00F74046">
        <w:rPr>
          <w:rFonts w:asciiTheme="minorHAnsi" w:eastAsiaTheme="minorEastAsia" w:hAnsiTheme="minorEastAsia"/>
          <w:szCs w:val="24"/>
        </w:rPr>
        <w:t>【請詳填以下資料，以利本府歸檔及撥款】</w:t>
      </w: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  <w:r w:rsidRPr="00F74046">
        <w:rPr>
          <w:rFonts w:asciiTheme="minorHAnsi" w:eastAsiaTheme="minorEastAsia" w:hAnsiTheme="minorEastAsia"/>
          <w:szCs w:val="24"/>
        </w:rPr>
        <w:t>本府補助</w:t>
      </w:r>
      <w:proofErr w:type="gramStart"/>
      <w:r w:rsidRPr="00F74046">
        <w:rPr>
          <w:rFonts w:asciiTheme="minorHAnsi" w:eastAsiaTheme="minorEastAsia" w:hAnsiTheme="minorEastAsia"/>
          <w:szCs w:val="24"/>
        </w:rPr>
        <w:t>公文函號</w:t>
      </w:r>
      <w:proofErr w:type="gramEnd"/>
      <w:r w:rsidRPr="00F74046">
        <w:rPr>
          <w:rFonts w:asciiTheme="minorHAnsi" w:eastAsiaTheme="minorEastAsia" w:hAnsiTheme="minorEastAsia"/>
          <w:szCs w:val="24"/>
        </w:rPr>
        <w:t>：</w:t>
      </w: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  <w:r w:rsidRPr="00F74046">
        <w:rPr>
          <w:rFonts w:asciiTheme="minorHAnsi" w:eastAsiaTheme="minorEastAsia" w:hAnsiTheme="minorEastAsia"/>
          <w:szCs w:val="24"/>
        </w:rPr>
        <w:t>計畫名稱：</w:t>
      </w: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  <w:r w:rsidRPr="00F74046">
        <w:rPr>
          <w:rFonts w:asciiTheme="minorHAnsi" w:eastAsiaTheme="minorEastAsia" w:hAnsiTheme="minorEastAsia"/>
          <w:szCs w:val="24"/>
        </w:rPr>
        <w:t>聯絡人姓名：</w:t>
      </w:r>
      <w:r w:rsidRPr="00F74046">
        <w:rPr>
          <w:rFonts w:asciiTheme="minorHAnsi" w:eastAsiaTheme="minorEastAsia" w:hAnsiTheme="minorHAnsi"/>
          <w:szCs w:val="24"/>
        </w:rPr>
        <w:t xml:space="preserve">            </w:t>
      </w:r>
      <w:r w:rsidRPr="00F74046">
        <w:rPr>
          <w:rFonts w:asciiTheme="minorHAnsi" w:eastAsiaTheme="minorEastAsia" w:hAnsiTheme="minorEastAsia"/>
          <w:szCs w:val="24"/>
        </w:rPr>
        <w:t>聯絡人電話：</w:t>
      </w:r>
      <w:r w:rsidRPr="00F74046">
        <w:rPr>
          <w:rFonts w:asciiTheme="minorHAnsi" w:eastAsiaTheme="minorEastAsia" w:hAnsiTheme="minorHAnsi"/>
          <w:szCs w:val="24"/>
        </w:rPr>
        <w:t xml:space="preserve">             </w:t>
      </w:r>
      <w:r w:rsidRPr="00F74046">
        <w:rPr>
          <w:rFonts w:asciiTheme="minorHAnsi" w:eastAsiaTheme="minorEastAsia" w:hAnsiTheme="minorEastAsia"/>
          <w:szCs w:val="24"/>
        </w:rPr>
        <w:t>傳真：</w:t>
      </w: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  <w:r w:rsidRPr="00F74046">
        <w:rPr>
          <w:rFonts w:asciiTheme="minorHAnsi" w:eastAsiaTheme="minorEastAsia" w:hAnsiTheme="minorEastAsia"/>
          <w:szCs w:val="24"/>
        </w:rPr>
        <w:t>聯絡人地址：</w:t>
      </w: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  <w:shd w:val="pct15" w:color="auto" w:fill="FFFFFF"/>
        </w:rPr>
      </w:pP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  <w:shd w:val="pct15" w:color="auto" w:fill="FFFFFF"/>
        </w:rPr>
      </w:pP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  <w:shd w:val="pct15" w:color="auto" w:fill="FFFFFF"/>
        </w:rPr>
      </w:pPr>
      <w:r w:rsidRPr="00F74046">
        <w:rPr>
          <w:rFonts w:asciiTheme="minorHAnsi" w:eastAsiaTheme="minorEastAsia" w:hAnsiTheme="minorEastAsia"/>
          <w:szCs w:val="24"/>
          <w:shd w:val="pct15" w:color="auto" w:fill="FFFFFF"/>
        </w:rPr>
        <w:t>【撥款帳戶資料】＜為免錯誤請註明分行、分社、支庫或辦事處之詳細名稱＞</w:t>
      </w: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  <w:r w:rsidRPr="00F74046">
        <w:rPr>
          <w:rFonts w:asciiTheme="minorHAnsi" w:eastAsiaTheme="minorEastAsia" w:hAnsiTheme="minorEastAsia"/>
          <w:szCs w:val="24"/>
        </w:rPr>
        <w:t>金融機構名稱：</w:t>
      </w:r>
      <w:r w:rsidRPr="00F74046">
        <w:rPr>
          <w:rFonts w:asciiTheme="minorHAnsi" w:eastAsiaTheme="minorEastAsia" w:hAnsiTheme="minorHAnsi"/>
          <w:szCs w:val="24"/>
        </w:rPr>
        <w:t xml:space="preserve">                </w:t>
      </w:r>
      <w:r w:rsidRPr="00F74046">
        <w:rPr>
          <w:rFonts w:asciiTheme="minorHAnsi" w:eastAsiaTheme="minorEastAsia" w:hAnsiTheme="minorEastAsia"/>
          <w:szCs w:val="24"/>
        </w:rPr>
        <w:t>戶名：</w:t>
      </w:r>
      <w:r w:rsidRPr="00F74046">
        <w:rPr>
          <w:rFonts w:asciiTheme="minorHAnsi" w:eastAsiaTheme="minorEastAsia" w:hAnsiTheme="minorHAnsi"/>
          <w:szCs w:val="24"/>
        </w:rPr>
        <w:t xml:space="preserve">                   </w:t>
      </w:r>
      <w:r w:rsidRPr="00F74046">
        <w:rPr>
          <w:rFonts w:asciiTheme="minorHAnsi" w:eastAsiaTheme="minorEastAsia" w:hAnsiTheme="minorEastAsia"/>
          <w:szCs w:val="24"/>
        </w:rPr>
        <w:t>帳號：</w:t>
      </w:r>
    </w:p>
    <w:p w:rsidR="00BD7B4A" w:rsidRPr="00F74046" w:rsidRDefault="00BD7B4A" w:rsidP="00BD7B4A">
      <w:pPr>
        <w:widowControl/>
        <w:rPr>
          <w:rFonts w:cs="Times New Roman"/>
          <w:szCs w:val="24"/>
        </w:rPr>
      </w:pPr>
      <w:r w:rsidRPr="00F74046">
        <w:rPr>
          <w:rFonts w:cs="Times New Roman"/>
          <w:szCs w:val="24"/>
        </w:rPr>
        <w:br w:type="page"/>
      </w:r>
    </w:p>
    <w:p w:rsidR="00BD7B4A" w:rsidRPr="00F74046" w:rsidRDefault="00D12ECA" w:rsidP="00BD7B4A">
      <w:pPr>
        <w:widowControl/>
        <w:jc w:val="center"/>
        <w:rPr>
          <w:rFonts w:cs="Times New Roman"/>
          <w:b/>
          <w:color w:val="000000"/>
          <w:sz w:val="28"/>
          <w:szCs w:val="24"/>
        </w:rPr>
      </w:pPr>
      <w:r w:rsidRPr="00F74046">
        <w:rPr>
          <w:rFonts w:cs="Times New Roman"/>
          <w:b/>
          <w:color w:val="000000"/>
          <w:sz w:val="28"/>
          <w:szCs w:val="24"/>
        </w:rPr>
        <w:lastRenderedPageBreak/>
        <w:pict>
          <v:rect id="_x0000_s1031" style="position:absolute;left:0;text-align:left;margin-left:1.95pt;margin-top:-26.8pt;width:66pt;height:27pt;z-index:251659264" stroked="f">
            <v:textbox style="mso-next-textbox:#_x0000_s1031">
              <w:txbxContent>
                <w:p w:rsidR="00BD7B4A" w:rsidRPr="00133ADE" w:rsidRDefault="00BD7B4A" w:rsidP="00BD7B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rect>
        </w:pict>
      </w:r>
      <w:r w:rsidR="00BD7B4A" w:rsidRPr="00F74046">
        <w:rPr>
          <w:rFonts w:hAnsiTheme="minorEastAsia" w:cs="Times New Roman"/>
          <w:b/>
          <w:color w:val="000000"/>
          <w:sz w:val="28"/>
          <w:szCs w:val="24"/>
        </w:rPr>
        <w:t>新竹縣政府推展原住民族教育文化補助成果報告書（格式）</w:t>
      </w: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b/>
          <w:szCs w:val="24"/>
        </w:rPr>
      </w:pPr>
      <w:r w:rsidRPr="00F74046">
        <w:rPr>
          <w:rFonts w:asciiTheme="minorEastAsia" w:eastAsiaTheme="minorEastAsia" w:hAnsiTheme="minorEastAsia"/>
          <w:b/>
          <w:szCs w:val="24"/>
        </w:rPr>
        <w:t>○○○○○○○○○</w:t>
      </w:r>
      <w:r w:rsidRPr="00F74046">
        <w:rPr>
          <w:rFonts w:asciiTheme="minorHAnsi" w:eastAsiaTheme="minorEastAsia" w:hAnsiTheme="minorEastAsia"/>
          <w:b/>
          <w:szCs w:val="24"/>
        </w:rPr>
        <w:t>（單位全銜）辦理「</w:t>
      </w:r>
      <w:r w:rsidRPr="00F74046">
        <w:rPr>
          <w:rFonts w:asciiTheme="minorEastAsia" w:eastAsiaTheme="minorEastAsia" w:hAnsiTheme="minorEastAsia"/>
          <w:b/>
          <w:szCs w:val="24"/>
        </w:rPr>
        <w:t>○○○○○○○○○○</w:t>
      </w:r>
      <w:r w:rsidRPr="00F74046">
        <w:rPr>
          <w:rFonts w:asciiTheme="minorHAnsi" w:eastAsiaTheme="minorEastAsia" w:hAnsiTheme="minorEastAsia"/>
          <w:b/>
          <w:szCs w:val="24"/>
        </w:rPr>
        <w:t>（活動名稱）」成果報告書</w:t>
      </w:r>
    </w:p>
    <w:tbl>
      <w:tblPr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8"/>
        <w:gridCol w:w="7371"/>
      </w:tblGrid>
      <w:tr w:rsidR="00BD7B4A" w:rsidRPr="00F74046" w:rsidTr="006E5A94">
        <w:trPr>
          <w:trHeight w:val="435"/>
        </w:trPr>
        <w:tc>
          <w:tcPr>
            <w:tcW w:w="2268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壹、前言</w:t>
            </w: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38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ind w:left="480" w:hangingChars="200" w:hanging="480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貳、活動執行情形</w:t>
            </w: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一、名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稱：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385"/>
        </w:trPr>
        <w:tc>
          <w:tcPr>
            <w:tcW w:w="2268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二、地</w:t>
            </w:r>
            <w:r w:rsidRPr="00F74046">
              <w:rPr>
                <w:rFonts w:asciiTheme="minorHAnsi" w:eastAsiaTheme="minorEastAsia" w:hAnsiTheme="minorHAnsi"/>
                <w:szCs w:val="24"/>
              </w:rPr>
              <w:t xml:space="preserve">    </w:t>
            </w:r>
            <w:r w:rsidRPr="00F74046">
              <w:rPr>
                <w:rFonts w:asciiTheme="minorHAnsi" w:eastAsiaTheme="minorEastAsia" w:hAnsiTheme="minorEastAsia"/>
                <w:szCs w:val="24"/>
              </w:rPr>
              <w:t>點：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385"/>
        </w:trPr>
        <w:tc>
          <w:tcPr>
            <w:tcW w:w="2268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三、參加人數：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1852"/>
        </w:trPr>
        <w:tc>
          <w:tcPr>
            <w:tcW w:w="2268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四、經費支出概況：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（一）原計畫金額：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（二）實際支出金額：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（三）經費分攤情形：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（四）原計畫經費與實際支出經費之落差說明：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253"/>
        </w:trPr>
        <w:tc>
          <w:tcPr>
            <w:tcW w:w="2268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五、計畫執行效益、特色及影響：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253"/>
        </w:trPr>
        <w:tc>
          <w:tcPr>
            <w:tcW w:w="2268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六、大眾傳播媒體及部落內容反應或評價：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38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ind w:left="480" w:hangingChars="200" w:hanging="480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參、自我優劣評鑑</w:t>
            </w: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一、優點：（分點詳述）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388"/>
        </w:trPr>
        <w:tc>
          <w:tcPr>
            <w:tcW w:w="2268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二、缺點：（分點詳述）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38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ind w:left="480" w:hangingChars="200" w:hanging="480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肆、討論與建議</w:t>
            </w: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一、與原訂計畫之落差：（分點詳述）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388"/>
        </w:trPr>
        <w:tc>
          <w:tcPr>
            <w:tcW w:w="2268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二、改進意見：（分點詳述）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196"/>
        </w:trPr>
        <w:tc>
          <w:tcPr>
            <w:tcW w:w="2268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ind w:left="480" w:hangingChars="200" w:hanging="480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伍、結論與建議</w:t>
            </w: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BD7B4A" w:rsidRPr="00F74046" w:rsidTr="006E5A94">
        <w:trPr>
          <w:trHeight w:val="196"/>
        </w:trPr>
        <w:tc>
          <w:tcPr>
            <w:tcW w:w="2268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proofErr w:type="gramStart"/>
            <w:r w:rsidRPr="00F74046">
              <w:rPr>
                <w:rFonts w:asciiTheme="minorHAnsi" w:eastAsiaTheme="minorEastAsia" w:hAnsiTheme="minorEastAsia"/>
                <w:szCs w:val="24"/>
              </w:rPr>
              <w:t>註</w:t>
            </w:r>
            <w:proofErr w:type="gramEnd"/>
            <w:r w:rsidRPr="00F74046">
              <w:rPr>
                <w:rFonts w:asciiTheme="minorHAnsi" w:eastAsiaTheme="minorEastAsia" w:hAnsiTheme="minorEastAsia"/>
                <w:szCs w:val="24"/>
              </w:rPr>
              <w:t>：附件（必附）</w:t>
            </w:r>
          </w:p>
        </w:tc>
        <w:tc>
          <w:tcPr>
            <w:tcW w:w="7371" w:type="dxa"/>
            <w:shd w:val="clear" w:color="auto" w:fill="auto"/>
          </w:tcPr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一、核定計畫書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二、本府核定函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三、活動相片（活動照片不得少於十二張並應加</w:t>
            </w:r>
            <w:proofErr w:type="gramStart"/>
            <w:r w:rsidRPr="00F74046">
              <w:rPr>
                <w:rFonts w:asciiTheme="minorHAnsi" w:eastAsiaTheme="minorEastAsia" w:hAnsiTheme="minorEastAsia"/>
                <w:szCs w:val="24"/>
              </w:rPr>
              <w:t>註</w:t>
            </w:r>
            <w:proofErr w:type="gramEnd"/>
            <w:r w:rsidRPr="00F74046">
              <w:rPr>
                <w:rFonts w:asciiTheme="minorHAnsi" w:eastAsiaTheme="minorEastAsia" w:hAnsiTheme="minorEastAsia"/>
                <w:szCs w:val="24"/>
              </w:rPr>
              <w:t>說明）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四、成果光碟一片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五、參加人員名冊（並註明族別、性別）</w:t>
            </w:r>
          </w:p>
          <w:p w:rsidR="00BD7B4A" w:rsidRPr="00F74046" w:rsidRDefault="00BD7B4A" w:rsidP="006E5A94">
            <w:pPr>
              <w:pStyle w:val="a5"/>
              <w:rPr>
                <w:rFonts w:asciiTheme="minorHAnsi" w:eastAsiaTheme="minorEastAsia" w:hAnsiTheme="minorHAnsi"/>
                <w:szCs w:val="24"/>
              </w:rPr>
            </w:pPr>
            <w:r w:rsidRPr="00F74046">
              <w:rPr>
                <w:rFonts w:asciiTheme="minorHAnsi" w:eastAsiaTheme="minorEastAsia" w:hAnsiTheme="minorEastAsia"/>
                <w:szCs w:val="24"/>
              </w:rPr>
              <w:t>六、文宣品（或報導剪報影本）</w:t>
            </w:r>
          </w:p>
        </w:tc>
      </w:tr>
    </w:tbl>
    <w:p w:rsidR="00BD7B4A" w:rsidRPr="00F74046" w:rsidRDefault="00BD7B4A" w:rsidP="00BD7B4A">
      <w:pPr>
        <w:widowControl/>
        <w:rPr>
          <w:rFonts w:cs="Times New Roman"/>
          <w:szCs w:val="24"/>
        </w:rPr>
      </w:pPr>
    </w:p>
    <w:p w:rsidR="00BD7B4A" w:rsidRPr="00F74046" w:rsidRDefault="00BD7B4A" w:rsidP="00BD7B4A">
      <w:pPr>
        <w:widowControl/>
        <w:rPr>
          <w:rFonts w:cs="Times New Roman"/>
          <w:szCs w:val="24"/>
        </w:rPr>
      </w:pPr>
      <w:r w:rsidRPr="00F74046">
        <w:rPr>
          <w:rFonts w:cs="Times New Roman"/>
          <w:szCs w:val="24"/>
        </w:rPr>
        <w:br w:type="page"/>
      </w:r>
    </w:p>
    <w:p w:rsidR="00BD7B4A" w:rsidRPr="00F74046" w:rsidRDefault="00D12ECA" w:rsidP="00BD7B4A">
      <w:pPr>
        <w:widowControl/>
        <w:jc w:val="center"/>
        <w:rPr>
          <w:rFonts w:cs="Times New Roman"/>
          <w:b/>
          <w:color w:val="000000"/>
          <w:sz w:val="28"/>
          <w:szCs w:val="24"/>
        </w:rPr>
      </w:pPr>
      <w:r w:rsidRPr="00F74046">
        <w:rPr>
          <w:rFonts w:cs="Times New Roman"/>
          <w:b/>
          <w:color w:val="000000"/>
          <w:sz w:val="28"/>
          <w:szCs w:val="24"/>
        </w:rPr>
        <w:lastRenderedPageBreak/>
        <w:pict>
          <v:rect id="_x0000_s1032" style="position:absolute;left:0;text-align:left;margin-left:.35pt;margin-top:-27.5pt;width:66pt;height:27pt;z-index:251660288" stroked="f">
            <v:textbox>
              <w:txbxContent>
                <w:p w:rsidR="00BD7B4A" w:rsidRPr="00133ADE" w:rsidRDefault="00BD7B4A" w:rsidP="00BD7B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rect>
        </w:pict>
      </w:r>
      <w:r w:rsidR="00BD7B4A" w:rsidRPr="00F74046">
        <w:rPr>
          <w:rFonts w:hAnsiTheme="minorEastAsia" w:cs="Times New Roman"/>
          <w:b/>
          <w:color w:val="000000"/>
          <w:sz w:val="28"/>
          <w:szCs w:val="24"/>
        </w:rPr>
        <w:t>新竹縣政府推展原住民族教育文化補助費用</w:t>
      </w:r>
      <w:proofErr w:type="gramStart"/>
      <w:r w:rsidR="00BD7B4A" w:rsidRPr="00F74046">
        <w:rPr>
          <w:rFonts w:hAnsiTheme="minorEastAsia" w:cs="Times New Roman"/>
          <w:b/>
          <w:color w:val="000000"/>
          <w:sz w:val="28"/>
          <w:szCs w:val="24"/>
        </w:rPr>
        <w:t>結報明細</w:t>
      </w:r>
      <w:proofErr w:type="gramEnd"/>
      <w:r w:rsidR="00BD7B4A" w:rsidRPr="00F74046">
        <w:rPr>
          <w:rFonts w:hAnsiTheme="minorEastAsia" w:cs="Times New Roman"/>
          <w:b/>
          <w:color w:val="000000"/>
          <w:sz w:val="28"/>
          <w:szCs w:val="24"/>
        </w:rPr>
        <w:t>表</w:t>
      </w:r>
    </w:p>
    <w:p w:rsidR="00BD7B4A" w:rsidRPr="00F74046" w:rsidRDefault="00BD7B4A" w:rsidP="00BD7B4A">
      <w:pPr>
        <w:rPr>
          <w:rFonts w:cs="Times New Roman"/>
          <w:b/>
          <w:szCs w:val="24"/>
        </w:rPr>
      </w:pPr>
      <w:r w:rsidRPr="00F74046">
        <w:rPr>
          <w:rFonts w:hAnsiTheme="minorEastAsia" w:cs="Times New Roman"/>
          <w:b/>
          <w:szCs w:val="24"/>
        </w:rPr>
        <w:t>受補助單位：</w:t>
      </w:r>
      <w:r w:rsidRPr="00F74046">
        <w:rPr>
          <w:rFonts w:cs="Times New Roman"/>
          <w:b/>
          <w:szCs w:val="24"/>
          <w:u w:val="single"/>
        </w:rPr>
        <w:t xml:space="preserve">                 </w:t>
      </w:r>
    </w:p>
    <w:p w:rsidR="00BD7B4A" w:rsidRPr="00F74046" w:rsidRDefault="00BD7B4A" w:rsidP="00BD7B4A">
      <w:pPr>
        <w:rPr>
          <w:rFonts w:cs="Times New Roman"/>
          <w:szCs w:val="24"/>
        </w:rPr>
      </w:pPr>
      <w:r w:rsidRPr="00F74046">
        <w:rPr>
          <w:rFonts w:hAnsiTheme="minorEastAsia" w:cs="Times New Roman"/>
          <w:szCs w:val="24"/>
        </w:rPr>
        <w:t xml:space="preserve">年度：　　年　　月　　日　　　　</w:t>
      </w:r>
      <w:r w:rsidRPr="00F74046">
        <w:rPr>
          <w:rFonts w:cs="Times New Roman"/>
          <w:szCs w:val="24"/>
        </w:rPr>
        <w:t xml:space="preserve">                                        </w:t>
      </w:r>
      <w:r w:rsidRPr="00F74046">
        <w:rPr>
          <w:rFonts w:hAnsiTheme="minorEastAsia" w:cs="Times New Roman"/>
          <w:szCs w:val="24"/>
        </w:rPr>
        <w:t>第</w:t>
      </w:r>
      <w:r w:rsidRPr="00F74046">
        <w:rPr>
          <w:rFonts w:cs="Times New Roman"/>
          <w:szCs w:val="24"/>
        </w:rPr>
        <w:t xml:space="preserve">    </w:t>
      </w:r>
      <w:r w:rsidRPr="00F74046">
        <w:rPr>
          <w:rFonts w:hAnsiTheme="minorEastAsia" w:cs="Times New Roman"/>
          <w:szCs w:val="24"/>
        </w:rPr>
        <w:t>頁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101"/>
        <w:gridCol w:w="2504"/>
        <w:gridCol w:w="1515"/>
        <w:gridCol w:w="546"/>
        <w:gridCol w:w="547"/>
        <w:gridCol w:w="547"/>
        <w:gridCol w:w="546"/>
        <w:gridCol w:w="547"/>
        <w:gridCol w:w="547"/>
        <w:gridCol w:w="547"/>
      </w:tblGrid>
      <w:tr w:rsidR="00BD7B4A" w:rsidRPr="00F74046" w:rsidTr="006E5A94">
        <w:trPr>
          <w:cantSplit/>
        </w:trPr>
        <w:tc>
          <w:tcPr>
            <w:tcW w:w="720" w:type="dxa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計畫</w:t>
            </w:r>
          </w:p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名稱</w:t>
            </w:r>
          </w:p>
        </w:tc>
        <w:tc>
          <w:tcPr>
            <w:tcW w:w="3605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</w:tcPr>
          <w:p w:rsidR="00BD7B4A" w:rsidRPr="00F74046" w:rsidRDefault="00BD7B4A" w:rsidP="006E5A94">
            <w:pPr>
              <w:jc w:val="distribute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全部計畫或活動經費總額</w:t>
            </w:r>
          </w:p>
        </w:tc>
        <w:tc>
          <w:tcPr>
            <w:tcW w:w="3827" w:type="dxa"/>
            <w:gridSpan w:val="7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</w:trPr>
        <w:tc>
          <w:tcPr>
            <w:tcW w:w="9667" w:type="dxa"/>
            <w:gridSpan w:val="11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支　　用　　內　　容</w:t>
            </w:r>
          </w:p>
        </w:tc>
      </w:tr>
      <w:tr w:rsidR="00BD7B4A" w:rsidRPr="00F74046" w:rsidTr="006E5A94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憑證</w:t>
            </w:r>
          </w:p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號碼</w:t>
            </w:r>
          </w:p>
        </w:tc>
        <w:tc>
          <w:tcPr>
            <w:tcW w:w="1101" w:type="dxa"/>
            <w:vMerge w:val="restart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用途別</w:t>
            </w:r>
          </w:p>
        </w:tc>
        <w:tc>
          <w:tcPr>
            <w:tcW w:w="4019" w:type="dxa"/>
            <w:gridSpan w:val="2"/>
            <w:vMerge w:val="restart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摘</w:t>
            </w:r>
            <w:r w:rsidRPr="00F74046">
              <w:rPr>
                <w:rFonts w:cs="Times New Roman"/>
                <w:szCs w:val="24"/>
              </w:rPr>
              <w:t xml:space="preserve">    </w:t>
            </w:r>
            <w:r w:rsidRPr="00F74046">
              <w:rPr>
                <w:rFonts w:hAnsiTheme="minorEastAsia" w:cs="Times New Roman"/>
                <w:szCs w:val="24"/>
              </w:rPr>
              <w:t>要</w:t>
            </w:r>
          </w:p>
        </w:tc>
        <w:tc>
          <w:tcPr>
            <w:tcW w:w="3827" w:type="dxa"/>
            <w:gridSpan w:val="7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金</w:t>
            </w:r>
            <w:r w:rsidRPr="00F74046">
              <w:rPr>
                <w:rFonts w:cs="Times New Roman"/>
                <w:szCs w:val="24"/>
              </w:rPr>
              <w:t xml:space="preserve">                    </w:t>
            </w:r>
            <w:r w:rsidRPr="00F74046">
              <w:rPr>
                <w:rFonts w:hAnsiTheme="minorEastAsia" w:cs="Times New Roman"/>
                <w:szCs w:val="24"/>
              </w:rPr>
              <w:t>額</w:t>
            </w:r>
          </w:p>
        </w:tc>
      </w:tr>
      <w:tr w:rsidR="00BD7B4A" w:rsidRPr="00F74046" w:rsidTr="006E5A94">
        <w:trPr>
          <w:cantSplit/>
          <w:trHeight w:val="360"/>
        </w:trPr>
        <w:tc>
          <w:tcPr>
            <w:tcW w:w="720" w:type="dxa"/>
            <w:vMerge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  <w:vMerge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  <w:vMerge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佰</w:t>
            </w: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拾</w:t>
            </w: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萬</w:t>
            </w: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仟</w:t>
            </w: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佰</w:t>
            </w: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拾</w:t>
            </w: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元</w:t>
            </w: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B4A" w:rsidRPr="00F74046" w:rsidTr="006E5A94">
        <w:trPr>
          <w:cantSplit/>
          <w:trHeight w:val="284"/>
        </w:trPr>
        <w:tc>
          <w:tcPr>
            <w:tcW w:w="720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BD7B4A" w:rsidRPr="00F74046" w:rsidRDefault="00BD7B4A" w:rsidP="006E5A94">
            <w:pPr>
              <w:rPr>
                <w:rFonts w:cs="Times New Roman"/>
                <w:szCs w:val="24"/>
              </w:rPr>
            </w:pPr>
          </w:p>
        </w:tc>
        <w:tc>
          <w:tcPr>
            <w:tcW w:w="4019" w:type="dxa"/>
            <w:gridSpan w:val="2"/>
          </w:tcPr>
          <w:p w:rsidR="00BD7B4A" w:rsidRPr="00F74046" w:rsidRDefault="00BD7B4A" w:rsidP="006E5A94">
            <w:pPr>
              <w:ind w:firstLineChars="200" w:firstLine="480"/>
              <w:rPr>
                <w:rFonts w:cs="Times New Roman"/>
                <w:szCs w:val="24"/>
              </w:rPr>
            </w:pPr>
            <w:r w:rsidRPr="00F74046">
              <w:rPr>
                <w:rFonts w:hAnsiTheme="minorEastAsia" w:cs="Times New Roman"/>
                <w:szCs w:val="24"/>
              </w:rPr>
              <w:t>合</w:t>
            </w:r>
            <w:r w:rsidRPr="00F74046">
              <w:rPr>
                <w:rFonts w:cs="Times New Roman"/>
                <w:szCs w:val="24"/>
              </w:rPr>
              <w:t xml:space="preserve">       </w:t>
            </w:r>
            <w:r w:rsidRPr="00F74046">
              <w:rPr>
                <w:rFonts w:hAnsiTheme="minorEastAsia" w:cs="Times New Roman"/>
                <w:szCs w:val="24"/>
              </w:rPr>
              <w:t>計</w:t>
            </w: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BD7B4A" w:rsidRPr="00F74046" w:rsidRDefault="00BD7B4A" w:rsidP="006E5A94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BD7B4A" w:rsidRPr="00F74046" w:rsidRDefault="00BD7B4A" w:rsidP="00BD7B4A">
      <w:pPr>
        <w:ind w:left="660" w:hangingChars="275" w:hanging="660"/>
        <w:jc w:val="both"/>
        <w:rPr>
          <w:rFonts w:cs="Times New Roman"/>
          <w:szCs w:val="24"/>
        </w:rPr>
      </w:pPr>
      <w:proofErr w:type="gramStart"/>
      <w:r w:rsidRPr="00F74046">
        <w:rPr>
          <w:rFonts w:hAnsiTheme="minorEastAsia" w:cs="Times New Roman"/>
          <w:szCs w:val="24"/>
        </w:rPr>
        <w:t>註</w:t>
      </w:r>
      <w:proofErr w:type="gramEnd"/>
      <w:r w:rsidRPr="00F74046">
        <w:rPr>
          <w:rFonts w:hAnsiTheme="minorEastAsia" w:cs="Times New Roman"/>
          <w:szCs w:val="24"/>
        </w:rPr>
        <w:t>：</w:t>
      </w:r>
    </w:p>
    <w:p w:rsidR="00BD7B4A" w:rsidRPr="00F74046" w:rsidRDefault="00BD7B4A" w:rsidP="00BD7B4A">
      <w:pPr>
        <w:pStyle w:val="a4"/>
        <w:numPr>
          <w:ilvl w:val="0"/>
          <w:numId w:val="3"/>
        </w:numPr>
        <w:ind w:leftChars="0"/>
        <w:jc w:val="both"/>
        <w:rPr>
          <w:rFonts w:cs="Times New Roman"/>
          <w:szCs w:val="24"/>
        </w:rPr>
      </w:pPr>
      <w:r w:rsidRPr="00F74046">
        <w:rPr>
          <w:rFonts w:hAnsiTheme="minorEastAsia" w:cs="Times New Roman"/>
          <w:szCs w:val="24"/>
        </w:rPr>
        <w:t>憑證號碼按「粘貼憑證用紙」上之原始單據（如發票、收據、支出證明單</w:t>
      </w:r>
      <w:r w:rsidRPr="00F74046">
        <w:rPr>
          <w:rFonts w:cs="Times New Roman"/>
          <w:szCs w:val="24"/>
        </w:rPr>
        <w:t>…</w:t>
      </w:r>
      <w:r w:rsidRPr="00F74046">
        <w:rPr>
          <w:rFonts w:hAnsiTheme="minorEastAsia" w:cs="Times New Roman"/>
          <w:szCs w:val="24"/>
        </w:rPr>
        <w:t>）依序編號，編於各單據上之右下角，但一張「粘貼憑證用紙」粘貼紙一張以上之單據者，該紙上之「憑證編號」</w:t>
      </w:r>
      <w:proofErr w:type="gramStart"/>
      <w:r w:rsidRPr="00F74046">
        <w:rPr>
          <w:rFonts w:hAnsiTheme="minorEastAsia" w:cs="Times New Roman"/>
          <w:szCs w:val="24"/>
        </w:rPr>
        <w:t>欄須書</w:t>
      </w:r>
      <w:proofErr w:type="gramEnd"/>
      <w:r w:rsidRPr="00F74046">
        <w:rPr>
          <w:rFonts w:hAnsiTheme="minorEastAsia" w:cs="Times New Roman"/>
          <w:szCs w:val="24"/>
        </w:rPr>
        <w:t>明「</w:t>
      </w:r>
      <w:r w:rsidRPr="00F74046">
        <w:rPr>
          <w:rFonts w:asciiTheme="minorEastAsia" w:hAnsiTheme="minorEastAsia" w:cs="Times New Roman"/>
          <w:szCs w:val="24"/>
        </w:rPr>
        <w:t>○</w:t>
      </w:r>
      <w:r w:rsidRPr="00F74046">
        <w:rPr>
          <w:rFonts w:hAnsiTheme="minorEastAsia" w:cs="Times New Roman"/>
          <w:szCs w:val="24"/>
        </w:rPr>
        <w:t>號至</w:t>
      </w:r>
      <w:r w:rsidRPr="00F74046">
        <w:rPr>
          <w:rFonts w:asciiTheme="minorEastAsia" w:hAnsiTheme="minorEastAsia" w:cs="Times New Roman"/>
          <w:szCs w:val="24"/>
        </w:rPr>
        <w:t>○</w:t>
      </w:r>
      <w:r w:rsidRPr="00F74046">
        <w:rPr>
          <w:rFonts w:hAnsiTheme="minorEastAsia" w:cs="Times New Roman"/>
          <w:szCs w:val="24"/>
        </w:rPr>
        <w:t>號」，</w:t>
      </w:r>
      <w:proofErr w:type="gramStart"/>
      <w:r w:rsidRPr="00F74046">
        <w:rPr>
          <w:rFonts w:hAnsiTheme="minorEastAsia" w:cs="Times New Roman"/>
          <w:szCs w:val="24"/>
        </w:rPr>
        <w:t>但本明細</w:t>
      </w:r>
      <w:proofErr w:type="gramEnd"/>
      <w:r w:rsidRPr="00F74046">
        <w:rPr>
          <w:rFonts w:hAnsiTheme="minorEastAsia" w:cs="Times New Roman"/>
          <w:szCs w:val="24"/>
        </w:rPr>
        <w:t>表仍應按各單據逐一依序填列，</w:t>
      </w:r>
      <w:r w:rsidRPr="00F74046">
        <w:rPr>
          <w:rFonts w:hAnsiTheme="minorEastAsia" w:cs="Times New Roman"/>
          <w:b/>
          <w:bCs/>
          <w:szCs w:val="24"/>
        </w:rPr>
        <w:t>最後總計應為全部計畫或活動經費總額</w:t>
      </w:r>
      <w:r w:rsidRPr="00F74046">
        <w:rPr>
          <w:rFonts w:hAnsiTheme="minorEastAsia" w:cs="Times New Roman"/>
          <w:szCs w:val="24"/>
        </w:rPr>
        <w:t>。</w:t>
      </w:r>
    </w:p>
    <w:p w:rsidR="00BD7B4A" w:rsidRPr="00F74046" w:rsidRDefault="00BD7B4A" w:rsidP="00BD7B4A">
      <w:pPr>
        <w:pStyle w:val="a4"/>
        <w:numPr>
          <w:ilvl w:val="0"/>
          <w:numId w:val="3"/>
        </w:numPr>
        <w:ind w:leftChars="0"/>
        <w:jc w:val="both"/>
        <w:rPr>
          <w:rFonts w:cs="Times New Roman"/>
          <w:szCs w:val="24"/>
        </w:rPr>
      </w:pPr>
      <w:r w:rsidRPr="00F74046">
        <w:rPr>
          <w:rFonts w:hAnsiTheme="minorEastAsia" w:cs="Times New Roman"/>
          <w:szCs w:val="24"/>
        </w:rPr>
        <w:t>用途</w:t>
      </w:r>
      <w:proofErr w:type="gramStart"/>
      <w:r w:rsidRPr="00F74046">
        <w:rPr>
          <w:rFonts w:hAnsiTheme="minorEastAsia" w:cs="Times New Roman"/>
          <w:szCs w:val="24"/>
        </w:rPr>
        <w:t>別欄請預明</w:t>
      </w:r>
      <w:proofErr w:type="gramEnd"/>
      <w:r w:rsidRPr="00F74046">
        <w:rPr>
          <w:rFonts w:hAnsiTheme="minorEastAsia" w:cs="Times New Roman"/>
          <w:szCs w:val="24"/>
        </w:rPr>
        <w:t>細表所列人事費、業務費</w:t>
      </w:r>
      <w:r w:rsidRPr="00F74046">
        <w:rPr>
          <w:rFonts w:cs="Times New Roman"/>
          <w:szCs w:val="24"/>
        </w:rPr>
        <w:t>…</w:t>
      </w:r>
      <w:r w:rsidRPr="00F74046">
        <w:rPr>
          <w:rFonts w:hAnsiTheme="minorEastAsia" w:cs="Times New Roman"/>
          <w:szCs w:val="24"/>
        </w:rPr>
        <w:t>依序填列。</w:t>
      </w:r>
    </w:p>
    <w:p w:rsidR="00BD7B4A" w:rsidRPr="00F74046" w:rsidRDefault="00BD7B4A" w:rsidP="00BD7B4A">
      <w:pPr>
        <w:pStyle w:val="a4"/>
        <w:numPr>
          <w:ilvl w:val="0"/>
          <w:numId w:val="3"/>
        </w:numPr>
        <w:ind w:leftChars="0"/>
        <w:jc w:val="both"/>
        <w:rPr>
          <w:rFonts w:cs="Times New Roman"/>
          <w:szCs w:val="24"/>
        </w:rPr>
      </w:pPr>
      <w:r w:rsidRPr="00F74046">
        <w:rPr>
          <w:rFonts w:hAnsiTheme="minorEastAsia" w:cs="Times New Roman"/>
          <w:szCs w:val="24"/>
        </w:rPr>
        <w:t>關於憑證結報事項，請依行政院主計總處核定之「支出憑證處理要點」辦理。</w:t>
      </w:r>
    </w:p>
    <w:p w:rsidR="00BD7B4A" w:rsidRPr="00F74046" w:rsidRDefault="00BD7B4A" w:rsidP="00BD7B4A">
      <w:pPr>
        <w:jc w:val="both"/>
        <w:rPr>
          <w:rFonts w:cs="Times New Roman"/>
          <w:szCs w:val="24"/>
        </w:rPr>
      </w:pP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  <w:r w:rsidRPr="00F74046">
        <w:rPr>
          <w:rFonts w:asciiTheme="minorHAnsi" w:eastAsiaTheme="minorEastAsia" w:hAnsiTheme="minorEastAsia"/>
          <w:szCs w:val="24"/>
        </w:rPr>
        <w:t>承辦人</w:t>
      </w:r>
      <w:r w:rsidRPr="00F74046">
        <w:rPr>
          <w:rFonts w:asciiTheme="minorHAnsi" w:eastAsiaTheme="minorEastAsia" w:hAnsiTheme="minorHAnsi"/>
          <w:szCs w:val="24"/>
        </w:rPr>
        <w:t xml:space="preserve">            </w:t>
      </w:r>
      <w:r w:rsidRPr="00F74046">
        <w:rPr>
          <w:rFonts w:asciiTheme="minorHAnsi" w:eastAsiaTheme="minorEastAsia" w:hAnsiTheme="minorEastAsia"/>
          <w:szCs w:val="24"/>
        </w:rPr>
        <w:t>主辦出納</w:t>
      </w:r>
      <w:r w:rsidRPr="00F74046">
        <w:rPr>
          <w:rFonts w:asciiTheme="minorHAnsi" w:eastAsiaTheme="minorEastAsia" w:hAnsiTheme="minorHAnsi"/>
          <w:szCs w:val="24"/>
        </w:rPr>
        <w:t xml:space="preserve">            </w:t>
      </w:r>
      <w:r w:rsidRPr="00F74046">
        <w:rPr>
          <w:rFonts w:asciiTheme="minorHAnsi" w:eastAsiaTheme="minorEastAsia" w:hAnsiTheme="minorEastAsia"/>
          <w:szCs w:val="24"/>
        </w:rPr>
        <w:t>主辦會計</w:t>
      </w:r>
      <w:r w:rsidRPr="00F74046">
        <w:rPr>
          <w:rFonts w:asciiTheme="minorHAnsi" w:eastAsiaTheme="minorEastAsia" w:hAnsiTheme="minorHAnsi"/>
          <w:szCs w:val="24"/>
        </w:rPr>
        <w:t xml:space="preserve">            </w:t>
      </w:r>
      <w:r w:rsidRPr="00F74046">
        <w:rPr>
          <w:rFonts w:asciiTheme="minorHAnsi" w:eastAsiaTheme="minorEastAsia" w:hAnsiTheme="minorEastAsia"/>
          <w:szCs w:val="24"/>
        </w:rPr>
        <w:t>負責人</w:t>
      </w:r>
    </w:p>
    <w:p w:rsidR="00BD7B4A" w:rsidRPr="00F74046" w:rsidRDefault="00BD7B4A" w:rsidP="00BD7B4A">
      <w:pPr>
        <w:pStyle w:val="a5"/>
        <w:rPr>
          <w:rFonts w:asciiTheme="minorHAnsi" w:eastAsiaTheme="minorEastAsia" w:hAnsiTheme="minorHAnsi"/>
          <w:szCs w:val="24"/>
        </w:rPr>
      </w:pPr>
    </w:p>
    <w:p w:rsidR="00BD7B4A" w:rsidRPr="00F74046" w:rsidRDefault="00BD7B4A" w:rsidP="00BD7B4A">
      <w:pPr>
        <w:widowControl/>
        <w:rPr>
          <w:rFonts w:cs="Times New Roman"/>
          <w:szCs w:val="24"/>
        </w:rPr>
      </w:pPr>
      <w:r w:rsidRPr="00F74046">
        <w:rPr>
          <w:rFonts w:cs="Times New Roman"/>
          <w:szCs w:val="24"/>
        </w:rPr>
        <w:br w:type="page"/>
      </w:r>
    </w:p>
    <w:p w:rsidR="00BD7B4A" w:rsidRPr="00F74046" w:rsidRDefault="00D12ECA" w:rsidP="00BD7B4A">
      <w:pPr>
        <w:pStyle w:val="a5"/>
        <w:jc w:val="center"/>
        <w:rPr>
          <w:rFonts w:asciiTheme="minorHAnsi" w:eastAsiaTheme="minorEastAsia" w:hAnsiTheme="minorHAnsi"/>
          <w:b/>
          <w:color w:val="000000"/>
          <w:sz w:val="28"/>
          <w:szCs w:val="24"/>
        </w:rPr>
      </w:pPr>
      <w:r w:rsidRPr="00F74046">
        <w:rPr>
          <w:rFonts w:asciiTheme="minorHAnsi" w:eastAsiaTheme="minorEastAsia" w:hAnsiTheme="minorHAnsi"/>
          <w:b/>
          <w:color w:val="000000"/>
          <w:sz w:val="28"/>
          <w:szCs w:val="24"/>
        </w:rPr>
        <w:lastRenderedPageBreak/>
        <w:pict>
          <v:rect id="_x0000_s1033" style="position:absolute;left:0;text-align:left;margin-left:-.1pt;margin-top:-28.3pt;width:66pt;height:27pt;z-index:251661312" stroked="f">
            <v:textbox>
              <w:txbxContent>
                <w:p w:rsidR="00BD7B4A" w:rsidRPr="00133ADE" w:rsidRDefault="00BD7B4A" w:rsidP="00BD7B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附件六</w:t>
                  </w:r>
                </w:p>
              </w:txbxContent>
            </v:textbox>
          </v:rect>
        </w:pict>
      </w:r>
      <w:r w:rsidR="00BD7B4A" w:rsidRPr="00F74046">
        <w:rPr>
          <w:rFonts w:asciiTheme="minorHAnsi" w:eastAsiaTheme="minorEastAsia" w:hAnsiTheme="minorEastAsia"/>
          <w:b/>
          <w:color w:val="000000"/>
          <w:sz w:val="28"/>
          <w:szCs w:val="24"/>
        </w:rPr>
        <w:t>新竹縣政府推展原住民族教育文化補助經費分攤表</w:t>
      </w:r>
    </w:p>
    <w:p w:rsidR="00BD7B4A" w:rsidRPr="00F74046" w:rsidRDefault="00BD7B4A" w:rsidP="00BD7B4A">
      <w:pPr>
        <w:pStyle w:val="021"/>
        <w:spacing w:before="0" w:beforeAutospacing="0" w:after="0" w:afterAutospacing="0"/>
        <w:rPr>
          <w:rFonts w:asciiTheme="minorHAnsi" w:eastAsiaTheme="minorEastAsia" w:hAnsiTheme="minorHAnsi" w:cs="Times New Roman"/>
          <w:bCs/>
        </w:rPr>
      </w:pPr>
      <w:r w:rsidRPr="00F74046">
        <w:rPr>
          <w:rFonts w:asciiTheme="minorHAnsi" w:eastAsiaTheme="minorEastAsia" w:hAnsiTheme="minorEastAsia" w:cs="Times New Roman"/>
          <w:bCs/>
        </w:rPr>
        <w:t>受補助單位：</w:t>
      </w:r>
      <w:r w:rsidRPr="00F74046">
        <w:rPr>
          <w:rFonts w:asciiTheme="minorHAnsi" w:eastAsiaTheme="minorEastAsia" w:hAnsiTheme="minorHAnsi" w:cs="Times New Roman"/>
          <w:bCs/>
          <w:u w:val="single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1595"/>
        <w:gridCol w:w="1596"/>
        <w:gridCol w:w="1595"/>
        <w:gridCol w:w="1596"/>
        <w:gridCol w:w="1356"/>
      </w:tblGrid>
      <w:tr w:rsidR="00BD7B4A" w:rsidRPr="00F74046" w:rsidTr="006E5A94">
        <w:trPr>
          <w:trHeight w:val="535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補助機關單位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補助項目及金額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所占比例</w:t>
            </w:r>
          </w:p>
        </w:tc>
      </w:tr>
      <w:tr w:rsidR="00BD7B4A" w:rsidRPr="00F74046" w:rsidTr="006E5A94">
        <w:trPr>
          <w:trHeight w:val="535"/>
        </w:trPr>
        <w:tc>
          <w:tcPr>
            <w:tcW w:w="1982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人事費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業務費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其他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  <w:r w:rsidRPr="00F74046">
              <w:rPr>
                <w:rFonts w:asciiTheme="minorHAnsi" w:eastAsiaTheme="minorEastAsia" w:hAnsiTheme="minorEastAsia" w:cs="Times New Roman"/>
              </w:rPr>
              <w:t>合計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  <w:vAlign w:val="center"/>
          </w:tcPr>
          <w:p w:rsidR="00BD7B4A" w:rsidRPr="00F74046" w:rsidRDefault="00BD7B4A" w:rsidP="006E5A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  <w:r w:rsidRPr="00F74046">
              <w:rPr>
                <w:rFonts w:hAnsiTheme="minorEastAsia" w:cs="Times New Roman"/>
                <w:kern w:val="0"/>
                <w:szCs w:val="24"/>
              </w:rPr>
              <w:t>自籌部分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</w:tr>
      <w:tr w:rsidR="00BD7B4A" w:rsidRPr="00F74046" w:rsidTr="006E5A94">
        <w:trPr>
          <w:trHeight w:val="720"/>
        </w:trPr>
        <w:tc>
          <w:tcPr>
            <w:tcW w:w="1982" w:type="dxa"/>
            <w:shd w:val="clear" w:color="auto" w:fill="auto"/>
            <w:vAlign w:val="center"/>
          </w:tcPr>
          <w:p w:rsidR="00BD7B4A" w:rsidRPr="00F74046" w:rsidRDefault="00BD7B4A" w:rsidP="006E5A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  <w:r w:rsidRPr="00F74046">
              <w:rPr>
                <w:rFonts w:hAnsiTheme="minorEastAsia" w:cs="Times New Roman"/>
                <w:kern w:val="0"/>
                <w:szCs w:val="24"/>
              </w:rPr>
              <w:t>合計</w:t>
            </w:r>
            <w:r w:rsidRPr="00F74046">
              <w:rPr>
                <w:rFonts w:cs="Times New Roman"/>
                <w:kern w:val="0"/>
                <w:szCs w:val="24"/>
              </w:rPr>
              <w:t>(</w:t>
            </w:r>
            <w:r w:rsidRPr="00F74046">
              <w:rPr>
                <w:rFonts w:hAnsiTheme="minorEastAsia" w:cs="Times New Roman"/>
                <w:kern w:val="0"/>
                <w:szCs w:val="24"/>
              </w:rPr>
              <w:t>經費總額</w:t>
            </w:r>
            <w:r w:rsidRPr="00F74046">
              <w:rPr>
                <w:rFonts w:cs="Times New Roman"/>
                <w:kern w:val="0"/>
                <w:szCs w:val="24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D7B4A" w:rsidRPr="00F74046" w:rsidRDefault="00BD7B4A" w:rsidP="006E5A94">
            <w:pPr>
              <w:pStyle w:val="021"/>
              <w:spacing w:before="0" w:beforeAutospacing="0" w:after="0" w:afterAutospacing="0"/>
              <w:jc w:val="center"/>
              <w:rPr>
                <w:rFonts w:asciiTheme="minorHAnsi" w:eastAsiaTheme="minorEastAsia" w:hAnsiTheme="minorHAnsi" w:cs="Times New Roman"/>
              </w:rPr>
            </w:pPr>
            <w:r w:rsidRPr="00F74046">
              <w:rPr>
                <w:rFonts w:asciiTheme="minorHAnsi" w:eastAsiaTheme="minorEastAsia" w:hAnsiTheme="minorHAnsi" w:cs="Times New Roman"/>
              </w:rPr>
              <w:t>100%</w:t>
            </w:r>
          </w:p>
        </w:tc>
      </w:tr>
    </w:tbl>
    <w:p w:rsidR="00BD7B4A" w:rsidRPr="00F74046" w:rsidRDefault="00BD7B4A" w:rsidP="00BD7B4A">
      <w:pPr>
        <w:pStyle w:val="0221"/>
        <w:spacing w:before="0" w:beforeAutospacing="0" w:after="0" w:afterAutospacing="0"/>
        <w:ind w:left="442" w:hanging="442"/>
        <w:rPr>
          <w:rFonts w:asciiTheme="minorHAnsi" w:eastAsiaTheme="minorEastAsia" w:hAnsiTheme="minorHAnsi" w:cs="Times New Roman"/>
        </w:rPr>
      </w:pPr>
    </w:p>
    <w:p w:rsidR="00F25473" w:rsidRPr="00F74046" w:rsidRDefault="00BD7B4A" w:rsidP="00E01C0B">
      <w:pPr>
        <w:pStyle w:val="0221"/>
        <w:spacing w:before="0" w:beforeAutospacing="0" w:after="0" w:afterAutospacing="0"/>
        <w:ind w:left="442" w:hanging="442"/>
        <w:rPr>
          <w:rFonts w:asciiTheme="minorHAnsi" w:eastAsiaTheme="minorEastAsia" w:hAnsiTheme="minorHAnsi" w:cs="Times New Roman"/>
        </w:rPr>
      </w:pPr>
      <w:r w:rsidRPr="00F74046">
        <w:rPr>
          <w:rFonts w:asciiTheme="minorHAnsi" w:eastAsiaTheme="minorEastAsia" w:hAnsiTheme="minorEastAsia" w:cs="Times New Roman"/>
        </w:rPr>
        <w:t>承辦人</w:t>
      </w:r>
      <w:r w:rsidRPr="00F74046">
        <w:rPr>
          <w:rFonts w:asciiTheme="minorHAnsi" w:eastAsiaTheme="minorEastAsia" w:hAnsiTheme="minorHAnsi" w:cs="Times New Roman"/>
        </w:rPr>
        <w:t xml:space="preserve">            </w:t>
      </w:r>
      <w:r w:rsidRPr="00F74046">
        <w:rPr>
          <w:rFonts w:asciiTheme="minorHAnsi" w:eastAsiaTheme="minorEastAsia" w:hAnsiTheme="minorEastAsia" w:cs="Times New Roman"/>
        </w:rPr>
        <w:t>主辦出納</w:t>
      </w:r>
      <w:r w:rsidRPr="00F74046">
        <w:rPr>
          <w:rFonts w:asciiTheme="minorHAnsi" w:eastAsiaTheme="minorEastAsia" w:hAnsiTheme="minorHAnsi" w:cs="Times New Roman"/>
        </w:rPr>
        <w:t xml:space="preserve">            </w:t>
      </w:r>
      <w:r w:rsidRPr="00F74046">
        <w:rPr>
          <w:rFonts w:asciiTheme="minorHAnsi" w:eastAsiaTheme="minorEastAsia" w:hAnsiTheme="minorEastAsia" w:cs="Times New Roman"/>
        </w:rPr>
        <w:t>主辦會計</w:t>
      </w:r>
      <w:r w:rsidRPr="00F74046">
        <w:rPr>
          <w:rFonts w:asciiTheme="minorHAnsi" w:eastAsiaTheme="minorEastAsia" w:hAnsiTheme="minorHAnsi" w:cs="Times New Roman"/>
        </w:rPr>
        <w:t xml:space="preserve">            </w:t>
      </w:r>
      <w:r w:rsidRPr="00F74046">
        <w:rPr>
          <w:rFonts w:asciiTheme="minorHAnsi" w:eastAsiaTheme="minorEastAsia" w:hAnsiTheme="minorEastAsia" w:cs="Times New Roman"/>
        </w:rPr>
        <w:t>負責人</w:t>
      </w:r>
    </w:p>
    <w:sectPr w:rsidR="00F25473" w:rsidRPr="00F74046" w:rsidSect="004E06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1F" w:rsidRDefault="00812A1F" w:rsidP="00F74046">
      <w:r>
        <w:separator/>
      </w:r>
    </w:p>
  </w:endnote>
  <w:endnote w:type="continuationSeparator" w:id="0">
    <w:p w:rsidR="00812A1F" w:rsidRDefault="00812A1F" w:rsidP="00F7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1F" w:rsidRDefault="00812A1F" w:rsidP="00F74046">
      <w:r>
        <w:separator/>
      </w:r>
    </w:p>
  </w:footnote>
  <w:footnote w:type="continuationSeparator" w:id="0">
    <w:p w:rsidR="00812A1F" w:rsidRDefault="00812A1F" w:rsidP="00F74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7B7"/>
    <w:multiLevelType w:val="hybridMultilevel"/>
    <w:tmpl w:val="28D82D36"/>
    <w:lvl w:ilvl="0" w:tplc="ECF4DBF2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D35777"/>
    <w:multiLevelType w:val="hybridMultilevel"/>
    <w:tmpl w:val="00B0D496"/>
    <w:lvl w:ilvl="0" w:tplc="7A06B1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302920"/>
    <w:multiLevelType w:val="hybridMultilevel"/>
    <w:tmpl w:val="4E7424EC"/>
    <w:lvl w:ilvl="0" w:tplc="4494336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B0E173A"/>
    <w:multiLevelType w:val="hybridMultilevel"/>
    <w:tmpl w:val="6E287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009C1"/>
    <w:multiLevelType w:val="hybridMultilevel"/>
    <w:tmpl w:val="4AD42532"/>
    <w:lvl w:ilvl="0" w:tplc="746A9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758CD"/>
    <w:multiLevelType w:val="hybridMultilevel"/>
    <w:tmpl w:val="00B0D496"/>
    <w:lvl w:ilvl="0" w:tplc="7A06B1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9A67D08"/>
    <w:multiLevelType w:val="hybridMultilevel"/>
    <w:tmpl w:val="4E7424EC"/>
    <w:lvl w:ilvl="0" w:tplc="4494336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B756103"/>
    <w:multiLevelType w:val="hybridMultilevel"/>
    <w:tmpl w:val="00B0D496"/>
    <w:lvl w:ilvl="0" w:tplc="7A06B1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350510D"/>
    <w:multiLevelType w:val="hybridMultilevel"/>
    <w:tmpl w:val="4E7424EC"/>
    <w:lvl w:ilvl="0" w:tplc="4494336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43C31D0"/>
    <w:multiLevelType w:val="hybridMultilevel"/>
    <w:tmpl w:val="C47A2F54"/>
    <w:lvl w:ilvl="0" w:tplc="8F86A8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DE2E61"/>
    <w:multiLevelType w:val="hybridMultilevel"/>
    <w:tmpl w:val="28D82D36"/>
    <w:lvl w:ilvl="0" w:tplc="ECF4DBF2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7123991"/>
    <w:multiLevelType w:val="hybridMultilevel"/>
    <w:tmpl w:val="7E88C4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46361C"/>
    <w:multiLevelType w:val="hybridMultilevel"/>
    <w:tmpl w:val="EA50979E"/>
    <w:lvl w:ilvl="0" w:tplc="3C064290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2F119C"/>
    <w:multiLevelType w:val="hybridMultilevel"/>
    <w:tmpl w:val="5F98D05A"/>
    <w:lvl w:ilvl="0" w:tplc="7A06B1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A495F9E"/>
    <w:multiLevelType w:val="hybridMultilevel"/>
    <w:tmpl w:val="4DDC4D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3069E7"/>
    <w:multiLevelType w:val="hybridMultilevel"/>
    <w:tmpl w:val="4E7424EC"/>
    <w:lvl w:ilvl="0" w:tplc="4494336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2A0550F"/>
    <w:multiLevelType w:val="hybridMultilevel"/>
    <w:tmpl w:val="BD90AE26"/>
    <w:lvl w:ilvl="0" w:tplc="071A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756B6A"/>
    <w:multiLevelType w:val="hybridMultilevel"/>
    <w:tmpl w:val="809C636E"/>
    <w:lvl w:ilvl="0" w:tplc="7A06B1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8251F77"/>
    <w:multiLevelType w:val="hybridMultilevel"/>
    <w:tmpl w:val="2542AA98"/>
    <w:lvl w:ilvl="0" w:tplc="C89E0CAA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06A6797"/>
    <w:multiLevelType w:val="hybridMultilevel"/>
    <w:tmpl w:val="4E7424EC"/>
    <w:lvl w:ilvl="0" w:tplc="4494336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0EA128F"/>
    <w:multiLevelType w:val="hybridMultilevel"/>
    <w:tmpl w:val="4E7424EC"/>
    <w:lvl w:ilvl="0" w:tplc="4494336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8FC4105"/>
    <w:multiLevelType w:val="hybridMultilevel"/>
    <w:tmpl w:val="3D08DE38"/>
    <w:lvl w:ilvl="0" w:tplc="7A06B1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1"/>
  </w:num>
  <w:num w:numId="5">
    <w:abstractNumId w:val="7"/>
  </w:num>
  <w:num w:numId="6">
    <w:abstractNumId w:val="12"/>
  </w:num>
  <w:num w:numId="7">
    <w:abstractNumId w:val="13"/>
  </w:num>
  <w:num w:numId="8">
    <w:abstractNumId w:val="17"/>
  </w:num>
  <w:num w:numId="9">
    <w:abstractNumId w:val="0"/>
  </w:num>
  <w:num w:numId="10">
    <w:abstractNumId w:val="10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  <w:num w:numId="17">
    <w:abstractNumId w:val="19"/>
  </w:num>
  <w:num w:numId="18">
    <w:abstractNumId w:val="8"/>
  </w:num>
  <w:num w:numId="19">
    <w:abstractNumId w:val="20"/>
  </w:num>
  <w:num w:numId="20">
    <w:abstractNumId w:val="6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4A"/>
    <w:rsid w:val="003A7D3C"/>
    <w:rsid w:val="0070212B"/>
    <w:rsid w:val="00812A1F"/>
    <w:rsid w:val="00BD7B4A"/>
    <w:rsid w:val="00D12ECA"/>
    <w:rsid w:val="00E01C0B"/>
    <w:rsid w:val="00F25473"/>
    <w:rsid w:val="00F7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B4A"/>
    <w:pPr>
      <w:ind w:leftChars="200" w:left="480"/>
    </w:pPr>
  </w:style>
  <w:style w:type="paragraph" w:customStyle="1" w:styleId="021">
    <w:name w:val="021"/>
    <w:basedOn w:val="a"/>
    <w:rsid w:val="00BD7B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No Spacing"/>
    <w:uiPriority w:val="1"/>
    <w:qFormat/>
    <w:rsid w:val="00BD7B4A"/>
    <w:pPr>
      <w:widowControl w:val="0"/>
    </w:pPr>
    <w:rPr>
      <w:rFonts w:ascii="Calibri" w:eastAsia="新細明體" w:hAnsi="Calibri" w:cs="Times New Roman"/>
    </w:rPr>
  </w:style>
  <w:style w:type="paragraph" w:customStyle="1" w:styleId="0221">
    <w:name w:val="0221"/>
    <w:basedOn w:val="a"/>
    <w:rsid w:val="00BD7B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7404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7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740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628</Words>
  <Characters>3586</Characters>
  <Application>Microsoft Office Word</Application>
  <DocSecurity>0</DocSecurity>
  <Lines>29</Lines>
  <Paragraphs>8</Paragraphs>
  <ScaleCrop>false</ScaleCrop>
  <Company>Acer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2015-12-02T08:58:00Z</dcterms:created>
  <dcterms:modified xsi:type="dcterms:W3CDTF">2015-12-02T09:27:00Z</dcterms:modified>
</cp:coreProperties>
</file>