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6D" w:rsidRPr="00920C0E" w:rsidRDefault="00FC6018" w:rsidP="00FC6018">
      <w:pPr>
        <w:jc w:val="center"/>
        <w:rPr>
          <w:rFonts w:ascii="標楷體" w:eastAsia="標楷體" w:hAnsi="標楷體"/>
          <w:b/>
          <w:sz w:val="36"/>
          <w:szCs w:val="36"/>
        </w:rPr>
      </w:pPr>
      <w:r w:rsidRPr="00920C0E">
        <w:rPr>
          <w:rFonts w:ascii="標楷體" w:eastAsia="標楷體" w:hAnsi="標楷體" w:hint="eastAsia"/>
          <w:b/>
          <w:sz w:val="36"/>
          <w:szCs w:val="36"/>
        </w:rPr>
        <w:t>新竹</w:t>
      </w:r>
      <w:r w:rsidRPr="00920C0E">
        <w:rPr>
          <w:rFonts w:ascii="標楷體" w:eastAsia="標楷體" w:hAnsi="標楷體"/>
          <w:b/>
          <w:sz w:val="36"/>
          <w:szCs w:val="36"/>
        </w:rPr>
        <w:t>縣</w:t>
      </w:r>
      <w:r w:rsidR="00CB49EF">
        <w:rPr>
          <w:rFonts w:ascii="標楷體" w:eastAsia="標楷體" w:hAnsi="標楷體" w:hint="eastAsia"/>
          <w:b/>
          <w:sz w:val="36"/>
          <w:szCs w:val="36"/>
        </w:rPr>
        <w:t>(</w:t>
      </w:r>
      <w:r w:rsidR="00D4732A">
        <w:rPr>
          <w:rFonts w:ascii="標楷體" w:eastAsia="標楷體" w:hAnsi="標楷體" w:hint="eastAsia"/>
          <w:b/>
          <w:sz w:val="36"/>
          <w:szCs w:val="36"/>
        </w:rPr>
        <w:t>機關學校名稱)</w:t>
      </w:r>
      <w:r w:rsidR="007D0BA7">
        <w:rPr>
          <w:rFonts w:ascii="標楷體" w:eastAsia="標楷體" w:hAnsi="標楷體"/>
          <w:b/>
          <w:sz w:val="36"/>
          <w:szCs w:val="36"/>
        </w:rPr>
        <w:t>「停止上班</w:t>
      </w:r>
      <w:r w:rsidRPr="00920C0E">
        <w:rPr>
          <w:rFonts w:ascii="標楷體" w:eastAsia="標楷體" w:hAnsi="標楷體"/>
          <w:b/>
          <w:sz w:val="36"/>
          <w:szCs w:val="36"/>
        </w:rPr>
        <w:t>上課」建議通報單</w:t>
      </w:r>
    </w:p>
    <w:tbl>
      <w:tblPr>
        <w:tblStyle w:val="a3"/>
        <w:tblW w:w="0" w:type="auto"/>
        <w:jc w:val="center"/>
        <w:tblLook w:val="04A0" w:firstRow="1" w:lastRow="0" w:firstColumn="1" w:lastColumn="0" w:noHBand="0" w:noVBand="1"/>
      </w:tblPr>
      <w:tblGrid>
        <w:gridCol w:w="1092"/>
        <w:gridCol w:w="3746"/>
        <w:gridCol w:w="4790"/>
      </w:tblGrid>
      <w:tr w:rsidR="00FC6018" w:rsidTr="00573965">
        <w:trPr>
          <w:jc w:val="center"/>
        </w:trPr>
        <w:tc>
          <w:tcPr>
            <w:tcW w:w="9694" w:type="dxa"/>
            <w:gridSpan w:val="3"/>
            <w:shd w:val="clear" w:color="auto" w:fill="DAEEF3" w:themeFill="accent5" w:themeFillTint="33"/>
          </w:tcPr>
          <w:p w:rsidR="00FC6018" w:rsidRPr="00920C0E" w:rsidRDefault="00FC6018" w:rsidP="00920C0E">
            <w:pPr>
              <w:spacing w:line="400" w:lineRule="exact"/>
              <w:ind w:left="617" w:hangingChars="220" w:hanging="617"/>
              <w:rPr>
                <w:rFonts w:ascii="標楷體" w:eastAsia="標楷體" w:hAnsi="標楷體"/>
                <w:b/>
                <w:sz w:val="28"/>
                <w:szCs w:val="28"/>
              </w:rPr>
            </w:pPr>
            <w:r w:rsidRPr="00920C0E">
              <w:rPr>
                <w:rFonts w:ascii="標楷體" w:eastAsia="標楷體" w:hAnsi="標楷體" w:hint="eastAsia"/>
                <w:b/>
                <w:sz w:val="28"/>
                <w:szCs w:val="28"/>
              </w:rPr>
              <w:t>一、停止上班及上課原因:</w:t>
            </w:r>
            <w:r w:rsidR="00990E14" w:rsidRPr="00920C0E">
              <w:rPr>
                <w:rFonts w:ascii="標楷體" w:eastAsia="標楷體" w:hAnsi="標楷體" w:hint="eastAsia"/>
                <w:b/>
                <w:sz w:val="28"/>
                <w:szCs w:val="28"/>
              </w:rPr>
              <w:t>依據天然災害停止上班及上課作業辦法</w:t>
            </w:r>
            <w:r w:rsidR="00313448" w:rsidRPr="00920C0E">
              <w:rPr>
                <w:rFonts w:ascii="標楷體" w:eastAsia="標楷體" w:hAnsi="標楷體" w:hint="eastAsia"/>
                <w:b/>
                <w:sz w:val="28"/>
                <w:szCs w:val="28"/>
              </w:rPr>
              <w:t>達下列基準之一者，得發布</w:t>
            </w:r>
            <w:r w:rsidR="00920C0E" w:rsidRPr="00920C0E">
              <w:rPr>
                <w:rFonts w:ascii="標楷體" w:eastAsia="標楷體" w:hAnsi="標楷體" w:hint="eastAsia"/>
                <w:b/>
                <w:sz w:val="28"/>
                <w:szCs w:val="28"/>
              </w:rPr>
              <w:t>停止上班及上課。</w:t>
            </w:r>
            <w:r w:rsidR="00203488">
              <w:rPr>
                <w:rFonts w:ascii="標楷體" w:eastAsia="標楷體" w:hAnsi="標楷體" w:hint="eastAsia"/>
                <w:b/>
                <w:sz w:val="28"/>
                <w:szCs w:val="28"/>
              </w:rPr>
              <w:t>(請勾選符合項目)</w:t>
            </w:r>
          </w:p>
        </w:tc>
      </w:tr>
      <w:tr w:rsidR="00FC6018" w:rsidTr="00573965">
        <w:trPr>
          <w:trHeight w:val="2987"/>
          <w:jc w:val="center"/>
        </w:trPr>
        <w:tc>
          <w:tcPr>
            <w:tcW w:w="1101" w:type="dxa"/>
            <w:shd w:val="clear" w:color="auto" w:fill="EAF1DD" w:themeFill="accent3" w:themeFillTint="33"/>
            <w:vAlign w:val="center"/>
          </w:tcPr>
          <w:p w:rsidR="00990E14" w:rsidRPr="00920C0E" w:rsidRDefault="00FC6018" w:rsidP="00990E14">
            <w:pPr>
              <w:spacing w:line="400" w:lineRule="exact"/>
              <w:jc w:val="center"/>
              <w:rPr>
                <w:rFonts w:ascii="標楷體" w:eastAsia="標楷體" w:hAnsi="標楷體"/>
                <w:szCs w:val="24"/>
              </w:rPr>
            </w:pPr>
            <w:r w:rsidRPr="00920C0E">
              <w:rPr>
                <w:rFonts w:ascii="標楷體" w:eastAsia="標楷體" w:hAnsi="標楷體" w:hint="eastAsia"/>
                <w:szCs w:val="24"/>
              </w:rPr>
              <w:t>風災</w:t>
            </w:r>
          </w:p>
          <w:p w:rsidR="00990E14" w:rsidRPr="00920C0E" w:rsidRDefault="00990E14" w:rsidP="00990E14">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4)</w:t>
            </w:r>
          </w:p>
        </w:tc>
        <w:tc>
          <w:tcPr>
            <w:tcW w:w="8593" w:type="dxa"/>
            <w:gridSpan w:val="2"/>
            <w:vAlign w:val="center"/>
          </w:tcPr>
          <w:p w:rsidR="00FC6018" w:rsidRPr="00920C0E" w:rsidRDefault="00FC6018" w:rsidP="00920C0E">
            <w:pPr>
              <w:spacing w:line="400" w:lineRule="exact"/>
              <w:ind w:left="254" w:hangingChars="106" w:hanging="254"/>
              <w:jc w:val="both"/>
              <w:rPr>
                <w:rFonts w:ascii="標楷體" w:eastAsia="標楷體" w:hAnsi="標楷體"/>
                <w:szCs w:val="24"/>
              </w:rPr>
            </w:pPr>
            <w:r w:rsidRPr="00920C0E">
              <w:rPr>
                <w:rFonts w:ascii="標楷體" w:eastAsia="標楷體" w:hAnsi="標楷體" w:hint="eastAsia"/>
                <w:szCs w:val="24"/>
              </w:rPr>
              <w:t>□依據氣象預報，颱風暴風半徑於四小時內可能經過之地區，其平均風力可達七級以上或陣風可達十級以上時。</w:t>
            </w:r>
          </w:p>
          <w:p w:rsidR="00FC6018" w:rsidRPr="00920C0E" w:rsidRDefault="00FC6018" w:rsidP="00920C0E">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依據氣象預報或實際觀測，降雨量達</w:t>
            </w:r>
            <w:r w:rsidRPr="00920C0E">
              <w:rPr>
                <w:rFonts w:ascii="標楷體" w:eastAsia="標楷體" w:hAnsi="標楷體" w:hint="eastAsia"/>
                <w:szCs w:val="24"/>
              </w:rPr>
              <w:t>各通報權責機關停止上班上課雨量參考基準，且已致災或有致災之虞時</w:t>
            </w:r>
            <w:r w:rsidR="00313448" w:rsidRPr="00920C0E">
              <w:rPr>
                <w:rFonts w:ascii="標楷體" w:eastAsia="標楷體" w:hAnsi="標楷體" w:hint="eastAsia"/>
                <w:szCs w:val="24"/>
              </w:rPr>
              <w:t>。(新竹縣山區200毫米/平地350毫米，單位:未來24小時累積雨量預測/毫米)</w:t>
            </w:r>
          </w:p>
          <w:p w:rsidR="00FC6018" w:rsidRPr="00920C0E" w:rsidRDefault="00313448"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□風力或降雨量未達前二款停止上班及上課基準之地區，因受地形、雨量影響，致交通、水電供應中斷或供應困難，影響通行、上班上課安全或有致災之虞時。</w:t>
            </w:r>
          </w:p>
        </w:tc>
      </w:tr>
      <w:tr w:rsidR="00920C0E" w:rsidTr="00573965">
        <w:trPr>
          <w:trHeight w:val="2561"/>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水災</w:t>
            </w:r>
          </w:p>
          <w:p w:rsidR="00920C0E" w:rsidRPr="00920C0E" w:rsidRDefault="00920C0E" w:rsidP="00920C0E">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5)</w:t>
            </w:r>
          </w:p>
        </w:tc>
        <w:tc>
          <w:tcPr>
            <w:tcW w:w="8593" w:type="dxa"/>
            <w:gridSpan w:val="2"/>
            <w:vAlign w:val="center"/>
          </w:tcPr>
          <w:p w:rsidR="00920C0E" w:rsidRPr="00920C0E" w:rsidRDefault="00920C0E"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依據氣象預報或實際觀測，降雨量達</w:t>
            </w:r>
            <w:r w:rsidRPr="00920C0E">
              <w:rPr>
                <w:rFonts w:ascii="標楷體" w:eastAsia="標楷體" w:hAnsi="標楷體" w:hint="eastAsia"/>
                <w:szCs w:val="24"/>
              </w:rPr>
              <w:t>各通報權責機關停止上班上課雨量參考基準，且已致災或有致災之虞時。(新竹縣山區200毫米/平地350毫米，單位:未來24小時累積雨量預測/毫米)</w:t>
            </w:r>
          </w:p>
          <w:p w:rsidR="00920C0E" w:rsidRPr="00920C0E" w:rsidRDefault="00920C0E"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□各機關、學校之處所或公教員工住所積水，或通往機關、學校途中，因降雨致河川水位暴漲、橋梁中斷、積水致通行困難、地形變化發生危險，有影響通行、上班上課安全或有致災之虞時。</w:t>
            </w:r>
          </w:p>
        </w:tc>
      </w:tr>
      <w:tr w:rsidR="00920C0E" w:rsidTr="00573965">
        <w:trPr>
          <w:trHeight w:val="2128"/>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震災</w:t>
            </w:r>
          </w:p>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6)</w:t>
            </w:r>
          </w:p>
        </w:tc>
        <w:tc>
          <w:tcPr>
            <w:tcW w:w="8593" w:type="dxa"/>
            <w:gridSpan w:val="2"/>
            <w:vAlign w:val="center"/>
          </w:tcPr>
          <w:p w:rsidR="00920C0E" w:rsidRPr="00920C0E" w:rsidRDefault="00920C0E" w:rsidP="00920C0E">
            <w:pPr>
              <w:spacing w:line="400" w:lineRule="exact"/>
              <w:ind w:left="254" w:hangingChars="106" w:hanging="254"/>
              <w:jc w:val="both"/>
              <w:rPr>
                <w:rFonts w:ascii="標楷體" w:eastAsia="標楷體" w:hAnsi="標楷體"/>
                <w:szCs w:val="24"/>
              </w:rPr>
            </w:pPr>
            <w:r w:rsidRPr="00920C0E">
              <w:rPr>
                <w:rFonts w:ascii="標楷體" w:eastAsia="標楷體" w:hAnsi="標楷體" w:hint="eastAsia"/>
                <w:szCs w:val="24"/>
              </w:rPr>
              <w:t>□地震發生後，各機關、學校之房舍或公教員工所居之房屋因受地震影響倒塌或有倒塌危險之虞時。</w:t>
            </w:r>
          </w:p>
          <w:p w:rsidR="00920C0E" w:rsidRPr="00920C0E" w:rsidRDefault="00920C0E" w:rsidP="00920C0E">
            <w:pPr>
              <w:spacing w:line="400" w:lineRule="exact"/>
              <w:ind w:left="266" w:hangingChars="111" w:hanging="266"/>
              <w:jc w:val="both"/>
              <w:rPr>
                <w:rFonts w:ascii="標楷體" w:eastAsia="標楷體" w:hAnsi="標楷體"/>
                <w:szCs w:val="24"/>
              </w:rPr>
            </w:pPr>
            <w:r w:rsidRPr="00920C0E">
              <w:rPr>
                <w:rFonts w:ascii="標楷體" w:eastAsia="標楷體" w:hAnsi="標楷體" w:hint="eastAsia"/>
                <w:szCs w:val="24"/>
              </w:rPr>
              <w:t>□地震發生後，各機關、學校之房舍或公教員工住所未達前款之基準，但因受地震影響致交通、水電供應中斷或供應困難，影響通行、上班上課安全或有致災之虞時。</w:t>
            </w:r>
          </w:p>
        </w:tc>
      </w:tr>
      <w:tr w:rsidR="00920C0E" w:rsidTr="00573965">
        <w:trPr>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土石流</w:t>
            </w:r>
            <w:r w:rsidR="00F109D6" w:rsidRPr="00B86AA3">
              <w:rPr>
                <w:rFonts w:ascii="標楷體" w:eastAsia="標楷體" w:hAnsi="標楷體" w:hint="eastAsia"/>
                <w:szCs w:val="24"/>
              </w:rPr>
              <w:t>及大</w:t>
            </w:r>
            <w:r w:rsidR="00F109D6" w:rsidRPr="00B86AA3">
              <w:rPr>
                <w:rFonts w:ascii="標楷體" w:eastAsia="標楷體" w:hAnsi="標楷體"/>
                <w:szCs w:val="24"/>
              </w:rPr>
              <w:t>規模崩</w:t>
            </w:r>
            <w:r w:rsidR="00F109D6" w:rsidRPr="00B86AA3">
              <w:rPr>
                <w:rFonts w:ascii="標楷體" w:eastAsia="標楷體" w:hAnsi="標楷體" w:hint="eastAsia"/>
                <w:szCs w:val="24"/>
              </w:rPr>
              <w:t>塌</w:t>
            </w:r>
            <w:r w:rsidRPr="00920C0E">
              <w:rPr>
                <w:rFonts w:ascii="標楷體" w:eastAsia="標楷體" w:hAnsi="標楷體" w:hint="eastAsia"/>
                <w:szCs w:val="24"/>
              </w:rPr>
              <w:t>災害</w:t>
            </w:r>
          </w:p>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7)</w:t>
            </w:r>
          </w:p>
        </w:tc>
        <w:tc>
          <w:tcPr>
            <w:tcW w:w="8593" w:type="dxa"/>
            <w:gridSpan w:val="2"/>
            <w:vAlign w:val="center"/>
          </w:tcPr>
          <w:p w:rsidR="00920C0E" w:rsidRPr="00920C0E" w:rsidRDefault="00920C0E"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依據氣象預報或實際觀測，降雨量達</w:t>
            </w:r>
            <w:r w:rsidRPr="00920C0E">
              <w:rPr>
                <w:rFonts w:ascii="標楷體" w:eastAsia="標楷體" w:hAnsi="標楷體" w:hint="eastAsia"/>
                <w:szCs w:val="24"/>
              </w:rPr>
              <w:t>各通報權責機關停止上班上課雨量參考基準，且已致災或有致災之虞時。(新竹縣山區200毫米/平地350毫米，單位:未來24小時累積雨量預測/毫米)</w:t>
            </w:r>
          </w:p>
          <w:p w:rsidR="00920C0E" w:rsidRPr="00920C0E" w:rsidRDefault="00920C0E" w:rsidP="00920C0E">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□依據土石流</w:t>
            </w:r>
            <w:r w:rsidR="00F109D6" w:rsidRPr="00B86AA3">
              <w:rPr>
                <w:rFonts w:ascii="標楷體" w:eastAsia="標楷體" w:hAnsi="標楷體" w:hint="eastAsia"/>
                <w:szCs w:val="24"/>
              </w:rPr>
              <w:t>及</w:t>
            </w:r>
            <w:r w:rsidR="00F109D6" w:rsidRPr="00B86AA3">
              <w:rPr>
                <w:rFonts w:ascii="標楷體" w:eastAsia="標楷體" w:hAnsi="標楷體"/>
                <w:szCs w:val="24"/>
              </w:rPr>
              <w:t>大規模崩塌</w:t>
            </w:r>
            <w:r w:rsidRPr="00B86AA3">
              <w:rPr>
                <w:rFonts w:ascii="標楷體" w:eastAsia="標楷體" w:hAnsi="標楷體" w:hint="eastAsia"/>
                <w:szCs w:val="24"/>
              </w:rPr>
              <w:t>警戒預報或實際觀測，達行政院農業委員會訂定並公開之各地區土石流警戒基準值</w:t>
            </w:r>
            <w:r w:rsidR="00F109D6" w:rsidRPr="00B86AA3">
              <w:rPr>
                <w:rFonts w:ascii="標楷體" w:eastAsia="標楷體" w:hAnsi="標楷體" w:hint="eastAsia"/>
                <w:szCs w:val="24"/>
              </w:rPr>
              <w:t>及</w:t>
            </w:r>
            <w:r w:rsidR="00F109D6" w:rsidRPr="00B86AA3">
              <w:rPr>
                <w:rFonts w:ascii="標楷體" w:eastAsia="標楷體" w:hAnsi="標楷體"/>
                <w:szCs w:val="24"/>
              </w:rPr>
              <w:t>大規模</w:t>
            </w:r>
            <w:r w:rsidR="00F109D6" w:rsidRPr="00B86AA3">
              <w:rPr>
                <w:rFonts w:ascii="標楷體" w:eastAsia="標楷體" w:hAnsi="標楷體" w:hint="eastAsia"/>
                <w:szCs w:val="24"/>
              </w:rPr>
              <w:t>崩</w:t>
            </w:r>
            <w:r w:rsidR="00F109D6" w:rsidRPr="00B86AA3">
              <w:rPr>
                <w:rFonts w:ascii="標楷體" w:eastAsia="標楷體" w:hAnsi="標楷體"/>
                <w:szCs w:val="24"/>
              </w:rPr>
              <w:t>塌警戒基準值</w:t>
            </w:r>
            <w:r w:rsidRPr="00B86AA3">
              <w:rPr>
                <w:rFonts w:ascii="標楷體" w:eastAsia="標楷體" w:hAnsi="標楷體" w:hint="eastAsia"/>
                <w:szCs w:val="24"/>
              </w:rPr>
              <w:t>，且已</w:t>
            </w:r>
            <w:r w:rsidRPr="00920C0E">
              <w:rPr>
                <w:rFonts w:ascii="標楷體" w:eastAsia="標楷體" w:hAnsi="標楷體" w:hint="eastAsia"/>
                <w:szCs w:val="24"/>
              </w:rPr>
              <w:t>致災或有致災之虞時。</w:t>
            </w:r>
          </w:p>
        </w:tc>
      </w:tr>
      <w:tr w:rsidR="00920C0E" w:rsidTr="00573965">
        <w:trPr>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Pr>
                <w:rFonts w:ascii="標楷體" w:eastAsia="標楷體" w:hAnsi="標楷體" w:hint="eastAsia"/>
                <w:szCs w:val="24"/>
              </w:rPr>
              <w:t>其他天然</w:t>
            </w:r>
            <w:r w:rsidRPr="00920C0E">
              <w:rPr>
                <w:rFonts w:ascii="標楷體" w:eastAsia="標楷體" w:hAnsi="標楷體" w:hint="eastAsia"/>
                <w:szCs w:val="24"/>
              </w:rPr>
              <w:t>災害</w:t>
            </w:r>
          </w:p>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Pr>
                <w:rFonts w:ascii="標楷體" w:eastAsia="標楷體" w:hAnsi="標楷體" w:hint="eastAsia"/>
                <w:szCs w:val="24"/>
              </w:rPr>
              <w:t>8</w:t>
            </w:r>
            <w:r w:rsidRPr="00920C0E">
              <w:rPr>
                <w:rFonts w:ascii="標楷體" w:eastAsia="標楷體" w:hAnsi="標楷體" w:hint="eastAsia"/>
                <w:szCs w:val="24"/>
              </w:rPr>
              <w:t>)</w:t>
            </w:r>
          </w:p>
        </w:tc>
        <w:tc>
          <w:tcPr>
            <w:tcW w:w="8593" w:type="dxa"/>
            <w:gridSpan w:val="2"/>
            <w:vAlign w:val="center"/>
          </w:tcPr>
          <w:p w:rsidR="00920C0E" w:rsidRDefault="00920C0E" w:rsidP="00573965">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□其他天然災害造成交通、水電供應中斷或供應困難，影響通行、上班上課</w:t>
            </w:r>
            <w:r w:rsidRPr="00920C0E">
              <w:rPr>
                <w:rFonts w:ascii="標楷體" w:eastAsia="標楷體" w:hAnsi="標楷體" w:hint="eastAsia"/>
                <w:szCs w:val="24"/>
              </w:rPr>
              <w:br/>
              <w:t>安全，或有致災之虞、必須撤離或疏散時，得發布停止上班及上課。</w:t>
            </w:r>
          </w:p>
          <w:p w:rsidR="007D0BA7" w:rsidRPr="00920C0E" w:rsidRDefault="007D0BA7" w:rsidP="007D0BA7">
            <w:pPr>
              <w:spacing w:line="400" w:lineRule="exact"/>
              <w:ind w:left="242" w:hangingChars="101" w:hanging="242"/>
              <w:jc w:val="both"/>
              <w:rPr>
                <w:rFonts w:ascii="標楷體" w:eastAsia="標楷體" w:hAnsi="標楷體"/>
                <w:szCs w:val="24"/>
              </w:rPr>
            </w:pPr>
            <w:r>
              <w:rPr>
                <w:rFonts w:ascii="標楷體" w:eastAsia="標楷體" w:hAnsi="標楷體" w:hint="eastAsia"/>
                <w:szCs w:val="24"/>
              </w:rPr>
              <w:t>(簡述災害狀況：                                                     )</w:t>
            </w:r>
          </w:p>
        </w:tc>
      </w:tr>
      <w:tr w:rsidR="00573965" w:rsidTr="00573965">
        <w:trPr>
          <w:jc w:val="center"/>
        </w:trPr>
        <w:tc>
          <w:tcPr>
            <w:tcW w:w="1101" w:type="dxa"/>
            <w:shd w:val="clear" w:color="auto" w:fill="EAF1DD" w:themeFill="accent3" w:themeFillTint="33"/>
            <w:vAlign w:val="center"/>
          </w:tcPr>
          <w:p w:rsidR="00573965" w:rsidRPr="00920C0E" w:rsidRDefault="00573965" w:rsidP="00897E4C">
            <w:pPr>
              <w:spacing w:line="400" w:lineRule="exact"/>
              <w:jc w:val="center"/>
              <w:rPr>
                <w:rFonts w:ascii="標楷體" w:eastAsia="標楷體" w:hAnsi="標楷體"/>
                <w:szCs w:val="24"/>
              </w:rPr>
            </w:pPr>
            <w:r>
              <w:rPr>
                <w:rFonts w:ascii="標楷體" w:eastAsia="標楷體" w:hAnsi="標楷體" w:hint="eastAsia"/>
                <w:szCs w:val="24"/>
              </w:rPr>
              <w:t>其他</w:t>
            </w:r>
            <w:r w:rsidRPr="00920C0E">
              <w:rPr>
                <w:rFonts w:ascii="標楷體" w:eastAsia="標楷體" w:hAnsi="標楷體" w:hint="eastAsia"/>
                <w:szCs w:val="24"/>
              </w:rPr>
              <w:t>災害</w:t>
            </w:r>
            <w:r>
              <w:rPr>
                <w:rFonts w:ascii="標楷體" w:eastAsia="標楷體" w:hAnsi="標楷體" w:hint="eastAsia"/>
                <w:szCs w:val="24"/>
              </w:rPr>
              <w:t>準用</w:t>
            </w:r>
          </w:p>
          <w:p w:rsidR="00573965" w:rsidRPr="00920C0E" w:rsidRDefault="00573965" w:rsidP="00573965">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Pr>
                <w:rFonts w:ascii="標楷體" w:eastAsia="標楷體" w:hAnsi="標楷體" w:hint="eastAsia"/>
                <w:szCs w:val="24"/>
              </w:rPr>
              <w:t>17-1</w:t>
            </w:r>
            <w:r w:rsidRPr="00920C0E">
              <w:rPr>
                <w:rFonts w:ascii="標楷體" w:eastAsia="標楷體" w:hAnsi="標楷體" w:hint="eastAsia"/>
                <w:szCs w:val="24"/>
              </w:rPr>
              <w:t>)</w:t>
            </w:r>
          </w:p>
        </w:tc>
        <w:tc>
          <w:tcPr>
            <w:tcW w:w="8593" w:type="dxa"/>
            <w:gridSpan w:val="2"/>
            <w:vAlign w:val="center"/>
          </w:tcPr>
          <w:p w:rsidR="00573965" w:rsidRDefault="00573965" w:rsidP="00573965">
            <w:pPr>
              <w:spacing w:line="400" w:lineRule="exact"/>
              <w:ind w:left="31" w:hangingChars="13" w:hanging="31"/>
              <w:jc w:val="both"/>
              <w:rPr>
                <w:rFonts w:ascii="標楷體" w:eastAsia="標楷體" w:hAnsi="標楷體"/>
                <w:szCs w:val="24"/>
              </w:rPr>
            </w:pPr>
            <w:r w:rsidRPr="00573965">
              <w:rPr>
                <w:rFonts w:ascii="標楷體" w:eastAsia="標楷體" w:hAnsi="標楷體" w:hint="eastAsia"/>
                <w:szCs w:val="24"/>
              </w:rPr>
              <w:t>下列各款之災害，危害生命、身體、健康或有危害之虞者，或致交通、水電供應中斷或供應困難，影響通行、上班上課安全或有致災之虞者</w:t>
            </w:r>
            <w:r>
              <w:rPr>
                <w:rFonts w:ascii="標楷體" w:eastAsia="標楷體" w:hAnsi="標楷體" w:hint="eastAsia"/>
                <w:szCs w:val="24"/>
              </w:rPr>
              <w:t>:</w:t>
            </w:r>
          </w:p>
          <w:p w:rsidR="00573965" w:rsidRDefault="00573965" w:rsidP="007D0BA7">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w:t>
            </w:r>
            <w:r w:rsidRPr="00573965">
              <w:rPr>
                <w:rFonts w:ascii="標楷體" w:eastAsia="標楷體" w:hAnsi="標楷體" w:hint="eastAsia"/>
                <w:szCs w:val="24"/>
              </w:rPr>
              <w:t>災害防救法第二條第一款第二目所定</w:t>
            </w:r>
            <w:r w:rsidR="007D0BA7" w:rsidRPr="007D0BA7">
              <w:rPr>
                <w:rFonts w:ascii="標楷體" w:eastAsia="標楷體" w:hAnsi="標楷體" w:hint="eastAsia"/>
                <w:szCs w:val="24"/>
              </w:rPr>
              <w:t>火災、爆炸、公用氣體與油料管線、輸電線路災害、礦災、空難、海難、陸上交通事故、森林火災、毒性化學物質災害、</w:t>
            </w:r>
            <w:r w:rsidR="007D0BA7" w:rsidRPr="007D0BA7">
              <w:rPr>
                <w:rFonts w:ascii="標楷體" w:eastAsia="標楷體" w:hAnsi="標楷體" w:hint="eastAsia"/>
                <w:szCs w:val="24"/>
              </w:rPr>
              <w:lastRenderedPageBreak/>
              <w:t>生物病原災害、動植物疫災、輻射災害、工業管線災害、懸浮微粒物質災害等      災害</w:t>
            </w:r>
            <w:r w:rsidRPr="00573965">
              <w:rPr>
                <w:rFonts w:ascii="標楷體" w:eastAsia="標楷體" w:hAnsi="標楷體" w:hint="eastAsia"/>
                <w:szCs w:val="24"/>
              </w:rPr>
              <w:t>。</w:t>
            </w:r>
          </w:p>
          <w:p w:rsidR="00573965" w:rsidRDefault="00573965" w:rsidP="00897E4C">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w:t>
            </w:r>
            <w:r w:rsidRPr="00573965">
              <w:rPr>
                <w:rFonts w:ascii="標楷體" w:eastAsia="標楷體" w:hAnsi="標楷體" w:hint="eastAsia"/>
                <w:szCs w:val="24"/>
              </w:rPr>
              <w:t>核子事故及其他人為或意外災害。</w:t>
            </w:r>
          </w:p>
          <w:p w:rsidR="007D0BA7" w:rsidRPr="00920C0E" w:rsidRDefault="007D0BA7" w:rsidP="00897E4C">
            <w:pPr>
              <w:spacing w:line="400" w:lineRule="exact"/>
              <w:ind w:left="242" w:hangingChars="101" w:hanging="242"/>
              <w:jc w:val="both"/>
              <w:rPr>
                <w:rFonts w:ascii="標楷體" w:eastAsia="標楷體" w:hAnsi="標楷體"/>
                <w:szCs w:val="24"/>
              </w:rPr>
            </w:pPr>
            <w:r>
              <w:rPr>
                <w:rFonts w:ascii="標楷體" w:eastAsia="標楷體" w:hAnsi="標楷體" w:hint="eastAsia"/>
                <w:szCs w:val="24"/>
              </w:rPr>
              <w:t>(簡述災害狀況：                                                     )</w:t>
            </w:r>
          </w:p>
        </w:tc>
      </w:tr>
      <w:tr w:rsidR="00573965" w:rsidTr="00573965">
        <w:trPr>
          <w:jc w:val="center"/>
        </w:trPr>
        <w:tc>
          <w:tcPr>
            <w:tcW w:w="9694" w:type="dxa"/>
            <w:gridSpan w:val="3"/>
            <w:shd w:val="clear" w:color="auto" w:fill="DAEEF3" w:themeFill="accent5" w:themeFillTint="33"/>
          </w:tcPr>
          <w:p w:rsidR="00573965" w:rsidRPr="00573965" w:rsidRDefault="00573965" w:rsidP="00D4732A">
            <w:pPr>
              <w:rPr>
                <w:rFonts w:ascii="標楷體" w:eastAsia="標楷體" w:hAnsi="標楷體"/>
                <w:b/>
                <w:sz w:val="28"/>
                <w:szCs w:val="28"/>
              </w:rPr>
            </w:pPr>
            <w:r w:rsidRPr="00573965">
              <w:rPr>
                <w:rFonts w:ascii="標楷體" w:eastAsia="標楷體" w:hAnsi="標楷體"/>
                <w:b/>
                <w:sz w:val="28"/>
                <w:szCs w:val="28"/>
              </w:rPr>
              <w:lastRenderedPageBreak/>
              <w:t>二、建議（本機關學校停止上班、上課情形及日期）：</w:t>
            </w:r>
          </w:p>
        </w:tc>
      </w:tr>
      <w:tr w:rsidR="00573965" w:rsidTr="00573965">
        <w:trPr>
          <w:jc w:val="center"/>
        </w:trPr>
        <w:tc>
          <w:tcPr>
            <w:tcW w:w="9694" w:type="dxa"/>
            <w:gridSpan w:val="3"/>
            <w:shd w:val="clear" w:color="auto" w:fill="FFFFFF" w:themeFill="background1"/>
          </w:tcPr>
          <w:p w:rsidR="003457AC" w:rsidRDefault="003457AC" w:rsidP="00CB49EF">
            <w:pPr>
              <w:pStyle w:val="a4"/>
              <w:numPr>
                <w:ilvl w:val="0"/>
                <w:numId w:val="3"/>
              </w:numPr>
              <w:ind w:leftChars="0" w:hanging="308"/>
              <w:rPr>
                <w:rFonts w:ascii="標楷體" w:eastAsia="標楷體" w:hAnsi="標楷體"/>
                <w:sz w:val="28"/>
                <w:szCs w:val="28"/>
              </w:rPr>
            </w:pPr>
            <w:r>
              <w:rPr>
                <w:rFonts w:ascii="標楷體" w:eastAsia="標楷體" w:hAnsi="標楷體" w:hint="eastAsia"/>
                <w:sz w:val="28"/>
                <w:szCs w:val="28"/>
              </w:rPr>
              <w:t>停班停課建議: □停止上班上課 □停止上班□停止上課</w:t>
            </w:r>
          </w:p>
          <w:p w:rsidR="00203488" w:rsidRDefault="00203488" w:rsidP="00CB49EF">
            <w:pPr>
              <w:pStyle w:val="a4"/>
              <w:numPr>
                <w:ilvl w:val="0"/>
                <w:numId w:val="3"/>
              </w:numPr>
              <w:ind w:leftChars="0" w:hanging="308"/>
              <w:rPr>
                <w:rFonts w:ascii="標楷體" w:eastAsia="標楷體" w:hAnsi="標楷體"/>
                <w:sz w:val="28"/>
                <w:szCs w:val="28"/>
              </w:rPr>
            </w:pPr>
            <w:r>
              <w:rPr>
                <w:rFonts w:ascii="標楷體" w:eastAsia="標楷體" w:hAnsi="標楷體" w:hint="eastAsia"/>
                <w:sz w:val="28"/>
                <w:szCs w:val="28"/>
              </w:rPr>
              <w:t>停班停課</w:t>
            </w:r>
            <w:r w:rsidR="00573965" w:rsidRPr="00573965">
              <w:rPr>
                <w:rFonts w:ascii="標楷體" w:eastAsia="標楷體" w:hAnsi="標楷體" w:hint="eastAsia"/>
                <w:sz w:val="28"/>
                <w:szCs w:val="28"/>
              </w:rPr>
              <w:t>日期</w:t>
            </w:r>
            <w:r w:rsidR="00573965">
              <w:rPr>
                <w:rFonts w:ascii="標楷體" w:eastAsia="標楷體" w:hAnsi="標楷體" w:hint="eastAsia"/>
                <w:sz w:val="28"/>
                <w:szCs w:val="28"/>
              </w:rPr>
              <w:t>:民國____年</w:t>
            </w:r>
            <w:r w:rsidR="00CB49EF">
              <w:rPr>
                <w:rFonts w:ascii="標楷體" w:eastAsia="標楷體" w:hAnsi="標楷體" w:hint="eastAsia"/>
                <w:sz w:val="28"/>
                <w:szCs w:val="28"/>
              </w:rPr>
              <w:t xml:space="preserve">____月____日 </w:t>
            </w:r>
          </w:p>
          <w:p w:rsidR="00CB49EF" w:rsidRPr="003457AC" w:rsidRDefault="00CB49EF" w:rsidP="003457AC">
            <w:pPr>
              <w:pStyle w:val="a4"/>
              <w:ind w:leftChars="0"/>
              <w:rPr>
                <w:rFonts w:ascii="標楷體" w:eastAsia="標楷體" w:hAnsi="標楷體"/>
                <w:sz w:val="28"/>
                <w:szCs w:val="28"/>
              </w:rPr>
            </w:pPr>
            <w:r>
              <w:rPr>
                <w:rFonts w:ascii="標楷體" w:eastAsia="標楷體" w:hAnsi="標楷體" w:hint="eastAsia"/>
                <w:sz w:val="28"/>
                <w:szCs w:val="28"/>
              </w:rPr>
              <w:t xml:space="preserve"> □全日□上午□下午□晚間</w:t>
            </w:r>
            <w:r w:rsidR="00203488" w:rsidRPr="00EB1A1D">
              <w:rPr>
                <w:rFonts w:ascii="標楷體" w:eastAsia="標楷體" w:hAnsi="標楷體" w:hint="eastAsia"/>
                <w:sz w:val="28"/>
                <w:szCs w:val="28"/>
              </w:rPr>
              <w:t>□</w:t>
            </w:r>
            <w:r w:rsidR="00203488">
              <w:rPr>
                <w:rFonts w:ascii="標楷體" w:eastAsia="標楷體" w:hAnsi="標楷體" w:hint="eastAsia"/>
                <w:sz w:val="28"/>
                <w:szCs w:val="28"/>
              </w:rPr>
              <w:t>其他:自</w:t>
            </w:r>
            <w:r w:rsidR="00203488" w:rsidRPr="00EB1A1D">
              <w:rPr>
                <w:rFonts w:ascii="標楷體" w:eastAsia="標楷體" w:hAnsi="標楷體" w:hint="eastAsia"/>
                <w:sz w:val="28"/>
                <w:szCs w:val="28"/>
                <w:u w:val="single"/>
              </w:rPr>
              <w:t xml:space="preserve">     </w:t>
            </w:r>
            <w:r w:rsidR="00203488">
              <w:rPr>
                <w:rFonts w:ascii="標楷體" w:eastAsia="標楷體" w:hAnsi="標楷體" w:hint="eastAsia"/>
                <w:sz w:val="28"/>
                <w:szCs w:val="28"/>
              </w:rPr>
              <w:t>時起</w:t>
            </w:r>
          </w:p>
        </w:tc>
      </w:tr>
      <w:tr w:rsidR="001F0F44" w:rsidTr="001F0F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47" w:type="dxa"/>
            <w:gridSpan w:val="2"/>
          </w:tcPr>
          <w:p w:rsidR="00C0415C" w:rsidRDefault="00C0415C" w:rsidP="00C0415C">
            <w:pPr>
              <w:spacing w:line="400" w:lineRule="exact"/>
              <w:ind w:right="280"/>
              <w:rPr>
                <w:rFonts w:ascii="標楷體" w:eastAsia="標楷體" w:hAnsi="標楷體"/>
                <w:sz w:val="28"/>
                <w:szCs w:val="28"/>
              </w:rPr>
            </w:pPr>
            <w:r>
              <w:rPr>
                <w:rFonts w:ascii="標楷體" w:eastAsia="標楷體" w:hAnsi="標楷體" w:hint="eastAsia"/>
                <w:sz w:val="28"/>
                <w:szCs w:val="28"/>
              </w:rPr>
              <w:t>承辦人</w:t>
            </w:r>
            <w:r w:rsidR="004F443A">
              <w:rPr>
                <w:rFonts w:ascii="標楷體" w:eastAsia="標楷體" w:hAnsi="標楷體" w:hint="eastAsia"/>
                <w:sz w:val="28"/>
                <w:szCs w:val="28"/>
              </w:rPr>
              <w:t>姓名</w:t>
            </w:r>
            <w:r>
              <w:rPr>
                <w:rFonts w:ascii="標楷體" w:eastAsia="標楷體" w:hAnsi="標楷體" w:hint="eastAsia"/>
                <w:sz w:val="28"/>
                <w:szCs w:val="28"/>
              </w:rPr>
              <w:t>:</w:t>
            </w:r>
          </w:p>
          <w:p w:rsidR="00C0415C" w:rsidRDefault="00C0415C" w:rsidP="00C0415C">
            <w:pPr>
              <w:spacing w:line="400" w:lineRule="exact"/>
              <w:ind w:right="280"/>
              <w:rPr>
                <w:rFonts w:ascii="標楷體" w:eastAsia="標楷體" w:hAnsi="標楷體"/>
                <w:sz w:val="28"/>
                <w:szCs w:val="28"/>
              </w:rPr>
            </w:pPr>
            <w:r w:rsidRPr="001F0F44">
              <w:rPr>
                <w:rFonts w:ascii="標楷體" w:eastAsia="標楷體" w:hAnsi="標楷體" w:hint="eastAsia"/>
                <w:sz w:val="28"/>
                <w:szCs w:val="28"/>
              </w:rPr>
              <w:t xml:space="preserve">聯絡電話:               </w:t>
            </w:r>
          </w:p>
          <w:p w:rsidR="00C0415C" w:rsidRDefault="00C0415C" w:rsidP="00C0415C">
            <w:pPr>
              <w:spacing w:line="400" w:lineRule="exact"/>
              <w:ind w:right="280"/>
              <w:rPr>
                <w:rFonts w:ascii="標楷體" w:eastAsia="標楷體" w:hAnsi="標楷體"/>
                <w:sz w:val="28"/>
                <w:szCs w:val="28"/>
              </w:rPr>
            </w:pPr>
            <w:r>
              <w:rPr>
                <w:rFonts w:ascii="標楷體" w:eastAsia="標楷體" w:hAnsi="標楷體" w:hint="eastAsia"/>
                <w:sz w:val="28"/>
                <w:szCs w:val="28"/>
              </w:rPr>
              <w:t>傳真號碼:</w:t>
            </w:r>
          </w:p>
          <w:p w:rsidR="00C0415C" w:rsidRDefault="00C0415C" w:rsidP="00C0415C">
            <w:pPr>
              <w:spacing w:line="400" w:lineRule="exact"/>
              <w:ind w:right="280"/>
              <w:rPr>
                <w:rFonts w:ascii="標楷體" w:eastAsia="標楷體" w:hAnsi="標楷體"/>
                <w:sz w:val="28"/>
                <w:szCs w:val="28"/>
              </w:rPr>
            </w:pPr>
            <w:r>
              <w:rPr>
                <w:rFonts w:ascii="標楷體" w:eastAsia="標楷體" w:hAnsi="標楷體" w:hint="eastAsia"/>
                <w:sz w:val="28"/>
                <w:szCs w:val="28"/>
              </w:rPr>
              <w:t>電子郵件:</w:t>
            </w:r>
          </w:p>
          <w:p w:rsidR="004F443A" w:rsidRDefault="004F443A" w:rsidP="00C0415C">
            <w:pPr>
              <w:spacing w:line="400" w:lineRule="exact"/>
              <w:ind w:right="280"/>
              <w:rPr>
                <w:rFonts w:ascii="標楷體" w:eastAsia="標楷體" w:hAnsi="標楷體"/>
                <w:sz w:val="28"/>
                <w:szCs w:val="28"/>
              </w:rPr>
            </w:pPr>
          </w:p>
          <w:p w:rsidR="004F443A" w:rsidRDefault="00D4732A" w:rsidP="004F443A">
            <w:pPr>
              <w:spacing w:line="400" w:lineRule="exact"/>
              <w:ind w:right="280"/>
              <w:rPr>
                <w:rFonts w:ascii="標楷體" w:eastAsia="標楷體" w:hAnsi="標楷體"/>
                <w:sz w:val="28"/>
                <w:szCs w:val="28"/>
              </w:rPr>
            </w:pPr>
            <w:r>
              <w:rPr>
                <w:rFonts w:ascii="標楷體" w:eastAsia="標楷體" w:hAnsi="標楷體" w:hint="eastAsia"/>
                <w:sz w:val="28"/>
                <w:szCs w:val="28"/>
              </w:rPr>
              <w:t>機關首</w:t>
            </w:r>
            <w:r w:rsidR="004F443A">
              <w:rPr>
                <w:rFonts w:ascii="標楷體" w:eastAsia="標楷體" w:hAnsi="標楷體" w:hint="eastAsia"/>
                <w:sz w:val="28"/>
                <w:szCs w:val="28"/>
              </w:rPr>
              <w:t>長核章:</w:t>
            </w:r>
          </w:p>
          <w:p w:rsidR="004F443A" w:rsidRPr="001F0F44" w:rsidRDefault="004F443A" w:rsidP="00C0415C">
            <w:pPr>
              <w:spacing w:line="400" w:lineRule="exact"/>
              <w:ind w:right="280"/>
              <w:rPr>
                <w:rFonts w:ascii="標楷體" w:eastAsia="標楷體" w:hAnsi="標楷體"/>
                <w:sz w:val="28"/>
                <w:szCs w:val="28"/>
              </w:rPr>
            </w:pPr>
          </w:p>
        </w:tc>
        <w:tc>
          <w:tcPr>
            <w:tcW w:w="4847" w:type="dxa"/>
          </w:tcPr>
          <w:p w:rsidR="001F0F44" w:rsidRPr="001F0F44" w:rsidRDefault="001F0F44" w:rsidP="001F0F44">
            <w:pPr>
              <w:spacing w:line="400" w:lineRule="exact"/>
              <w:ind w:right="280"/>
              <w:rPr>
                <w:rFonts w:ascii="標楷體" w:eastAsia="標楷體" w:hAnsi="標楷體"/>
                <w:sz w:val="28"/>
                <w:szCs w:val="28"/>
              </w:rPr>
            </w:pPr>
          </w:p>
        </w:tc>
      </w:tr>
    </w:tbl>
    <w:p w:rsidR="001F0F44" w:rsidRDefault="001F0F44" w:rsidP="001F0F44">
      <w:pPr>
        <w:spacing w:line="400" w:lineRule="exact"/>
        <w:jc w:val="right"/>
        <w:rPr>
          <w:rFonts w:ascii="標楷體" w:eastAsia="標楷體" w:hAnsi="標楷體"/>
          <w:sz w:val="28"/>
          <w:szCs w:val="28"/>
        </w:rPr>
      </w:pPr>
    </w:p>
    <w:p w:rsidR="00CB49EF" w:rsidRPr="004F443A" w:rsidRDefault="00CB49EF" w:rsidP="00C0415C">
      <w:pPr>
        <w:spacing w:line="400" w:lineRule="exact"/>
        <w:jc w:val="both"/>
        <w:rPr>
          <w:rFonts w:ascii="標楷體" w:eastAsia="標楷體" w:hAnsi="標楷體"/>
          <w:sz w:val="36"/>
          <w:szCs w:val="36"/>
        </w:rPr>
      </w:pPr>
      <w:r w:rsidRPr="004F443A">
        <w:rPr>
          <w:rFonts w:ascii="標楷體" w:eastAsia="標楷體" w:hAnsi="標楷體" w:hint="eastAsia"/>
          <w:sz w:val="36"/>
          <w:szCs w:val="36"/>
        </w:rPr>
        <w:t>民國     年     月      日</w:t>
      </w:r>
      <w:r w:rsidR="00C0415C" w:rsidRPr="004F443A">
        <w:rPr>
          <w:rFonts w:ascii="標楷體" w:eastAsia="標楷體" w:hAnsi="標楷體" w:hint="eastAsia"/>
          <w:sz w:val="36"/>
          <w:szCs w:val="36"/>
        </w:rPr>
        <w:t xml:space="preserve">       時        分 </w:t>
      </w:r>
    </w:p>
    <w:p w:rsidR="001F0F44" w:rsidRDefault="001F0F44" w:rsidP="00C0415C">
      <w:pPr>
        <w:spacing w:line="400" w:lineRule="exact"/>
        <w:jc w:val="both"/>
        <w:rPr>
          <w:rFonts w:ascii="標楷體" w:eastAsia="標楷體" w:hAnsi="標楷體"/>
          <w:sz w:val="36"/>
          <w:szCs w:val="36"/>
        </w:rPr>
      </w:pPr>
    </w:p>
    <w:p w:rsidR="0031576B" w:rsidRDefault="0031576B" w:rsidP="0031576B">
      <w:pPr>
        <w:spacing w:line="480" w:lineRule="exact"/>
        <w:rPr>
          <w:rFonts w:eastAsia="標楷體"/>
          <w:sz w:val="36"/>
        </w:rPr>
      </w:pPr>
      <w:r>
        <w:rPr>
          <w:rFonts w:eastAsia="標楷體" w:hint="eastAsia"/>
          <w:sz w:val="36"/>
        </w:rPr>
        <w:t>此致</w:t>
      </w:r>
      <w:r>
        <w:rPr>
          <w:rFonts w:eastAsia="標楷體" w:hint="eastAsia"/>
          <w:sz w:val="36"/>
        </w:rPr>
        <w:t xml:space="preserve">  </w:t>
      </w:r>
      <w:r w:rsidR="00B86AA3">
        <w:rPr>
          <w:rFonts w:eastAsia="標楷體" w:hint="eastAsia"/>
          <w:sz w:val="36"/>
        </w:rPr>
        <w:t>新竹縣政府</w:t>
      </w:r>
      <w:bookmarkStart w:id="0" w:name="_GoBack"/>
      <w:bookmarkEnd w:id="0"/>
    </w:p>
    <w:p w:rsidR="0031576B" w:rsidRDefault="0031576B" w:rsidP="0031576B">
      <w:pPr>
        <w:spacing w:line="480" w:lineRule="exact"/>
        <w:rPr>
          <w:rFonts w:eastAsia="標楷體"/>
          <w:sz w:val="32"/>
        </w:rPr>
      </w:pPr>
    </w:p>
    <w:p w:rsidR="0031576B" w:rsidRPr="00095711" w:rsidRDefault="0031576B" w:rsidP="0031576B">
      <w:pPr>
        <w:spacing w:line="480" w:lineRule="exact"/>
        <w:rPr>
          <w:rFonts w:ascii="標楷體" w:eastAsia="標楷體" w:hAnsi="標楷體"/>
          <w:sz w:val="32"/>
        </w:rPr>
      </w:pPr>
      <w:r w:rsidRPr="00095711">
        <w:rPr>
          <w:rFonts w:ascii="標楷體" w:eastAsia="標楷體" w:hAnsi="標楷體" w:hint="eastAsia"/>
          <w:sz w:val="32"/>
        </w:rPr>
        <w:t>請傳真下列單位，並即時以電話聯繫：</w:t>
      </w:r>
    </w:p>
    <w:p w:rsidR="0031576B" w:rsidRPr="00B86AA3" w:rsidRDefault="0031576B" w:rsidP="0031576B">
      <w:pPr>
        <w:spacing w:line="480" w:lineRule="exact"/>
        <w:rPr>
          <w:rFonts w:ascii="標楷體" w:eastAsia="標楷體" w:hAnsi="標楷體"/>
          <w:sz w:val="32"/>
        </w:rPr>
      </w:pPr>
      <w:r w:rsidRPr="00095711">
        <w:rPr>
          <w:rFonts w:ascii="標楷體" w:eastAsia="標楷體" w:hAnsi="標楷體" w:hint="eastAsia"/>
          <w:color w:val="000000"/>
          <w:sz w:val="32"/>
        </w:rPr>
        <w:t>1、新</w:t>
      </w:r>
      <w:r w:rsidRPr="00B86AA3">
        <w:rPr>
          <w:rFonts w:ascii="標楷體" w:eastAsia="標楷體" w:hAnsi="標楷體" w:hint="eastAsia"/>
          <w:sz w:val="32"/>
        </w:rPr>
        <w:t>竹</w:t>
      </w:r>
      <w:r w:rsidRPr="00B86AA3">
        <w:rPr>
          <w:rFonts w:ascii="標楷體" w:eastAsia="標楷體" w:hAnsi="標楷體"/>
          <w:sz w:val="32"/>
        </w:rPr>
        <w:t>縣</w:t>
      </w:r>
      <w:r w:rsidRPr="00B86AA3">
        <w:rPr>
          <w:rFonts w:ascii="標楷體" w:eastAsia="標楷體" w:hAnsi="標楷體" w:hint="eastAsia"/>
          <w:sz w:val="32"/>
        </w:rPr>
        <w:t>政府教育</w:t>
      </w:r>
      <w:r w:rsidR="00F109D6" w:rsidRPr="00B86AA3">
        <w:rPr>
          <w:rFonts w:ascii="標楷體" w:eastAsia="標楷體" w:hAnsi="標楷體" w:hint="eastAsia"/>
          <w:sz w:val="32"/>
        </w:rPr>
        <w:t>局</w:t>
      </w:r>
      <w:r w:rsidR="003457AC" w:rsidRPr="00B86AA3">
        <w:rPr>
          <w:rFonts w:ascii="標楷體" w:eastAsia="標楷體" w:hAnsi="標楷體" w:hint="eastAsia"/>
          <w:sz w:val="32"/>
        </w:rPr>
        <w:t xml:space="preserve">          </w:t>
      </w:r>
      <w:r w:rsidRPr="00B86AA3">
        <w:rPr>
          <w:rFonts w:ascii="標楷體" w:eastAsia="標楷體" w:hAnsi="標楷體" w:hint="eastAsia"/>
          <w:sz w:val="32"/>
        </w:rPr>
        <w:t>傳真：03-5514227</w:t>
      </w:r>
    </w:p>
    <w:p w:rsidR="0031576B" w:rsidRPr="00095711" w:rsidRDefault="0031576B" w:rsidP="0031576B">
      <w:pPr>
        <w:spacing w:line="480" w:lineRule="exact"/>
        <w:ind w:firstLine="480"/>
        <w:rPr>
          <w:rFonts w:ascii="標楷體" w:eastAsia="標楷體" w:hAnsi="標楷體"/>
          <w:color w:val="000000"/>
          <w:sz w:val="32"/>
        </w:rPr>
      </w:pPr>
      <w:r w:rsidRPr="00B86AA3">
        <w:rPr>
          <w:rFonts w:ascii="標楷體" w:eastAsia="標楷體" w:hAnsi="標楷體" w:hint="eastAsia"/>
          <w:sz w:val="32"/>
        </w:rPr>
        <w:t>新竹</w:t>
      </w:r>
      <w:r w:rsidRPr="00B86AA3">
        <w:rPr>
          <w:rFonts w:ascii="標楷體" w:eastAsia="標楷體" w:hAnsi="標楷體"/>
          <w:sz w:val="32"/>
        </w:rPr>
        <w:t>縣</w:t>
      </w:r>
      <w:r w:rsidRPr="00B86AA3">
        <w:rPr>
          <w:rFonts w:ascii="標楷體" w:eastAsia="標楷體" w:hAnsi="標楷體" w:hint="eastAsia"/>
          <w:sz w:val="32"/>
        </w:rPr>
        <w:t>政</w:t>
      </w:r>
      <w:r w:rsidRPr="00B86AA3">
        <w:rPr>
          <w:rFonts w:ascii="標楷體" w:eastAsia="標楷體" w:hAnsi="標楷體"/>
          <w:sz w:val="32"/>
        </w:rPr>
        <w:t>府</w:t>
      </w:r>
      <w:r w:rsidRPr="00B86AA3">
        <w:rPr>
          <w:rFonts w:ascii="標楷體" w:eastAsia="標楷體" w:hAnsi="標楷體" w:hint="eastAsia"/>
          <w:sz w:val="32"/>
        </w:rPr>
        <w:t>教育</w:t>
      </w:r>
      <w:r w:rsidR="00F109D6" w:rsidRPr="00B86AA3">
        <w:rPr>
          <w:rFonts w:ascii="標楷體" w:eastAsia="標楷體" w:hAnsi="標楷體" w:hint="eastAsia"/>
          <w:sz w:val="32"/>
        </w:rPr>
        <w:t>局</w:t>
      </w:r>
      <w:r w:rsidR="003457AC" w:rsidRPr="00B86AA3">
        <w:rPr>
          <w:rFonts w:ascii="標楷體" w:eastAsia="標楷體" w:hAnsi="標楷體" w:hint="eastAsia"/>
          <w:sz w:val="32"/>
        </w:rPr>
        <w:t>國民教</w:t>
      </w:r>
      <w:r w:rsidR="003457AC">
        <w:rPr>
          <w:rFonts w:ascii="標楷體" w:eastAsia="標楷體" w:hAnsi="標楷體" w:hint="eastAsia"/>
          <w:color w:val="000000"/>
          <w:sz w:val="32"/>
        </w:rPr>
        <w:t>育科</w:t>
      </w:r>
      <w:r w:rsidRPr="00095711">
        <w:rPr>
          <w:rFonts w:ascii="標楷體" w:eastAsia="標楷體" w:hAnsi="標楷體" w:hint="eastAsia"/>
          <w:color w:val="000000"/>
          <w:sz w:val="32"/>
        </w:rPr>
        <w:t>電話</w:t>
      </w:r>
      <w:r w:rsidRPr="00095711">
        <w:rPr>
          <w:rFonts w:ascii="標楷體" w:eastAsia="標楷體" w:hAnsi="標楷體"/>
          <w:color w:val="000000"/>
          <w:sz w:val="32"/>
        </w:rPr>
        <w:t>：</w:t>
      </w:r>
      <w:r w:rsidRPr="00095711">
        <w:rPr>
          <w:rFonts w:ascii="標楷體" w:eastAsia="標楷體" w:hAnsi="標楷體" w:hint="eastAsia"/>
          <w:color w:val="000000"/>
          <w:sz w:val="32"/>
        </w:rPr>
        <w:t>03</w:t>
      </w:r>
      <w:r w:rsidRPr="00095711">
        <w:rPr>
          <w:rFonts w:ascii="標楷體" w:eastAsia="標楷體" w:hAnsi="標楷體"/>
          <w:color w:val="000000"/>
          <w:sz w:val="32"/>
        </w:rPr>
        <w:t>-</w:t>
      </w:r>
      <w:r w:rsidRPr="00095711">
        <w:rPr>
          <w:rFonts w:ascii="標楷體" w:eastAsia="標楷體" w:hAnsi="標楷體" w:hint="eastAsia"/>
          <w:color w:val="000000"/>
          <w:sz w:val="32"/>
        </w:rPr>
        <w:t>5518101＃</w:t>
      </w:r>
      <w:r w:rsidR="003457AC">
        <w:rPr>
          <w:rFonts w:ascii="標楷體" w:eastAsia="標楷體" w:hAnsi="標楷體" w:hint="eastAsia"/>
          <w:color w:val="000000"/>
          <w:sz w:val="32"/>
        </w:rPr>
        <w:t>285</w:t>
      </w:r>
      <w:r w:rsidRPr="00095711">
        <w:rPr>
          <w:rFonts w:ascii="標楷體" w:eastAsia="標楷體" w:hAnsi="標楷體" w:hint="eastAsia"/>
          <w:color w:val="000000"/>
          <w:sz w:val="32"/>
        </w:rPr>
        <w:t>0</w:t>
      </w:r>
    </w:p>
    <w:p w:rsidR="0031576B" w:rsidRPr="00095711" w:rsidRDefault="003457AC" w:rsidP="0031576B">
      <w:pPr>
        <w:spacing w:line="480" w:lineRule="exact"/>
        <w:rPr>
          <w:rFonts w:ascii="標楷體" w:eastAsia="標楷體" w:hAnsi="標楷體"/>
          <w:color w:val="000000"/>
          <w:sz w:val="32"/>
        </w:rPr>
      </w:pPr>
      <w:r>
        <w:rPr>
          <w:rFonts w:ascii="標楷體" w:eastAsia="標楷體" w:hAnsi="標楷體" w:hint="eastAsia"/>
          <w:color w:val="000000"/>
          <w:sz w:val="32"/>
        </w:rPr>
        <w:t>2</w:t>
      </w:r>
      <w:r w:rsidR="0031576B" w:rsidRPr="00095711">
        <w:rPr>
          <w:rFonts w:ascii="標楷體" w:eastAsia="標楷體" w:hAnsi="標楷體" w:hint="eastAsia"/>
          <w:color w:val="000000"/>
          <w:sz w:val="32"/>
        </w:rPr>
        <w:t>、新竹</w:t>
      </w:r>
      <w:r w:rsidR="0031576B" w:rsidRPr="00095711">
        <w:rPr>
          <w:rFonts w:ascii="標楷體" w:eastAsia="標楷體" w:hAnsi="標楷體"/>
          <w:color w:val="000000"/>
          <w:sz w:val="32"/>
        </w:rPr>
        <w:t>縣</w:t>
      </w:r>
      <w:r w:rsidR="0031576B" w:rsidRPr="00095711">
        <w:rPr>
          <w:rFonts w:ascii="標楷體" w:eastAsia="標楷體" w:hAnsi="標楷體" w:hint="eastAsia"/>
          <w:color w:val="000000"/>
          <w:sz w:val="32"/>
        </w:rPr>
        <w:t>政府人事處</w:t>
      </w:r>
      <w:r>
        <w:rPr>
          <w:rFonts w:ascii="標楷體" w:eastAsia="標楷體" w:hAnsi="標楷體" w:hint="eastAsia"/>
          <w:color w:val="000000"/>
          <w:sz w:val="32"/>
        </w:rPr>
        <w:t xml:space="preserve">        </w:t>
      </w:r>
      <w:r w:rsidR="00BD7131">
        <w:rPr>
          <w:rFonts w:ascii="標楷體" w:eastAsia="標楷體" w:hAnsi="標楷體" w:hint="eastAsia"/>
          <w:color w:val="000000"/>
          <w:sz w:val="32"/>
        </w:rPr>
        <w:t xml:space="preserve">  </w:t>
      </w:r>
      <w:r w:rsidR="0031576B" w:rsidRPr="00095711">
        <w:rPr>
          <w:rFonts w:ascii="標楷體" w:eastAsia="標楷體" w:hAnsi="標楷體" w:hint="eastAsia"/>
          <w:color w:val="000000"/>
          <w:sz w:val="32"/>
        </w:rPr>
        <w:t>傳真：03-5519043</w:t>
      </w:r>
    </w:p>
    <w:p w:rsidR="0031576B" w:rsidRPr="00095711" w:rsidRDefault="0031576B" w:rsidP="0031576B">
      <w:pPr>
        <w:spacing w:line="480" w:lineRule="exact"/>
        <w:ind w:firstLine="480"/>
        <w:rPr>
          <w:rFonts w:ascii="標楷體" w:eastAsia="標楷體" w:hAnsi="標楷體"/>
          <w:color w:val="000000"/>
          <w:sz w:val="32"/>
        </w:rPr>
      </w:pPr>
      <w:r w:rsidRPr="00095711">
        <w:rPr>
          <w:rFonts w:ascii="標楷體" w:eastAsia="標楷體" w:hAnsi="標楷體" w:hint="eastAsia"/>
          <w:color w:val="000000"/>
          <w:sz w:val="32"/>
        </w:rPr>
        <w:t>新竹</w:t>
      </w:r>
      <w:r w:rsidRPr="00095711">
        <w:rPr>
          <w:rFonts w:ascii="標楷體" w:eastAsia="標楷體" w:hAnsi="標楷體"/>
          <w:color w:val="000000"/>
          <w:sz w:val="32"/>
        </w:rPr>
        <w:t>縣</w:t>
      </w:r>
      <w:r w:rsidRPr="00095711">
        <w:rPr>
          <w:rFonts w:ascii="標楷體" w:eastAsia="標楷體" w:hAnsi="標楷體" w:hint="eastAsia"/>
          <w:color w:val="000000"/>
          <w:sz w:val="32"/>
        </w:rPr>
        <w:t>政</w:t>
      </w:r>
      <w:r w:rsidRPr="00095711">
        <w:rPr>
          <w:rFonts w:ascii="標楷體" w:eastAsia="標楷體" w:hAnsi="標楷體"/>
          <w:color w:val="000000"/>
          <w:sz w:val="32"/>
        </w:rPr>
        <w:t>府人事處</w:t>
      </w:r>
      <w:r w:rsidR="003457AC">
        <w:rPr>
          <w:rFonts w:ascii="標楷體" w:eastAsia="標楷體" w:hAnsi="標楷體" w:hint="eastAsia"/>
          <w:color w:val="000000"/>
          <w:sz w:val="32"/>
        </w:rPr>
        <w:t xml:space="preserve">考訓科  </w:t>
      </w:r>
      <w:r w:rsidR="00BD7131">
        <w:rPr>
          <w:rFonts w:ascii="標楷體" w:eastAsia="標楷體" w:hAnsi="標楷體" w:hint="eastAsia"/>
          <w:color w:val="000000"/>
          <w:sz w:val="32"/>
        </w:rPr>
        <w:t xml:space="preserve">  </w:t>
      </w:r>
      <w:r w:rsidRPr="00095711">
        <w:rPr>
          <w:rFonts w:ascii="標楷體" w:eastAsia="標楷體" w:hAnsi="標楷體" w:hint="eastAsia"/>
          <w:color w:val="000000"/>
          <w:sz w:val="32"/>
        </w:rPr>
        <w:t>電話</w:t>
      </w:r>
      <w:r w:rsidRPr="00095711">
        <w:rPr>
          <w:rFonts w:ascii="標楷體" w:eastAsia="標楷體" w:hAnsi="標楷體"/>
          <w:color w:val="000000"/>
          <w:sz w:val="32"/>
        </w:rPr>
        <w:t>：</w:t>
      </w:r>
      <w:r w:rsidRPr="00095711">
        <w:rPr>
          <w:rFonts w:ascii="標楷體" w:eastAsia="標楷體" w:hAnsi="標楷體" w:hint="eastAsia"/>
          <w:color w:val="000000"/>
          <w:sz w:val="32"/>
        </w:rPr>
        <w:t>03</w:t>
      </w:r>
      <w:r w:rsidRPr="00095711">
        <w:rPr>
          <w:rFonts w:ascii="標楷體" w:eastAsia="標楷體" w:hAnsi="標楷體"/>
          <w:color w:val="000000"/>
          <w:sz w:val="32"/>
        </w:rPr>
        <w:t>-</w:t>
      </w:r>
      <w:r w:rsidRPr="00095711">
        <w:rPr>
          <w:rFonts w:ascii="標楷體" w:eastAsia="標楷體" w:hAnsi="標楷體" w:hint="eastAsia"/>
          <w:color w:val="000000"/>
          <w:sz w:val="32"/>
        </w:rPr>
        <w:t>5518101＃3820</w:t>
      </w:r>
      <w:r w:rsidR="003457AC">
        <w:rPr>
          <w:rFonts w:ascii="標楷體" w:eastAsia="標楷體" w:hAnsi="標楷體" w:hint="eastAsia"/>
          <w:color w:val="000000"/>
          <w:sz w:val="32"/>
        </w:rPr>
        <w:t>、</w:t>
      </w:r>
      <w:r w:rsidRPr="00095711">
        <w:rPr>
          <w:rFonts w:ascii="標楷體" w:eastAsia="標楷體" w:hAnsi="標楷體" w:hint="eastAsia"/>
          <w:color w:val="000000"/>
          <w:sz w:val="32"/>
        </w:rPr>
        <w:t>382</w:t>
      </w:r>
      <w:r w:rsidR="00F109D6">
        <w:rPr>
          <w:rFonts w:ascii="標楷體" w:eastAsia="標楷體" w:hAnsi="標楷體"/>
          <w:color w:val="000000"/>
          <w:sz w:val="32"/>
        </w:rPr>
        <w:t>3</w:t>
      </w:r>
    </w:p>
    <w:p w:rsidR="0031576B" w:rsidRPr="0031576B" w:rsidRDefault="0031576B" w:rsidP="00D4732A">
      <w:pPr>
        <w:spacing w:line="400" w:lineRule="exact"/>
        <w:ind w:leftChars="-5" w:left="798" w:hangingChars="253" w:hanging="810"/>
        <w:rPr>
          <w:rFonts w:ascii="標楷體" w:eastAsia="標楷體" w:hAnsi="標楷體" w:cs="標楷體"/>
          <w:sz w:val="32"/>
          <w:szCs w:val="32"/>
        </w:rPr>
      </w:pPr>
    </w:p>
    <w:sectPr w:rsidR="0031576B" w:rsidRPr="0031576B" w:rsidSect="00FC60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BB" w:rsidRDefault="00FF25BB" w:rsidP="00F61047">
      <w:r>
        <w:separator/>
      </w:r>
    </w:p>
  </w:endnote>
  <w:endnote w:type="continuationSeparator" w:id="0">
    <w:p w:rsidR="00FF25BB" w:rsidRDefault="00FF25BB" w:rsidP="00F6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BB" w:rsidRDefault="00FF25BB" w:rsidP="00F61047">
      <w:r>
        <w:separator/>
      </w:r>
    </w:p>
  </w:footnote>
  <w:footnote w:type="continuationSeparator" w:id="0">
    <w:p w:rsidR="00FF25BB" w:rsidRDefault="00FF25BB" w:rsidP="00F6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22BCA"/>
    <w:multiLevelType w:val="hybridMultilevel"/>
    <w:tmpl w:val="60F626D6"/>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503706E5"/>
    <w:multiLevelType w:val="hybridMultilevel"/>
    <w:tmpl w:val="058C2D72"/>
    <w:lvl w:ilvl="0" w:tplc="54162740">
      <w:start w:val="1"/>
      <w:numFmt w:val="taiwaneseCountingThousand"/>
      <w:suff w:val="nothing"/>
      <w:lvlText w:val="(%1)"/>
      <w:lvlJc w:val="left"/>
      <w:pPr>
        <w:ind w:left="985" w:hanging="480"/>
      </w:pPr>
      <w:rPr>
        <w:rFonts w:hint="eastAsia"/>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2" w15:restartNumberingAfterBreak="0">
    <w:nsid w:val="69D37FD3"/>
    <w:multiLevelType w:val="hybridMultilevel"/>
    <w:tmpl w:val="88220900"/>
    <w:lvl w:ilvl="0" w:tplc="C1DCC9F2">
      <w:start w:val="1"/>
      <w:numFmt w:val="taiwaneseCountingThousand"/>
      <w:suff w:val="nothing"/>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B07B4A"/>
    <w:multiLevelType w:val="hybridMultilevel"/>
    <w:tmpl w:val="301CF59E"/>
    <w:lvl w:ilvl="0" w:tplc="0409000F">
      <w:start w:val="1"/>
      <w:numFmt w:val="decimal"/>
      <w:lvlText w:val="%1."/>
      <w:lvlJc w:val="left"/>
      <w:pPr>
        <w:ind w:left="985" w:hanging="480"/>
      </w:p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18"/>
    <w:rsid w:val="001F0F44"/>
    <w:rsid w:val="00203488"/>
    <w:rsid w:val="00233425"/>
    <w:rsid w:val="00313448"/>
    <w:rsid w:val="0031576B"/>
    <w:rsid w:val="003457AC"/>
    <w:rsid w:val="00450B80"/>
    <w:rsid w:val="00496544"/>
    <w:rsid w:val="004F443A"/>
    <w:rsid w:val="00573965"/>
    <w:rsid w:val="005B4D59"/>
    <w:rsid w:val="006368D4"/>
    <w:rsid w:val="006A0AC1"/>
    <w:rsid w:val="00777070"/>
    <w:rsid w:val="007D0BA7"/>
    <w:rsid w:val="008448CC"/>
    <w:rsid w:val="008A6189"/>
    <w:rsid w:val="00920C0E"/>
    <w:rsid w:val="00990E14"/>
    <w:rsid w:val="009A27BD"/>
    <w:rsid w:val="00A06028"/>
    <w:rsid w:val="00B02810"/>
    <w:rsid w:val="00B40B6D"/>
    <w:rsid w:val="00B86AA3"/>
    <w:rsid w:val="00BD7131"/>
    <w:rsid w:val="00BE3372"/>
    <w:rsid w:val="00C0415C"/>
    <w:rsid w:val="00C90817"/>
    <w:rsid w:val="00CB49EF"/>
    <w:rsid w:val="00D4732A"/>
    <w:rsid w:val="00EB1A1D"/>
    <w:rsid w:val="00F109D6"/>
    <w:rsid w:val="00F41F0F"/>
    <w:rsid w:val="00F61047"/>
    <w:rsid w:val="00FC6018"/>
    <w:rsid w:val="00FF2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53DF"/>
  <w15:docId w15:val="{6DEE7518-5563-4CCB-BA77-59F61951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6018"/>
    <w:pPr>
      <w:ind w:leftChars="200" w:left="480"/>
    </w:pPr>
  </w:style>
  <w:style w:type="paragraph" w:customStyle="1" w:styleId="Default">
    <w:name w:val="Default"/>
    <w:rsid w:val="00FC6018"/>
    <w:pPr>
      <w:widowControl w:val="0"/>
      <w:autoSpaceDE w:val="0"/>
      <w:autoSpaceDN w:val="0"/>
      <w:adjustRightInd w:val="0"/>
    </w:pPr>
    <w:rPr>
      <w:rFonts w:ascii="標楷體" w:hAnsi="標楷體" w:cs="標楷體"/>
      <w:color w:val="000000"/>
      <w:kern w:val="0"/>
      <w:szCs w:val="24"/>
    </w:rPr>
  </w:style>
  <w:style w:type="paragraph" w:styleId="a5">
    <w:name w:val="header"/>
    <w:basedOn w:val="a"/>
    <w:link w:val="a6"/>
    <w:uiPriority w:val="99"/>
    <w:unhideWhenUsed/>
    <w:rsid w:val="00F61047"/>
    <w:pPr>
      <w:tabs>
        <w:tab w:val="center" w:pos="4153"/>
        <w:tab w:val="right" w:pos="8306"/>
      </w:tabs>
      <w:snapToGrid w:val="0"/>
    </w:pPr>
    <w:rPr>
      <w:sz w:val="20"/>
      <w:szCs w:val="20"/>
    </w:rPr>
  </w:style>
  <w:style w:type="character" w:customStyle="1" w:styleId="a6">
    <w:name w:val="頁首 字元"/>
    <w:basedOn w:val="a0"/>
    <w:link w:val="a5"/>
    <w:uiPriority w:val="99"/>
    <w:rsid w:val="00F61047"/>
    <w:rPr>
      <w:sz w:val="20"/>
      <w:szCs w:val="20"/>
    </w:rPr>
  </w:style>
  <w:style w:type="paragraph" w:styleId="a7">
    <w:name w:val="footer"/>
    <w:basedOn w:val="a"/>
    <w:link w:val="a8"/>
    <w:uiPriority w:val="99"/>
    <w:unhideWhenUsed/>
    <w:rsid w:val="00F61047"/>
    <w:pPr>
      <w:tabs>
        <w:tab w:val="center" w:pos="4153"/>
        <w:tab w:val="right" w:pos="8306"/>
      </w:tabs>
      <w:snapToGrid w:val="0"/>
    </w:pPr>
    <w:rPr>
      <w:sz w:val="20"/>
      <w:szCs w:val="20"/>
    </w:rPr>
  </w:style>
  <w:style w:type="character" w:customStyle="1" w:styleId="a8">
    <w:name w:val="頁尾 字元"/>
    <w:basedOn w:val="a0"/>
    <w:link w:val="a7"/>
    <w:uiPriority w:val="99"/>
    <w:rsid w:val="00F610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江予涵</dc:creator>
  <cp:lastModifiedBy>陳律</cp:lastModifiedBy>
  <cp:revision>3</cp:revision>
  <dcterms:created xsi:type="dcterms:W3CDTF">2023-04-06T01:53:00Z</dcterms:created>
  <dcterms:modified xsi:type="dcterms:W3CDTF">2023-04-21T07:08:00Z</dcterms:modified>
</cp:coreProperties>
</file>