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33157930"/>
        <w:docPartObj>
          <w:docPartGallery w:val="Cover Pages"/>
          <w:docPartUnique/>
        </w:docPartObj>
      </w:sdtPr>
      <w:sdtEndPr>
        <w:rPr>
          <w:rFonts w:ascii="標楷體" w:eastAsia="標楷體" w:hAnsi="標楷體"/>
          <w:sz w:val="44"/>
          <w:szCs w:val="36"/>
        </w:rPr>
      </w:sdtEndPr>
      <w:sdtContent>
        <w:p w:rsidR="00F35257" w:rsidRDefault="00F35257"/>
        <w:p w:rsidR="00F35257" w:rsidRDefault="00F35257"/>
        <w:p w:rsidR="00F35257" w:rsidRDefault="00F35257"/>
        <w:p w:rsidR="00F35257" w:rsidRDefault="00F35257" w:rsidP="00F35257">
          <w:pPr>
            <w:widowControl/>
            <w:jc w:val="center"/>
            <w:rPr>
              <w:rFonts w:ascii="標楷體" w:eastAsia="標楷體" w:hAnsi="標楷體"/>
              <w:b/>
              <w:sz w:val="72"/>
              <w:szCs w:val="72"/>
            </w:rPr>
          </w:pPr>
        </w:p>
        <w:p w:rsidR="00F35257" w:rsidRDefault="00F35257" w:rsidP="00F35257">
          <w:pPr>
            <w:widowControl/>
            <w:jc w:val="center"/>
            <w:rPr>
              <w:rFonts w:ascii="標楷體" w:eastAsia="標楷體" w:hAnsi="標楷體"/>
              <w:b/>
              <w:sz w:val="72"/>
              <w:szCs w:val="72"/>
            </w:rPr>
          </w:pPr>
        </w:p>
        <w:p w:rsidR="00F35257" w:rsidRDefault="00F35257" w:rsidP="00F35257">
          <w:pPr>
            <w:widowControl/>
            <w:jc w:val="center"/>
            <w:rPr>
              <w:rFonts w:ascii="標楷體" w:eastAsia="標楷體" w:hAnsi="標楷體"/>
              <w:b/>
              <w:sz w:val="72"/>
              <w:szCs w:val="72"/>
            </w:rPr>
          </w:pPr>
        </w:p>
        <w:p w:rsidR="00F35257" w:rsidRPr="00BC1EE4" w:rsidRDefault="00F35257" w:rsidP="00F35257">
          <w:pPr>
            <w:widowControl/>
            <w:jc w:val="center"/>
            <w:rPr>
              <w:rFonts w:ascii="標楷體" w:eastAsia="標楷體" w:hAnsi="標楷體"/>
              <w:b/>
              <w:sz w:val="72"/>
              <w:szCs w:val="72"/>
            </w:rPr>
          </w:pPr>
          <w:r w:rsidRPr="00BC1EE4">
            <w:rPr>
              <w:rFonts w:ascii="標楷體" w:eastAsia="標楷體" w:hAnsi="標楷體" w:hint="eastAsia"/>
              <w:b/>
              <w:sz w:val="72"/>
              <w:szCs w:val="72"/>
            </w:rPr>
            <w:t>校園營</w:t>
          </w:r>
          <w:proofErr w:type="gramStart"/>
          <w:r w:rsidRPr="00BC1EE4">
            <w:rPr>
              <w:rFonts w:ascii="標楷體" w:eastAsia="標楷體" w:hAnsi="標楷體" w:hint="eastAsia"/>
              <w:b/>
              <w:sz w:val="72"/>
              <w:szCs w:val="72"/>
            </w:rPr>
            <w:t>繕</w:t>
          </w:r>
          <w:proofErr w:type="gramEnd"/>
          <w:r w:rsidRPr="00BC1EE4">
            <w:rPr>
              <w:rFonts w:ascii="標楷體" w:eastAsia="標楷體" w:hAnsi="標楷體" w:hint="eastAsia"/>
              <w:b/>
              <w:sz w:val="72"/>
              <w:szCs w:val="72"/>
            </w:rPr>
            <w:t>工程採購</w:t>
          </w:r>
        </w:p>
        <w:p w:rsidR="00F35257" w:rsidRDefault="00F35257" w:rsidP="00F35257">
          <w:pPr>
            <w:widowControl/>
            <w:jc w:val="center"/>
            <w:rPr>
              <w:rFonts w:ascii="標楷體" w:eastAsia="標楷體" w:hAnsi="標楷體"/>
              <w:b/>
              <w:sz w:val="96"/>
              <w:szCs w:val="36"/>
            </w:rPr>
          </w:pPr>
          <w:r w:rsidRPr="00BC1EE4">
            <w:rPr>
              <w:rFonts w:ascii="標楷體" w:eastAsia="標楷體" w:hAnsi="標楷體" w:hint="eastAsia"/>
              <w:b/>
              <w:sz w:val="72"/>
              <w:szCs w:val="72"/>
            </w:rPr>
            <w:t>廉政指引會議</w:t>
          </w:r>
          <w:r w:rsidR="00205989">
            <w:rPr>
              <w:rFonts w:ascii="標楷體" w:eastAsia="標楷體" w:hAnsi="標楷體" w:hint="eastAsia"/>
              <w:b/>
              <w:sz w:val="72"/>
              <w:szCs w:val="72"/>
            </w:rPr>
            <w:t>資料</w:t>
          </w:r>
        </w:p>
        <w:p w:rsidR="00F35257" w:rsidRPr="00BC1EE4" w:rsidRDefault="00F35257" w:rsidP="00F35257">
          <w:pPr>
            <w:widowControl/>
            <w:jc w:val="center"/>
            <w:rPr>
              <w:rFonts w:ascii="標楷體" w:eastAsia="標楷體" w:hAnsi="標楷體"/>
              <w:b/>
              <w:sz w:val="52"/>
              <w:szCs w:val="36"/>
            </w:rPr>
          </w:pPr>
        </w:p>
        <w:p w:rsidR="00F35257" w:rsidRPr="00BC1EE4" w:rsidRDefault="00F35257" w:rsidP="00F35257">
          <w:pPr>
            <w:widowControl/>
            <w:jc w:val="center"/>
            <w:rPr>
              <w:rFonts w:ascii="標楷體" w:eastAsia="標楷體" w:hAnsi="標楷體"/>
              <w:b/>
              <w:sz w:val="52"/>
              <w:szCs w:val="36"/>
            </w:rPr>
          </w:pPr>
        </w:p>
        <w:p w:rsidR="00F35257" w:rsidRPr="00BC1EE4" w:rsidRDefault="00F35257" w:rsidP="00F35257">
          <w:pPr>
            <w:widowControl/>
            <w:jc w:val="center"/>
            <w:rPr>
              <w:rFonts w:ascii="標楷體" w:eastAsia="標楷體" w:hAnsi="標楷體"/>
              <w:b/>
              <w:sz w:val="52"/>
              <w:szCs w:val="36"/>
            </w:rPr>
          </w:pPr>
        </w:p>
        <w:p w:rsidR="00F35257" w:rsidRDefault="00F35257" w:rsidP="00F35257">
          <w:pPr>
            <w:widowControl/>
            <w:jc w:val="center"/>
            <w:rPr>
              <w:rFonts w:ascii="標楷體" w:eastAsia="標楷體" w:hAnsi="標楷體"/>
              <w:b/>
              <w:sz w:val="52"/>
              <w:szCs w:val="36"/>
            </w:rPr>
          </w:pPr>
        </w:p>
        <w:p w:rsidR="00F35257" w:rsidRPr="00BC1EE4" w:rsidRDefault="00F35257" w:rsidP="00F35257">
          <w:pPr>
            <w:widowControl/>
            <w:jc w:val="center"/>
            <w:rPr>
              <w:rFonts w:ascii="標楷體" w:eastAsia="標楷體" w:hAnsi="標楷體"/>
              <w:b/>
              <w:sz w:val="52"/>
              <w:szCs w:val="36"/>
            </w:rPr>
          </w:pPr>
        </w:p>
        <w:p w:rsidR="00F35257" w:rsidRPr="00BC1EE4" w:rsidRDefault="00F35257" w:rsidP="00F35257">
          <w:pPr>
            <w:widowControl/>
            <w:jc w:val="center"/>
            <w:rPr>
              <w:rFonts w:ascii="標楷體" w:eastAsia="標楷體" w:hAnsi="標楷體"/>
              <w:b/>
              <w:sz w:val="52"/>
              <w:szCs w:val="36"/>
            </w:rPr>
          </w:pPr>
        </w:p>
        <w:p w:rsidR="00F35257" w:rsidRPr="00BC1EE4" w:rsidRDefault="00F35257" w:rsidP="00F35257">
          <w:pPr>
            <w:widowControl/>
            <w:jc w:val="center"/>
            <w:rPr>
              <w:rFonts w:ascii="標楷體" w:eastAsia="標楷體" w:hAnsi="標楷體"/>
              <w:sz w:val="44"/>
              <w:szCs w:val="36"/>
            </w:rPr>
          </w:pPr>
          <w:r w:rsidRPr="00BC1EE4">
            <w:rPr>
              <w:rFonts w:ascii="標楷體" w:eastAsia="標楷體" w:hAnsi="標楷體" w:hint="eastAsia"/>
              <w:sz w:val="44"/>
              <w:szCs w:val="36"/>
            </w:rPr>
            <w:t>新竹縣政府政風處</w:t>
          </w:r>
        </w:p>
        <w:p w:rsidR="00F35257" w:rsidRPr="00BC1EE4" w:rsidRDefault="00F35257" w:rsidP="00F35257">
          <w:pPr>
            <w:widowControl/>
            <w:jc w:val="center"/>
            <w:rPr>
              <w:rFonts w:ascii="標楷體" w:eastAsia="標楷體" w:hAnsi="標楷體"/>
              <w:sz w:val="44"/>
              <w:szCs w:val="36"/>
            </w:rPr>
          </w:pPr>
          <w:r w:rsidRPr="00BC1EE4">
            <w:rPr>
              <w:rFonts w:ascii="標楷體" w:eastAsia="標楷體" w:hAnsi="標楷體" w:hint="eastAsia"/>
              <w:sz w:val="44"/>
              <w:szCs w:val="36"/>
            </w:rPr>
            <w:t>111年5月編</w:t>
          </w:r>
        </w:p>
        <w:p w:rsidR="006129AB" w:rsidRPr="00CA0CC8" w:rsidRDefault="004C3147">
          <w:pPr>
            <w:widowControl/>
            <w:rPr>
              <w:rFonts w:ascii="標楷體" w:eastAsia="標楷體" w:hAnsi="標楷體"/>
              <w:sz w:val="44"/>
              <w:szCs w:val="36"/>
            </w:rPr>
            <w:sectPr w:rsidR="006129AB" w:rsidRPr="00CA0CC8" w:rsidSect="00F35257">
              <w:footerReference w:type="default" r:id="rId9"/>
              <w:pgSz w:w="11906" w:h="16838"/>
              <w:pgMar w:top="1134" w:right="1134" w:bottom="1134" w:left="1134" w:header="851" w:footer="992" w:gutter="0"/>
              <w:pgNumType w:start="0"/>
              <w:cols w:space="425"/>
              <w:titlePg/>
              <w:docGrid w:type="lines" w:linePitch="360"/>
            </w:sectPr>
          </w:pPr>
          <w:r>
            <w:rPr>
              <w:rFonts w:ascii="標楷體" w:eastAsia="標楷體" w:hAnsi="標楷體"/>
              <w:noProof/>
              <w:sz w:val="44"/>
              <w:szCs w:val="36"/>
            </w:rPr>
            <mc:AlternateContent>
              <mc:Choice Requires="wps">
                <w:drawing>
                  <wp:anchor distT="0" distB="0" distL="114300" distR="114300" simplePos="0" relativeHeight="251668480" behindDoc="0" locked="0" layoutInCell="1" allowOverlap="1" wp14:anchorId="3B0C72EC" wp14:editId="67A18EEA">
                    <wp:simplePos x="0" y="0"/>
                    <wp:positionH relativeFrom="column">
                      <wp:posOffset>4825365</wp:posOffset>
                    </wp:positionH>
                    <wp:positionV relativeFrom="paragraph">
                      <wp:posOffset>323585</wp:posOffset>
                    </wp:positionV>
                    <wp:extent cx="1819275" cy="1647825"/>
                    <wp:effectExtent l="0" t="0" r="9525" b="9525"/>
                    <wp:wrapNone/>
                    <wp:docPr id="5" name="文字方塊 5"/>
                    <wp:cNvGraphicFramePr/>
                    <a:graphic xmlns:a="http://schemas.openxmlformats.org/drawingml/2006/main">
                      <a:graphicData uri="http://schemas.microsoft.com/office/word/2010/wordprocessingShape">
                        <wps:wsp>
                          <wps:cNvSpPr txBox="1"/>
                          <wps:spPr>
                            <a:xfrm>
                              <a:off x="0" y="0"/>
                              <a:ext cx="1819275" cy="1647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3147" w:rsidRDefault="004C3147">
                                <w:r>
                                  <w:rPr>
                                    <w:noProof/>
                                  </w:rPr>
                                  <w:drawing>
                                    <wp:inline distT="0" distB="0" distL="0" distR="0" wp14:anchorId="7CB39650" wp14:editId="109A7CEB">
                                      <wp:extent cx="1550035" cy="1550035"/>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ioi.tw (2).png"/>
                                              <pic:cNvPicPr/>
                                            </pic:nvPicPr>
                                            <pic:blipFill>
                                              <a:blip r:embed="rId10">
                                                <a:extLst>
                                                  <a:ext uri="{28A0092B-C50C-407E-A947-70E740481C1C}">
                                                    <a14:useLocalDpi xmlns:a14="http://schemas.microsoft.com/office/drawing/2010/main" val="0"/>
                                                  </a:ext>
                                                </a:extLst>
                                              </a:blip>
                                              <a:stretch>
                                                <a:fillRect/>
                                              </a:stretch>
                                            </pic:blipFill>
                                            <pic:spPr>
                                              <a:xfrm>
                                                <a:off x="0" y="0"/>
                                                <a:ext cx="1550035" cy="1550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379.95pt;margin-top:25.5pt;width:143.25pt;height:129.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" fillcolor="white [3201]" stroked="f" strokeweight=".5pt">
                    <v:textbox>
                      <w:txbxContent>
                        <w:p w:rsidR="004C3147" w:rsidRDefault="004C3147">
                          <w:r>
                            <w:rPr>
                              <w:noProof/>
                            </w:rPr>
                            <w:drawing>
                              <wp:inline distT="0" distB="0" distL="0" distR="0" wp14:anchorId="7CB39650" wp14:editId="109A7CEB">
                                <wp:extent cx="1550035" cy="1550035"/>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ioi.tw (2).png"/>
                                        <pic:cNvPicPr/>
                                      </pic:nvPicPr>
                                      <pic:blipFill>
                                        <a:blip r:embed="rId11">
                                          <a:extLst>
                                            <a:ext uri="{28A0092B-C50C-407E-A947-70E740481C1C}">
                                              <a14:useLocalDpi xmlns:a14="http://schemas.microsoft.com/office/drawing/2010/main" val="0"/>
                                            </a:ext>
                                          </a:extLst>
                                        </a:blip>
                                        <a:stretch>
                                          <a:fillRect/>
                                        </a:stretch>
                                      </pic:blipFill>
                                      <pic:spPr>
                                        <a:xfrm>
                                          <a:off x="0" y="0"/>
                                          <a:ext cx="1550035" cy="1550035"/>
                                        </a:xfrm>
                                        <a:prstGeom prst="rect">
                                          <a:avLst/>
                                        </a:prstGeom>
                                      </pic:spPr>
                                    </pic:pic>
                                  </a:graphicData>
                                </a:graphic>
                              </wp:inline>
                            </w:drawing>
                          </w:r>
                        </w:p>
                      </w:txbxContent>
                    </v:textbox>
                  </v:shape>
                </w:pict>
              </mc:Fallback>
            </mc:AlternateContent>
          </w:r>
        </w:p>
      </w:sdtContent>
    </w:sdt>
    <w:p w:rsidR="00ED4DFF" w:rsidRPr="00ED4DFF" w:rsidRDefault="00ED4DFF" w:rsidP="00ED4DFF">
      <w:pPr>
        <w:widowControl/>
        <w:jc w:val="center"/>
        <w:rPr>
          <w:rFonts w:ascii="標楷體" w:eastAsia="標楷體" w:hAnsi="標楷體"/>
          <w:sz w:val="22"/>
          <w:lang w:val="zh-TW"/>
        </w:rPr>
      </w:pPr>
      <w:r w:rsidRPr="00ED4DFF">
        <w:rPr>
          <w:rFonts w:ascii="標楷體" w:eastAsia="標楷體" w:hAnsi="標楷體" w:hint="eastAsia"/>
          <w:b/>
          <w:sz w:val="48"/>
          <w:szCs w:val="72"/>
        </w:rPr>
        <w:lastRenderedPageBreak/>
        <w:t>校園營</w:t>
      </w:r>
      <w:proofErr w:type="gramStart"/>
      <w:r w:rsidRPr="00ED4DFF">
        <w:rPr>
          <w:rFonts w:ascii="標楷體" w:eastAsia="標楷體" w:hAnsi="標楷體" w:hint="eastAsia"/>
          <w:b/>
          <w:sz w:val="48"/>
          <w:szCs w:val="72"/>
        </w:rPr>
        <w:t>繕</w:t>
      </w:r>
      <w:proofErr w:type="gramEnd"/>
      <w:r w:rsidRPr="00ED4DFF">
        <w:rPr>
          <w:rFonts w:ascii="標楷體" w:eastAsia="標楷體" w:hAnsi="標楷體" w:hint="eastAsia"/>
          <w:b/>
          <w:sz w:val="48"/>
          <w:szCs w:val="72"/>
        </w:rPr>
        <w:t>工程採購廉政指引</w:t>
      </w:r>
    </w:p>
    <w:p w:rsidR="00180965" w:rsidRPr="00B73E4B" w:rsidRDefault="00180965" w:rsidP="00B73E4B">
      <w:pPr>
        <w:pStyle w:val="ae"/>
        <w:jc w:val="center"/>
        <w:rPr>
          <w:rFonts w:ascii="標楷體" w:eastAsia="標楷體" w:hAnsi="標楷體"/>
          <w:color w:val="auto"/>
          <w:sz w:val="32"/>
          <w:lang w:val="zh-TW"/>
        </w:rPr>
      </w:pPr>
      <w:r w:rsidRPr="00B73E4B">
        <w:rPr>
          <w:rFonts w:ascii="標楷體" w:eastAsia="標楷體" w:hAnsi="標楷體"/>
          <w:color w:val="auto"/>
          <w:sz w:val="32"/>
          <w:lang w:val="zh-TW"/>
        </w:rPr>
        <w:t>目錄</w:t>
      </w:r>
    </w:p>
    <w:p w:rsidR="00180965" w:rsidRPr="00B73E4B" w:rsidRDefault="00180965" w:rsidP="00B73E4B">
      <w:pPr>
        <w:pStyle w:val="11"/>
        <w:tabs>
          <w:tab w:val="right" w:leader="dot" w:pos="8306"/>
        </w:tabs>
        <w:jc w:val="center"/>
        <w:rPr>
          <w:sz w:val="28"/>
          <w:szCs w:val="28"/>
        </w:rPr>
      </w:pPr>
      <w:r w:rsidRPr="00B73E4B">
        <w:rPr>
          <w:rFonts w:ascii="標楷體" w:eastAsia="標楷體" w:hAnsi="標楷體" w:hint="eastAsia"/>
          <w:b/>
          <w:bCs/>
          <w:sz w:val="28"/>
          <w:szCs w:val="28"/>
          <w:lang w:val="zh-TW"/>
        </w:rPr>
        <w:t>壹、前言</w:t>
      </w:r>
      <w:r w:rsidRPr="00B73E4B">
        <w:rPr>
          <w:b/>
          <w:bCs/>
          <w:sz w:val="28"/>
          <w:szCs w:val="28"/>
          <w:lang w:val="zh-TW"/>
        </w:rPr>
        <w:tab/>
      </w:r>
      <w:r w:rsidRPr="00B73E4B">
        <w:rPr>
          <w:rFonts w:ascii="標楷體" w:eastAsia="標楷體" w:hAnsi="標楷體"/>
          <w:b/>
          <w:bCs/>
          <w:sz w:val="28"/>
          <w:szCs w:val="28"/>
          <w:lang w:val="zh-TW"/>
        </w:rPr>
        <w:t>1</w:t>
      </w:r>
    </w:p>
    <w:p w:rsidR="00180965" w:rsidRPr="00B73E4B" w:rsidRDefault="00180965" w:rsidP="00B73E4B">
      <w:pPr>
        <w:pStyle w:val="11"/>
        <w:tabs>
          <w:tab w:val="right" w:leader="dot" w:pos="8306"/>
        </w:tabs>
        <w:jc w:val="center"/>
        <w:rPr>
          <w:rFonts w:ascii="標楷體" w:eastAsia="標楷體" w:hAnsi="標楷體"/>
          <w:b/>
          <w:bCs/>
          <w:sz w:val="28"/>
          <w:szCs w:val="28"/>
          <w:lang w:val="zh-TW"/>
        </w:rPr>
      </w:pPr>
      <w:r w:rsidRPr="00B73E4B">
        <w:rPr>
          <w:rFonts w:ascii="標楷體" w:eastAsia="標楷體" w:hAnsi="標楷體" w:hint="eastAsia"/>
          <w:b/>
          <w:bCs/>
          <w:sz w:val="28"/>
          <w:szCs w:val="28"/>
          <w:lang w:val="zh-TW"/>
        </w:rPr>
        <w:t>貳、</w:t>
      </w:r>
      <w:r w:rsidRPr="00B73E4B">
        <w:rPr>
          <w:rFonts w:ascii="標楷體" w:eastAsia="標楷體" w:hAnsi="標楷體" w:hint="eastAsia"/>
          <w:b/>
          <w:sz w:val="28"/>
          <w:szCs w:val="28"/>
        </w:rPr>
        <w:t>實例篇</w:t>
      </w:r>
      <w:r w:rsidRPr="00B73E4B">
        <w:rPr>
          <w:b/>
          <w:bCs/>
          <w:sz w:val="28"/>
          <w:szCs w:val="28"/>
          <w:lang w:val="zh-TW"/>
        </w:rPr>
        <w:tab/>
      </w:r>
      <w:r w:rsidRPr="00B73E4B">
        <w:rPr>
          <w:rFonts w:ascii="標楷體" w:eastAsia="標楷體" w:hAnsi="標楷體" w:hint="eastAsia"/>
          <w:b/>
          <w:bCs/>
          <w:sz w:val="28"/>
          <w:szCs w:val="28"/>
          <w:lang w:val="zh-TW"/>
        </w:rPr>
        <w:t>2</w:t>
      </w:r>
    </w:p>
    <w:p w:rsidR="00180965" w:rsidRDefault="00180965" w:rsidP="00B73E4B">
      <w:pPr>
        <w:pStyle w:val="3"/>
        <w:tabs>
          <w:tab w:val="right" w:leader="dot" w:pos="8306"/>
        </w:tabs>
        <w:ind w:left="0"/>
        <w:jc w:val="center"/>
        <w:rPr>
          <w:rFonts w:ascii="標楷體" w:eastAsia="標楷體" w:hAnsi="標楷體"/>
          <w:b/>
          <w:bCs/>
          <w:sz w:val="28"/>
          <w:szCs w:val="28"/>
          <w:lang w:val="zh-TW"/>
        </w:rPr>
      </w:pPr>
      <w:r w:rsidRPr="00B73E4B">
        <w:rPr>
          <w:rFonts w:ascii="標楷體" w:eastAsia="標楷體" w:hAnsi="標楷體" w:hint="eastAsia"/>
          <w:b/>
          <w:bCs/>
          <w:sz w:val="28"/>
          <w:szCs w:val="28"/>
          <w:lang w:val="zh-TW"/>
        </w:rPr>
        <w:t>參、</w:t>
      </w:r>
      <w:r w:rsidRPr="00B73E4B">
        <w:rPr>
          <w:rFonts w:ascii="標楷體" w:eastAsia="標楷體" w:hAnsi="標楷體" w:hint="eastAsia"/>
          <w:b/>
          <w:sz w:val="28"/>
          <w:szCs w:val="28"/>
        </w:rPr>
        <w:t>判決篇</w:t>
      </w:r>
      <w:r w:rsidRPr="00B73E4B">
        <w:rPr>
          <w:b/>
          <w:bCs/>
          <w:sz w:val="28"/>
          <w:szCs w:val="28"/>
          <w:lang w:val="zh-TW"/>
        </w:rPr>
        <w:tab/>
      </w:r>
      <w:r w:rsidRPr="00B73E4B">
        <w:rPr>
          <w:rFonts w:ascii="標楷體" w:eastAsia="標楷體" w:hAnsi="標楷體" w:hint="eastAsia"/>
          <w:b/>
          <w:bCs/>
          <w:sz w:val="28"/>
          <w:szCs w:val="28"/>
          <w:lang w:val="zh-TW"/>
        </w:rPr>
        <w:t>3</w:t>
      </w:r>
      <w:r w:rsidR="00EB49AC">
        <w:rPr>
          <w:rFonts w:ascii="標楷體" w:eastAsia="標楷體" w:hAnsi="標楷體" w:hint="eastAsia"/>
          <w:b/>
          <w:bCs/>
          <w:sz w:val="28"/>
          <w:szCs w:val="28"/>
          <w:lang w:val="zh-TW"/>
        </w:rPr>
        <w:t>2</w:t>
      </w:r>
    </w:p>
    <w:p w:rsidR="00291E61" w:rsidRPr="00B73E4B" w:rsidRDefault="00291E61" w:rsidP="00291E61">
      <w:pPr>
        <w:pStyle w:val="3"/>
        <w:tabs>
          <w:tab w:val="right" w:leader="dot" w:pos="8306"/>
        </w:tabs>
        <w:ind w:left="0"/>
        <w:jc w:val="center"/>
        <w:rPr>
          <w:rFonts w:ascii="標楷體" w:eastAsia="標楷體" w:hAnsi="標楷體"/>
          <w:b/>
          <w:bCs/>
          <w:sz w:val="28"/>
          <w:szCs w:val="28"/>
          <w:lang w:val="zh-TW"/>
        </w:rPr>
      </w:pPr>
      <w:r w:rsidRPr="00B73E4B">
        <w:rPr>
          <w:rFonts w:ascii="標楷體" w:eastAsia="標楷體" w:hAnsi="標楷體" w:hint="eastAsia"/>
          <w:b/>
          <w:bCs/>
          <w:sz w:val="28"/>
          <w:szCs w:val="28"/>
          <w:lang w:val="zh-TW"/>
        </w:rPr>
        <w:t>肆、</w:t>
      </w:r>
      <w:r w:rsidRPr="00ED4DFF">
        <w:rPr>
          <w:rFonts w:ascii="標楷體" w:eastAsia="標楷體" w:hAnsi="標楷體" w:hint="eastAsia"/>
          <w:b/>
          <w:bCs/>
          <w:sz w:val="28"/>
          <w:szCs w:val="28"/>
          <w:lang w:val="zh-TW"/>
        </w:rPr>
        <w:t>Q&amp;A</w:t>
      </w:r>
      <w:r w:rsidRPr="00B73E4B">
        <w:rPr>
          <w:b/>
          <w:bCs/>
          <w:sz w:val="28"/>
          <w:szCs w:val="28"/>
          <w:lang w:val="zh-TW"/>
        </w:rPr>
        <w:tab/>
      </w:r>
      <w:r>
        <w:rPr>
          <w:rFonts w:ascii="標楷體" w:eastAsia="標楷體" w:hAnsi="標楷體" w:hint="eastAsia"/>
          <w:b/>
          <w:bCs/>
          <w:sz w:val="28"/>
          <w:szCs w:val="28"/>
          <w:lang w:val="zh-TW"/>
        </w:rPr>
        <w:t>40</w:t>
      </w:r>
    </w:p>
    <w:p w:rsidR="00180965" w:rsidRPr="00B73E4B" w:rsidRDefault="00ED4DFF" w:rsidP="00B73E4B">
      <w:pPr>
        <w:pStyle w:val="11"/>
        <w:tabs>
          <w:tab w:val="right" w:leader="dot" w:pos="8306"/>
        </w:tabs>
        <w:jc w:val="center"/>
        <w:rPr>
          <w:rFonts w:ascii="標楷體" w:eastAsia="標楷體" w:hAnsi="標楷體"/>
          <w:b/>
          <w:bCs/>
          <w:sz w:val="28"/>
          <w:szCs w:val="28"/>
          <w:lang w:val="zh-TW"/>
        </w:rPr>
      </w:pPr>
      <w:r>
        <w:rPr>
          <w:rFonts w:ascii="標楷體" w:eastAsia="標楷體" w:hAnsi="標楷體" w:hint="eastAsia"/>
          <w:b/>
          <w:sz w:val="28"/>
          <w:szCs w:val="28"/>
        </w:rPr>
        <w:t>伍、</w:t>
      </w:r>
      <w:r w:rsidR="00180965" w:rsidRPr="00B73E4B">
        <w:rPr>
          <w:rFonts w:ascii="標楷體" w:eastAsia="標楷體" w:hAnsi="標楷體" w:hint="eastAsia"/>
          <w:b/>
          <w:sz w:val="28"/>
          <w:szCs w:val="28"/>
        </w:rPr>
        <w:t>參考附件</w:t>
      </w:r>
      <w:r w:rsidR="00180965" w:rsidRPr="00B73E4B">
        <w:rPr>
          <w:b/>
          <w:bCs/>
          <w:sz w:val="28"/>
          <w:szCs w:val="28"/>
          <w:lang w:val="zh-TW"/>
        </w:rPr>
        <w:tab/>
      </w:r>
      <w:r w:rsidR="00291E61">
        <w:rPr>
          <w:rFonts w:ascii="標楷體" w:eastAsia="標楷體" w:hAnsi="標楷體" w:hint="eastAsia"/>
          <w:b/>
          <w:bCs/>
          <w:sz w:val="28"/>
          <w:szCs w:val="28"/>
          <w:lang w:val="zh-TW"/>
        </w:rPr>
        <w:t>47</w:t>
      </w:r>
    </w:p>
    <w:p w:rsidR="009E293E" w:rsidRPr="009E293E" w:rsidRDefault="00634860" w:rsidP="009E293E">
      <w:pPr>
        <w:widowControl/>
        <w:ind w:leftChars="400" w:left="960"/>
        <w:rPr>
          <w:rFonts w:ascii="標楷體" w:eastAsia="標楷體" w:hAnsi="標楷體"/>
          <w:szCs w:val="24"/>
        </w:rPr>
      </w:pPr>
      <w:r>
        <w:rPr>
          <w:rFonts w:ascii="標楷體" w:eastAsia="標楷體" w:hAnsi="標楷體" w:hint="eastAsia"/>
          <w:szCs w:val="24"/>
        </w:rPr>
        <w:t>一、公共工程開工要件</w:t>
      </w:r>
      <w:r w:rsidR="009E293E" w:rsidRPr="009E293E">
        <w:rPr>
          <w:rFonts w:ascii="標楷體" w:eastAsia="標楷體" w:hAnsi="標楷體" w:hint="eastAsia"/>
          <w:szCs w:val="24"/>
        </w:rPr>
        <w:t>注意事項</w:t>
      </w:r>
    </w:p>
    <w:p w:rsidR="009E293E" w:rsidRPr="009E293E" w:rsidRDefault="009E293E" w:rsidP="009E293E">
      <w:pPr>
        <w:widowControl/>
        <w:ind w:leftChars="400" w:left="960"/>
        <w:rPr>
          <w:rFonts w:ascii="標楷體" w:eastAsia="標楷體" w:hAnsi="標楷體"/>
          <w:szCs w:val="24"/>
        </w:rPr>
      </w:pPr>
      <w:r w:rsidRPr="009E293E">
        <w:rPr>
          <w:rFonts w:ascii="標楷體" w:eastAsia="標楷體" w:hAnsi="標楷體" w:hint="eastAsia"/>
          <w:szCs w:val="24"/>
        </w:rPr>
        <w:t>二、公共工程開工管制條件機關應辦事項檢核表</w:t>
      </w:r>
    </w:p>
    <w:p w:rsidR="009E293E" w:rsidRPr="009E293E" w:rsidRDefault="009E293E" w:rsidP="009E293E">
      <w:pPr>
        <w:widowControl/>
        <w:ind w:leftChars="400" w:left="960"/>
        <w:rPr>
          <w:rFonts w:ascii="標楷體" w:eastAsia="標楷體" w:hAnsi="標楷體"/>
          <w:szCs w:val="24"/>
        </w:rPr>
      </w:pPr>
      <w:r w:rsidRPr="009E293E">
        <w:rPr>
          <w:rFonts w:ascii="標楷體" w:eastAsia="標楷體" w:hAnsi="標楷體" w:hint="eastAsia"/>
          <w:szCs w:val="24"/>
        </w:rPr>
        <w:t xml:space="preserve">三、公共工程開工管制條件檢核作業流程 </w:t>
      </w:r>
    </w:p>
    <w:p w:rsidR="009E293E" w:rsidRPr="009E293E" w:rsidRDefault="009E293E" w:rsidP="009E293E">
      <w:pPr>
        <w:widowControl/>
        <w:ind w:leftChars="400" w:left="960"/>
        <w:rPr>
          <w:rFonts w:ascii="標楷體" w:eastAsia="標楷體" w:hAnsi="標楷體"/>
          <w:szCs w:val="24"/>
        </w:rPr>
      </w:pPr>
      <w:r w:rsidRPr="009E293E">
        <w:rPr>
          <w:rFonts w:ascii="標楷體" w:eastAsia="標楷體" w:hAnsi="標楷體" w:hint="eastAsia"/>
          <w:szCs w:val="24"/>
        </w:rPr>
        <w:t>四、機關辦理公告金額十分之一(新臺幣10萬元)以下採購常見誤解或錯誤態樣</w:t>
      </w:r>
    </w:p>
    <w:p w:rsidR="009E293E" w:rsidRPr="009E293E" w:rsidRDefault="009E293E" w:rsidP="009E293E">
      <w:pPr>
        <w:widowControl/>
        <w:ind w:leftChars="400" w:left="960"/>
        <w:rPr>
          <w:rFonts w:ascii="標楷體" w:eastAsia="標楷體" w:hAnsi="標楷體"/>
          <w:szCs w:val="24"/>
        </w:rPr>
      </w:pPr>
      <w:r w:rsidRPr="009E293E">
        <w:rPr>
          <w:rFonts w:ascii="標楷體" w:eastAsia="標楷體" w:hAnsi="標楷體" w:hint="eastAsia"/>
          <w:szCs w:val="24"/>
        </w:rPr>
        <w:t>五、採購契約變更或加減價核准監辦備查規定一覽表</w:t>
      </w:r>
    </w:p>
    <w:p w:rsidR="00901976" w:rsidRDefault="009E293E" w:rsidP="00901976">
      <w:pPr>
        <w:widowControl/>
        <w:ind w:leftChars="400" w:left="960"/>
        <w:rPr>
          <w:rFonts w:ascii="標楷體" w:eastAsia="標楷體" w:hAnsi="標楷體"/>
          <w:szCs w:val="24"/>
        </w:rPr>
      </w:pPr>
      <w:r w:rsidRPr="009E293E">
        <w:rPr>
          <w:rFonts w:ascii="標楷體" w:eastAsia="標楷體" w:hAnsi="標楷體" w:hint="eastAsia"/>
          <w:szCs w:val="24"/>
        </w:rPr>
        <w:t>六、</w:t>
      </w:r>
      <w:r w:rsidR="00901976" w:rsidRPr="00901976">
        <w:rPr>
          <w:rFonts w:ascii="標楷體" w:eastAsia="標楷體" w:hAnsi="標楷體" w:hint="eastAsia"/>
          <w:szCs w:val="24"/>
        </w:rPr>
        <w:t>政府採購法第22條第1項各款執行錯誤態樣</w:t>
      </w:r>
      <w:r w:rsidR="00901976">
        <w:rPr>
          <w:rFonts w:ascii="標楷體" w:eastAsia="標楷體" w:hAnsi="標楷體"/>
          <w:szCs w:val="24"/>
        </w:rPr>
        <w:tab/>
      </w:r>
    </w:p>
    <w:p w:rsidR="00901976" w:rsidRDefault="00901976" w:rsidP="00901976">
      <w:pPr>
        <w:widowControl/>
        <w:ind w:leftChars="400" w:left="960"/>
        <w:rPr>
          <w:rFonts w:ascii="標楷體" w:eastAsia="標楷體" w:hAnsi="標楷體"/>
          <w:szCs w:val="24"/>
        </w:rPr>
      </w:pPr>
      <w:r w:rsidRPr="009E293E">
        <w:rPr>
          <w:rFonts w:ascii="標楷體" w:eastAsia="標楷體" w:hAnsi="標楷體" w:hint="eastAsia"/>
          <w:szCs w:val="24"/>
        </w:rPr>
        <w:t>七、機關依政府採購法第22條第1項第7款辦理採購常見錯誤態樣</w:t>
      </w:r>
    </w:p>
    <w:p w:rsidR="009E293E" w:rsidRPr="009E293E" w:rsidRDefault="00901976" w:rsidP="009E293E">
      <w:pPr>
        <w:widowControl/>
        <w:ind w:leftChars="400" w:left="960"/>
        <w:rPr>
          <w:rFonts w:ascii="標楷體" w:eastAsia="標楷體" w:hAnsi="標楷體"/>
          <w:szCs w:val="24"/>
        </w:rPr>
      </w:pPr>
      <w:r w:rsidRPr="009E293E">
        <w:rPr>
          <w:rFonts w:ascii="標楷體" w:eastAsia="標楷體" w:hAnsi="標楷體" w:hint="eastAsia"/>
          <w:szCs w:val="24"/>
        </w:rPr>
        <w:t>八、</w:t>
      </w:r>
      <w:r w:rsidR="009E293E" w:rsidRPr="009E293E">
        <w:rPr>
          <w:rFonts w:ascii="標楷體" w:eastAsia="標楷體" w:hAnsi="標楷體" w:hint="eastAsia"/>
          <w:szCs w:val="24"/>
        </w:rPr>
        <w:t>政府採購法第101條執行注意事項</w:t>
      </w:r>
    </w:p>
    <w:p w:rsidR="009E293E" w:rsidRPr="009E293E" w:rsidRDefault="00901976" w:rsidP="009E293E">
      <w:pPr>
        <w:widowControl/>
        <w:ind w:leftChars="400" w:left="960"/>
        <w:rPr>
          <w:rFonts w:ascii="標楷體" w:eastAsia="標楷體" w:hAnsi="標楷體"/>
          <w:szCs w:val="24"/>
        </w:rPr>
      </w:pPr>
      <w:r w:rsidRPr="009E293E">
        <w:rPr>
          <w:rFonts w:ascii="標楷體" w:eastAsia="標楷體" w:hAnsi="標楷體" w:hint="eastAsia"/>
          <w:szCs w:val="24"/>
        </w:rPr>
        <w:t>九、</w:t>
      </w:r>
      <w:r w:rsidR="009E293E" w:rsidRPr="009E293E">
        <w:rPr>
          <w:rFonts w:ascii="標楷體" w:eastAsia="標楷體" w:hAnsi="標楷體" w:hint="eastAsia"/>
          <w:szCs w:val="24"/>
        </w:rPr>
        <w:t>公共工程施工品質管理作業要點</w:t>
      </w:r>
    </w:p>
    <w:p w:rsidR="00ED4DFF" w:rsidRPr="009E293E" w:rsidRDefault="00901976" w:rsidP="009E293E">
      <w:pPr>
        <w:widowControl/>
        <w:ind w:leftChars="400" w:left="960"/>
        <w:rPr>
          <w:rFonts w:ascii="標楷體" w:eastAsia="標楷體" w:hAnsi="標楷體"/>
          <w:szCs w:val="24"/>
        </w:rPr>
      </w:pPr>
      <w:r>
        <w:rPr>
          <w:rFonts w:ascii="標楷體" w:eastAsia="標楷體" w:hAnsi="標楷體" w:hint="eastAsia"/>
          <w:szCs w:val="24"/>
        </w:rPr>
        <w:t>十、</w:t>
      </w:r>
      <w:r w:rsidR="009E293E" w:rsidRPr="009E293E">
        <w:rPr>
          <w:rFonts w:ascii="標楷體" w:eastAsia="標楷體" w:hAnsi="標楷體" w:hint="eastAsia"/>
          <w:szCs w:val="24"/>
        </w:rPr>
        <w:t>有關土地遭回填為營建剩餘土石方或營建廢棄物之認定及法規適用原則</w:t>
      </w:r>
    </w:p>
    <w:p w:rsidR="009E293E" w:rsidRDefault="009E293E">
      <w:pPr>
        <w:widowControl/>
        <w:rPr>
          <w:rFonts w:ascii="標楷體" w:eastAsia="標楷體" w:hAnsi="標楷體"/>
          <w:b/>
          <w:sz w:val="32"/>
          <w:szCs w:val="36"/>
        </w:rPr>
      </w:pPr>
      <w:r>
        <w:rPr>
          <w:rFonts w:ascii="標楷體" w:eastAsia="標楷體" w:hAnsi="標楷體"/>
          <w:b/>
          <w:sz w:val="32"/>
          <w:szCs w:val="36"/>
        </w:rPr>
        <w:br w:type="page"/>
      </w:r>
    </w:p>
    <w:p w:rsidR="00BC1EE4" w:rsidRPr="00BC1EE4" w:rsidRDefault="00BC1EE4" w:rsidP="00BC1EE4">
      <w:pPr>
        <w:widowControl/>
        <w:rPr>
          <w:rFonts w:ascii="標楷體" w:eastAsia="標楷體" w:hAnsi="標楷體"/>
          <w:b/>
          <w:sz w:val="32"/>
          <w:szCs w:val="36"/>
        </w:rPr>
      </w:pPr>
      <w:r w:rsidRPr="00BC1EE4">
        <w:rPr>
          <w:rFonts w:ascii="標楷體" w:eastAsia="標楷體" w:hAnsi="標楷體" w:hint="eastAsia"/>
          <w:b/>
          <w:sz w:val="32"/>
          <w:szCs w:val="36"/>
        </w:rPr>
        <w:lastRenderedPageBreak/>
        <w:t>壹、前言</w:t>
      </w:r>
    </w:p>
    <w:p w:rsidR="00BC1EE4" w:rsidRPr="00BC1EE4" w:rsidRDefault="00BC1EE4" w:rsidP="00BC1EE4">
      <w:pPr>
        <w:widowControl/>
        <w:jc w:val="center"/>
        <w:rPr>
          <w:rFonts w:ascii="標楷體" w:eastAsia="標楷體" w:hAnsi="標楷體"/>
          <w:b/>
          <w:sz w:val="32"/>
          <w:szCs w:val="36"/>
        </w:rPr>
      </w:pPr>
      <w:r w:rsidRPr="00BC1EE4">
        <w:rPr>
          <w:rFonts w:ascii="標楷體" w:eastAsia="標楷體" w:hAnsi="標楷體"/>
          <w:b/>
          <w:sz w:val="32"/>
          <w:szCs w:val="36"/>
        </w:rPr>
        <w:t xml:space="preserve">     </w:t>
      </w:r>
    </w:p>
    <w:p w:rsidR="00BC1EE4" w:rsidRPr="00D202F6" w:rsidRDefault="00BC1EE4" w:rsidP="00BC1EE4">
      <w:pPr>
        <w:widowControl/>
        <w:rPr>
          <w:rFonts w:ascii="標楷體" w:eastAsia="標楷體" w:hAnsi="標楷體"/>
          <w:sz w:val="32"/>
          <w:szCs w:val="36"/>
        </w:rPr>
      </w:pPr>
      <w:r>
        <w:rPr>
          <w:rFonts w:ascii="標楷體" w:eastAsia="標楷體" w:hAnsi="標楷體" w:hint="eastAsia"/>
          <w:b/>
          <w:sz w:val="32"/>
          <w:szCs w:val="36"/>
        </w:rPr>
        <w:t xml:space="preserve">    </w:t>
      </w:r>
      <w:r w:rsidRPr="00D202F6">
        <w:rPr>
          <w:rFonts w:ascii="標楷體" w:eastAsia="標楷體" w:hAnsi="標楷體" w:hint="eastAsia"/>
          <w:sz w:val="32"/>
          <w:szCs w:val="36"/>
        </w:rPr>
        <w:t>新竹縣人口快速成長，學生人數不斷增加，為解決中小學校舍供不應求的狀況，本府陸續推動新校舍興建，以營造優質教育環境，而學校除教學核心工作外，相關軟、硬體設施、設備與師生息息相關，因此，校園營</w:t>
      </w:r>
      <w:proofErr w:type="gramStart"/>
      <w:r w:rsidRPr="00D202F6">
        <w:rPr>
          <w:rFonts w:ascii="標楷體" w:eastAsia="標楷體" w:hAnsi="標楷體" w:hint="eastAsia"/>
          <w:sz w:val="32"/>
          <w:szCs w:val="36"/>
        </w:rPr>
        <w:t>繕</w:t>
      </w:r>
      <w:proofErr w:type="gramEnd"/>
      <w:r w:rsidRPr="00D202F6">
        <w:rPr>
          <w:rFonts w:ascii="標楷體" w:eastAsia="標楷體" w:hAnsi="標楷體" w:hint="eastAsia"/>
          <w:sz w:val="32"/>
          <w:szCs w:val="36"/>
        </w:rPr>
        <w:t>工程之採購品質尤為重要，如學校人員辦理採購或行政業務之專業及經驗不足，易生</w:t>
      </w:r>
      <w:proofErr w:type="gramStart"/>
      <w:r w:rsidRPr="00D202F6">
        <w:rPr>
          <w:rFonts w:ascii="標楷體" w:eastAsia="標楷體" w:hAnsi="標楷體" w:hint="eastAsia"/>
          <w:sz w:val="32"/>
          <w:szCs w:val="36"/>
        </w:rPr>
        <w:t>違失及誤</w:t>
      </w:r>
      <w:proofErr w:type="gramEnd"/>
      <w:r w:rsidRPr="00D202F6">
        <w:rPr>
          <w:rFonts w:ascii="標楷體" w:eastAsia="標楷體" w:hAnsi="標楷體" w:hint="eastAsia"/>
          <w:sz w:val="32"/>
          <w:szCs w:val="36"/>
        </w:rPr>
        <w:t>觸法令之風險，進而影響辦學品質。</w:t>
      </w:r>
    </w:p>
    <w:p w:rsidR="00BC1EE4" w:rsidRPr="00D202F6" w:rsidRDefault="00BC1EE4" w:rsidP="00BC1EE4">
      <w:pPr>
        <w:widowControl/>
        <w:rPr>
          <w:rFonts w:ascii="標楷體" w:eastAsia="標楷體" w:hAnsi="標楷體"/>
          <w:sz w:val="32"/>
          <w:szCs w:val="36"/>
        </w:rPr>
      </w:pPr>
    </w:p>
    <w:p w:rsidR="00F32218" w:rsidRPr="00D202F6" w:rsidRDefault="00BC1EE4" w:rsidP="00BC1EE4">
      <w:pPr>
        <w:widowControl/>
        <w:rPr>
          <w:rFonts w:ascii="標楷體" w:eastAsia="標楷體" w:hAnsi="標楷體"/>
          <w:sz w:val="32"/>
          <w:szCs w:val="36"/>
        </w:rPr>
      </w:pPr>
      <w:r w:rsidRPr="00D202F6">
        <w:rPr>
          <w:rFonts w:ascii="標楷體" w:eastAsia="標楷體" w:hAnsi="標楷體" w:hint="eastAsia"/>
          <w:sz w:val="32"/>
          <w:szCs w:val="36"/>
        </w:rPr>
        <w:t xml:space="preserve">    為協助維持校務順遂運作、提升教學品質及維護師生權益，並減少採購及行政業務弊端發生，秉持楊縣長推動廉能政府、深化廉政工作之理念，新竹縣政府政風處</w:t>
      </w:r>
      <w:proofErr w:type="gramStart"/>
      <w:r w:rsidRPr="00D202F6">
        <w:rPr>
          <w:rFonts w:ascii="標楷體" w:eastAsia="標楷體" w:hAnsi="標楷體" w:hint="eastAsia"/>
          <w:sz w:val="32"/>
          <w:szCs w:val="36"/>
        </w:rPr>
        <w:t>研</w:t>
      </w:r>
      <w:proofErr w:type="gramEnd"/>
      <w:r w:rsidRPr="00D202F6">
        <w:rPr>
          <w:rFonts w:ascii="標楷體" w:eastAsia="標楷體" w:hAnsi="標楷體" w:hint="eastAsia"/>
          <w:sz w:val="32"/>
          <w:szCs w:val="36"/>
        </w:rPr>
        <w:t>編校園營</w:t>
      </w:r>
      <w:proofErr w:type="gramStart"/>
      <w:r w:rsidRPr="00D202F6">
        <w:rPr>
          <w:rFonts w:ascii="標楷體" w:eastAsia="標楷體" w:hAnsi="標楷體" w:hint="eastAsia"/>
          <w:sz w:val="32"/>
          <w:szCs w:val="36"/>
        </w:rPr>
        <w:t>繕</w:t>
      </w:r>
      <w:proofErr w:type="gramEnd"/>
      <w:r w:rsidRPr="00D202F6">
        <w:rPr>
          <w:rFonts w:ascii="標楷體" w:eastAsia="標楷體" w:hAnsi="標楷體" w:hint="eastAsia"/>
          <w:sz w:val="32"/>
          <w:szCs w:val="36"/>
        </w:rPr>
        <w:t>工程採購廉政指引，邀集相關業務同仁與外部專家學者共同討論，藉由探討各類型曾發生之違失案例，</w:t>
      </w:r>
      <w:proofErr w:type="gramStart"/>
      <w:r w:rsidRPr="00D202F6">
        <w:rPr>
          <w:rFonts w:ascii="標楷體" w:eastAsia="標楷體" w:hAnsi="標楷體" w:hint="eastAsia"/>
          <w:sz w:val="32"/>
          <w:szCs w:val="36"/>
        </w:rPr>
        <w:t>研</w:t>
      </w:r>
      <w:proofErr w:type="gramEnd"/>
      <w:r w:rsidRPr="00D202F6">
        <w:rPr>
          <w:rFonts w:ascii="標楷體" w:eastAsia="標楷體" w:hAnsi="標楷體" w:hint="eastAsia"/>
          <w:sz w:val="32"/>
          <w:szCs w:val="36"/>
        </w:rPr>
        <w:t>擬相關因應做法，提供各機關學校參考，期能防範類似弊端風險發生，有效提升行政效能與品質，</w:t>
      </w:r>
      <w:proofErr w:type="gramStart"/>
      <w:r w:rsidRPr="00D202F6">
        <w:rPr>
          <w:rFonts w:ascii="標楷體" w:eastAsia="標楷體" w:hAnsi="標楷體" w:hint="eastAsia"/>
          <w:sz w:val="32"/>
          <w:szCs w:val="36"/>
        </w:rPr>
        <w:t>形塑本府</w:t>
      </w:r>
      <w:proofErr w:type="gramEnd"/>
      <w:r w:rsidRPr="00D202F6">
        <w:rPr>
          <w:rFonts w:ascii="標楷體" w:eastAsia="標楷體" w:hAnsi="標楷體" w:hint="eastAsia"/>
          <w:sz w:val="32"/>
          <w:szCs w:val="36"/>
        </w:rPr>
        <w:t>廉潔形象。</w:t>
      </w:r>
    </w:p>
    <w:p w:rsidR="00BC1EE4" w:rsidRPr="00D202F6" w:rsidRDefault="00BC1EE4" w:rsidP="00BC1EE4">
      <w:pPr>
        <w:widowControl/>
        <w:rPr>
          <w:rFonts w:ascii="標楷體" w:eastAsia="標楷體" w:hAnsi="標楷體"/>
          <w:sz w:val="32"/>
          <w:szCs w:val="36"/>
        </w:rPr>
      </w:pPr>
      <w:r w:rsidRPr="00D202F6">
        <w:rPr>
          <w:rFonts w:ascii="標楷體" w:eastAsia="標楷體" w:hAnsi="標楷體"/>
          <w:sz w:val="32"/>
          <w:szCs w:val="36"/>
        </w:rPr>
        <w:br w:type="page"/>
      </w:r>
    </w:p>
    <w:p w:rsidR="00F32218" w:rsidRDefault="00F32218" w:rsidP="00F32218">
      <w:pPr>
        <w:widowControl/>
        <w:jc w:val="center"/>
        <w:rPr>
          <w:rFonts w:ascii="標楷體" w:eastAsia="標楷體" w:hAnsi="標楷體"/>
          <w:b/>
          <w:sz w:val="52"/>
          <w:szCs w:val="36"/>
        </w:rPr>
      </w:pPr>
    </w:p>
    <w:p w:rsidR="00BC1EE4" w:rsidRDefault="00BC1EE4" w:rsidP="00F32218">
      <w:pPr>
        <w:widowControl/>
        <w:jc w:val="center"/>
        <w:rPr>
          <w:rFonts w:ascii="標楷體" w:eastAsia="標楷體" w:hAnsi="標楷體"/>
          <w:b/>
          <w:sz w:val="56"/>
          <w:szCs w:val="36"/>
        </w:rPr>
      </w:pPr>
    </w:p>
    <w:p w:rsidR="00BC1EE4" w:rsidRDefault="00BC1EE4" w:rsidP="00F32218">
      <w:pPr>
        <w:widowControl/>
        <w:jc w:val="center"/>
        <w:rPr>
          <w:rFonts w:ascii="標楷體" w:eastAsia="標楷體" w:hAnsi="標楷體"/>
          <w:b/>
          <w:sz w:val="56"/>
          <w:szCs w:val="36"/>
        </w:rPr>
      </w:pPr>
    </w:p>
    <w:p w:rsidR="00BC1EE4" w:rsidRDefault="00BC1EE4" w:rsidP="00F32218">
      <w:pPr>
        <w:widowControl/>
        <w:jc w:val="center"/>
        <w:rPr>
          <w:rFonts w:ascii="標楷體" w:eastAsia="標楷體" w:hAnsi="標楷體"/>
          <w:b/>
          <w:sz w:val="56"/>
          <w:szCs w:val="36"/>
        </w:rPr>
      </w:pPr>
    </w:p>
    <w:p w:rsidR="00BC1EE4" w:rsidRDefault="00BC1EE4" w:rsidP="00F32218">
      <w:pPr>
        <w:widowControl/>
        <w:jc w:val="center"/>
        <w:rPr>
          <w:rFonts w:ascii="標楷體" w:eastAsia="標楷體" w:hAnsi="標楷體"/>
          <w:b/>
          <w:sz w:val="56"/>
          <w:szCs w:val="36"/>
        </w:rPr>
      </w:pPr>
    </w:p>
    <w:p w:rsidR="00F32218" w:rsidRPr="00BC1EE4" w:rsidRDefault="00F32218" w:rsidP="00F32218">
      <w:pPr>
        <w:widowControl/>
        <w:jc w:val="center"/>
        <w:rPr>
          <w:rFonts w:ascii="標楷體" w:eastAsia="標楷體" w:hAnsi="標楷體"/>
          <w:b/>
          <w:sz w:val="72"/>
          <w:szCs w:val="36"/>
        </w:rPr>
      </w:pPr>
      <w:r w:rsidRPr="00BC1EE4">
        <w:rPr>
          <w:rFonts w:ascii="標楷體" w:eastAsia="標楷體" w:hAnsi="標楷體" w:hint="eastAsia"/>
          <w:b/>
          <w:sz w:val="72"/>
          <w:szCs w:val="36"/>
        </w:rPr>
        <w:t>實例篇</w:t>
      </w:r>
    </w:p>
    <w:p w:rsidR="00F32218" w:rsidRPr="00F32218" w:rsidRDefault="00F32218" w:rsidP="00F32218">
      <w:pPr>
        <w:widowControl/>
        <w:jc w:val="center"/>
        <w:rPr>
          <w:rFonts w:ascii="標楷體" w:eastAsia="標楷體" w:hAnsi="標楷體"/>
          <w:b/>
          <w:sz w:val="52"/>
          <w:szCs w:val="36"/>
        </w:rPr>
      </w:pPr>
      <w:r w:rsidRPr="00F32218">
        <w:rPr>
          <w:rFonts w:ascii="標楷體" w:eastAsia="標楷體" w:hAnsi="標楷體"/>
          <w:b/>
          <w:sz w:val="52"/>
          <w:szCs w:val="36"/>
        </w:rPr>
        <w:br w:type="page"/>
      </w:r>
    </w:p>
    <w:p w:rsidR="00DC200E" w:rsidRPr="009D435B" w:rsidRDefault="00E72F4B" w:rsidP="00E72F4B">
      <w:pPr>
        <w:spacing w:line="520" w:lineRule="exact"/>
        <w:ind w:leftChars="236" w:left="566"/>
        <w:rPr>
          <w:rFonts w:ascii="標楷體" w:eastAsia="標楷體" w:hAnsi="標楷體"/>
          <w:sz w:val="32"/>
          <w:szCs w:val="32"/>
        </w:rPr>
      </w:pPr>
      <w:r>
        <w:rPr>
          <w:rFonts w:ascii="標楷體" w:eastAsia="標楷體" w:hAnsi="標楷體" w:hint="eastAsia"/>
          <w:sz w:val="32"/>
          <w:szCs w:val="32"/>
        </w:rPr>
        <w:lastRenderedPageBreak/>
        <w:t xml:space="preserve">    </w:t>
      </w:r>
      <w:r w:rsidR="00082B4F" w:rsidRPr="009D435B">
        <w:rPr>
          <w:rFonts w:ascii="標楷體" w:eastAsia="標楷體" w:hAnsi="標楷體" w:hint="eastAsia"/>
          <w:sz w:val="32"/>
          <w:szCs w:val="32"/>
        </w:rPr>
        <w:t>本府摘錄行政院公共工程委員會111年2月21日（修訂7版）</w:t>
      </w:r>
      <w:r w:rsidR="00082B4F" w:rsidRPr="009D435B">
        <w:rPr>
          <w:rFonts w:ascii="標楷體" w:eastAsia="標楷體" w:hAnsi="標楷體"/>
          <w:sz w:val="32"/>
          <w:szCs w:val="32"/>
        </w:rPr>
        <w:t>政府採購稽核發現缺失實例彙編</w:t>
      </w:r>
      <w:r w:rsidR="00082B4F" w:rsidRPr="009D435B">
        <w:rPr>
          <w:rFonts w:ascii="標楷體" w:eastAsia="標楷體" w:hAnsi="標楷體" w:hint="eastAsia"/>
          <w:sz w:val="32"/>
          <w:szCs w:val="32"/>
        </w:rPr>
        <w:t>有關校園工程採購案例，由本處</w:t>
      </w:r>
      <w:proofErr w:type="gramStart"/>
      <w:r w:rsidR="00082B4F" w:rsidRPr="009D435B">
        <w:rPr>
          <w:rFonts w:ascii="標楷體" w:eastAsia="標楷體" w:hAnsi="標楷體" w:hint="eastAsia"/>
          <w:sz w:val="32"/>
          <w:szCs w:val="32"/>
        </w:rPr>
        <w:t>研</w:t>
      </w:r>
      <w:proofErr w:type="gramEnd"/>
      <w:r w:rsidR="00082B4F" w:rsidRPr="009D435B">
        <w:rPr>
          <w:rFonts w:ascii="標楷體" w:eastAsia="標楷體" w:hAnsi="標楷體" w:hint="eastAsia"/>
          <w:sz w:val="32"/>
          <w:szCs w:val="32"/>
        </w:rPr>
        <w:t>析缺失發生原因，</w:t>
      </w:r>
      <w:proofErr w:type="gramStart"/>
      <w:r w:rsidR="00082B4F" w:rsidRPr="009D435B">
        <w:rPr>
          <w:rFonts w:ascii="標楷體" w:eastAsia="標楷體" w:hAnsi="標楷體" w:hint="eastAsia"/>
          <w:sz w:val="32"/>
          <w:szCs w:val="32"/>
        </w:rPr>
        <w:t>研</w:t>
      </w:r>
      <w:proofErr w:type="gramEnd"/>
      <w:r w:rsidR="00082B4F" w:rsidRPr="009D435B">
        <w:rPr>
          <w:rFonts w:ascii="標楷體" w:eastAsia="標楷體" w:hAnsi="標楷體" w:hint="eastAsia"/>
          <w:sz w:val="32"/>
          <w:szCs w:val="32"/>
        </w:rPr>
        <w:t>擬解決之道，透過他山之石，以提醒各級學校於辦理工程採購案建議應注意細節</w:t>
      </w:r>
      <w:r w:rsidR="00603665" w:rsidRPr="009D435B">
        <w:rPr>
          <w:rFonts w:ascii="標楷體" w:eastAsia="標楷體" w:hAnsi="標楷體" w:hint="eastAsia"/>
          <w:sz w:val="32"/>
          <w:szCs w:val="32"/>
        </w:rPr>
        <w:t>，並提出採購常犯錯誤態樣</w:t>
      </w:r>
      <w:r w:rsidR="00082B4F" w:rsidRPr="009D435B">
        <w:rPr>
          <w:rFonts w:ascii="標楷體" w:eastAsia="標楷體" w:hAnsi="標楷體" w:hint="eastAsia"/>
          <w:sz w:val="32"/>
          <w:szCs w:val="32"/>
        </w:rPr>
        <w:t>，</w:t>
      </w:r>
      <w:proofErr w:type="gramStart"/>
      <w:r w:rsidR="00603665" w:rsidRPr="009D435B">
        <w:rPr>
          <w:rFonts w:ascii="標楷體" w:eastAsia="標楷體" w:hAnsi="標楷體" w:hint="eastAsia"/>
          <w:sz w:val="32"/>
          <w:szCs w:val="32"/>
        </w:rPr>
        <w:t>俾</w:t>
      </w:r>
      <w:proofErr w:type="gramEnd"/>
      <w:r w:rsidR="00082B4F" w:rsidRPr="009D435B">
        <w:rPr>
          <w:rFonts w:ascii="標楷體" w:eastAsia="標楷體" w:hAnsi="標楷體" w:hint="eastAsia"/>
          <w:sz w:val="32"/>
          <w:szCs w:val="32"/>
        </w:rPr>
        <w:t>共同提升學校工程採購品質，確保本縣學童擁有優質校園環境</w:t>
      </w:r>
      <w:r w:rsidR="000C057B" w:rsidRPr="009D435B">
        <w:rPr>
          <w:rFonts w:ascii="標楷體" w:eastAsia="標楷體" w:hAnsi="標楷體" w:hint="eastAsia"/>
          <w:sz w:val="32"/>
          <w:szCs w:val="32"/>
        </w:rPr>
        <w:t>。現謹就摘錄案例共計5則，分別說明如下：</w:t>
      </w:r>
    </w:p>
    <w:p w:rsidR="00541B30" w:rsidRPr="009D435B" w:rsidRDefault="00541B30" w:rsidP="0074565E">
      <w:pPr>
        <w:spacing w:line="520" w:lineRule="exact"/>
        <w:rPr>
          <w:rFonts w:ascii="標楷體" w:eastAsia="標楷體" w:hAnsi="標楷體"/>
          <w:b/>
          <w:sz w:val="32"/>
          <w:szCs w:val="32"/>
        </w:rPr>
      </w:pPr>
    </w:p>
    <w:p w:rsidR="00453582" w:rsidRPr="009D435B" w:rsidRDefault="00E72F4B" w:rsidP="0074565E">
      <w:pPr>
        <w:spacing w:line="520" w:lineRule="exact"/>
        <w:rPr>
          <w:rFonts w:ascii="標楷體" w:eastAsia="標楷體" w:hAnsi="標楷體"/>
          <w:b/>
          <w:sz w:val="32"/>
          <w:szCs w:val="32"/>
        </w:rPr>
      </w:pPr>
      <w:r>
        <w:rPr>
          <w:rFonts w:ascii="標楷體" w:eastAsia="標楷體" w:hAnsi="標楷體" w:hint="eastAsia"/>
          <w:b/>
          <w:sz w:val="32"/>
          <w:szCs w:val="32"/>
        </w:rPr>
        <w:t xml:space="preserve">   </w:t>
      </w:r>
      <w:r w:rsidR="006635F0" w:rsidRPr="009D435B">
        <w:rPr>
          <w:rFonts w:ascii="標楷體" w:eastAsia="標楷體" w:hAnsi="標楷體" w:hint="eastAsia"/>
          <w:b/>
          <w:sz w:val="32"/>
          <w:szCs w:val="32"/>
        </w:rPr>
        <w:t>第一</w:t>
      </w:r>
      <w:r w:rsidR="001A2649" w:rsidRPr="009D435B">
        <w:rPr>
          <w:rFonts w:ascii="標楷體" w:eastAsia="標楷體" w:hAnsi="標楷體" w:hint="eastAsia"/>
          <w:b/>
          <w:sz w:val="32"/>
          <w:szCs w:val="32"/>
        </w:rPr>
        <w:t>案</w:t>
      </w:r>
      <w:r w:rsidR="001B76D9" w:rsidRPr="009D435B">
        <w:rPr>
          <w:rFonts w:ascii="標楷體" w:eastAsia="標楷體" w:hAnsi="標楷體" w:hint="eastAsia"/>
          <w:b/>
          <w:sz w:val="32"/>
          <w:szCs w:val="32"/>
        </w:rPr>
        <w:t>：</w:t>
      </w:r>
      <w:r w:rsidR="00F074B0" w:rsidRPr="009D435B">
        <w:rPr>
          <w:rFonts w:ascii="標楷體" w:eastAsia="標楷體" w:hAnsi="標楷體" w:hint="eastAsia"/>
          <w:b/>
          <w:sz w:val="32"/>
          <w:szCs w:val="32"/>
        </w:rPr>
        <w:t>主辦採購機關未善盡權責</w:t>
      </w:r>
      <w:r w:rsidR="00F074B0" w:rsidRPr="009D435B">
        <w:rPr>
          <w:rFonts w:ascii="標楷體" w:eastAsia="標楷體" w:hAnsi="標楷體"/>
          <w:b/>
          <w:sz w:val="32"/>
          <w:szCs w:val="32"/>
        </w:rPr>
        <w:t xml:space="preserve"> </w:t>
      </w:r>
    </w:p>
    <w:tbl>
      <w:tblPr>
        <w:tblStyle w:val="a7"/>
        <w:tblW w:w="0" w:type="auto"/>
        <w:jc w:val="center"/>
        <w:tblLook w:val="04A0" w:firstRow="1" w:lastRow="0" w:firstColumn="1" w:lastColumn="0" w:noHBand="0" w:noVBand="1"/>
      </w:tblPr>
      <w:tblGrid>
        <w:gridCol w:w="536"/>
        <w:gridCol w:w="990"/>
        <w:gridCol w:w="6836"/>
      </w:tblGrid>
      <w:tr w:rsidR="009D435B" w:rsidRPr="009D435B" w:rsidTr="00F32218">
        <w:trPr>
          <w:jc w:val="center"/>
        </w:trPr>
        <w:tc>
          <w:tcPr>
            <w:tcW w:w="8362" w:type="dxa"/>
            <w:gridSpan w:val="3"/>
          </w:tcPr>
          <w:p w:rsidR="00994BF3" w:rsidRPr="009D435B" w:rsidRDefault="00994BF3" w:rsidP="0074565E">
            <w:pPr>
              <w:pStyle w:val="17"/>
              <w:snapToGrid w:val="0"/>
              <w:spacing w:before="0" w:line="520" w:lineRule="exact"/>
              <w:ind w:left="0" w:firstLine="0"/>
              <w:textAlignment w:val="center"/>
              <w:rPr>
                <w:rFonts w:ascii="標楷體" w:eastAsia="標楷體" w:hAnsi="標楷體"/>
                <w:sz w:val="32"/>
                <w:szCs w:val="32"/>
              </w:rPr>
            </w:pPr>
            <w:r w:rsidRPr="009D435B">
              <w:rPr>
                <w:rFonts w:ascii="標楷體" w:eastAsia="標楷體" w:hAnsi="標楷體" w:hint="eastAsia"/>
                <w:sz w:val="32"/>
                <w:szCs w:val="32"/>
              </w:rPr>
              <w:t>【</w:t>
            </w:r>
            <w:r w:rsidRPr="009D435B">
              <w:rPr>
                <w:rFonts w:ascii="標楷體" w:eastAsia="標楷體" w:hAnsi="標楷體" w:hint="eastAsia"/>
                <w:b/>
                <w:sz w:val="32"/>
                <w:szCs w:val="32"/>
              </w:rPr>
              <w:t>審計部</w:t>
            </w:r>
            <w:r w:rsidRPr="009D435B">
              <w:rPr>
                <w:rFonts w:ascii="標楷體" w:eastAsia="標楷體" w:hAnsi="標楷體"/>
                <w:b/>
                <w:sz w:val="32"/>
                <w:szCs w:val="32"/>
              </w:rPr>
              <w:t>10</w:t>
            </w:r>
            <w:r w:rsidRPr="009D435B">
              <w:rPr>
                <w:rFonts w:ascii="標楷體" w:eastAsia="標楷體" w:hAnsi="標楷體" w:hint="eastAsia"/>
                <w:b/>
                <w:sz w:val="32"/>
                <w:szCs w:val="32"/>
              </w:rPr>
              <w:t>8年6月12日函報監察院備查之稽察案例</w:t>
            </w:r>
            <w:r w:rsidRPr="009D435B">
              <w:rPr>
                <w:rFonts w:ascii="標楷體" w:eastAsia="標楷體" w:hAnsi="標楷體" w:hint="eastAsia"/>
                <w:sz w:val="32"/>
                <w:szCs w:val="32"/>
              </w:rPr>
              <w:t>】</w:t>
            </w:r>
          </w:p>
          <w:p w:rsidR="001B426B" w:rsidRPr="009D435B" w:rsidRDefault="00052E1D" w:rsidP="0074565E">
            <w:pPr>
              <w:pStyle w:val="17"/>
              <w:snapToGrid w:val="0"/>
              <w:spacing w:before="0" w:line="520" w:lineRule="exact"/>
              <w:ind w:leftChars="1" w:left="1282" w:hangingChars="400" w:hanging="1280"/>
              <w:textAlignment w:val="center"/>
              <w:rPr>
                <w:rFonts w:ascii="標楷體" w:eastAsia="標楷體" w:hAnsi="標楷體"/>
                <w:sz w:val="32"/>
                <w:szCs w:val="32"/>
              </w:rPr>
            </w:pPr>
            <w:r w:rsidRPr="009D435B">
              <w:rPr>
                <w:rFonts w:ascii="標楷體" w:eastAsia="標楷體" w:hAnsi="標楷體" w:hint="eastAsia"/>
                <w:sz w:val="32"/>
                <w:szCs w:val="32"/>
              </w:rPr>
              <w:t>【摘要】稽察國立○○大學附屬高級中學辦理○○大樓新建工程執行情形，據報該校經辦過程未善盡主辦機關應負權責，</w:t>
            </w:r>
            <w:proofErr w:type="gramStart"/>
            <w:r w:rsidRPr="009D435B">
              <w:rPr>
                <w:rFonts w:ascii="標楷體" w:eastAsia="標楷體" w:hAnsi="標楷體" w:hint="eastAsia"/>
                <w:sz w:val="32"/>
                <w:szCs w:val="32"/>
              </w:rPr>
              <w:t>致監造</w:t>
            </w:r>
            <w:proofErr w:type="gramEnd"/>
            <w:r w:rsidRPr="009D435B">
              <w:rPr>
                <w:rFonts w:ascii="標楷體" w:eastAsia="標楷體" w:hAnsi="標楷體" w:hint="eastAsia"/>
                <w:sz w:val="32"/>
                <w:szCs w:val="32"/>
              </w:rPr>
              <w:t>及工程標案均終止契約，延宕工程推動時效。</w:t>
            </w:r>
            <w:r w:rsidR="00541B30" w:rsidRPr="009D435B">
              <w:rPr>
                <w:rFonts w:ascii="標楷體" w:eastAsia="標楷體" w:hAnsi="標楷體" w:hint="eastAsia"/>
                <w:sz w:val="32"/>
                <w:szCs w:val="32"/>
              </w:rPr>
              <w:t>(</w:t>
            </w:r>
            <w:r w:rsidR="00541B30" w:rsidRPr="009D435B">
              <w:rPr>
                <w:rFonts w:ascii="標楷體" w:eastAsia="標楷體" w:hAnsi="標楷體"/>
                <w:sz w:val="32"/>
                <w:szCs w:val="32"/>
              </w:rPr>
              <w:t>行政院公共工程委員會</w:t>
            </w:r>
            <w:r w:rsidR="00541B30" w:rsidRPr="009D435B">
              <w:rPr>
                <w:rFonts w:ascii="標楷體" w:eastAsia="標楷體" w:hAnsi="標楷體" w:hint="eastAsia"/>
                <w:sz w:val="32"/>
                <w:szCs w:val="32"/>
              </w:rPr>
              <w:t>111年2月21日（修訂7版）</w:t>
            </w:r>
            <w:r w:rsidR="00541B30" w:rsidRPr="009D435B">
              <w:rPr>
                <w:rFonts w:ascii="標楷體" w:eastAsia="標楷體" w:hAnsi="標楷體"/>
                <w:sz w:val="32"/>
                <w:szCs w:val="32"/>
              </w:rPr>
              <w:t>政府採購稽核發現缺失實例彙編</w:t>
            </w:r>
            <w:r w:rsidR="00541B30" w:rsidRPr="009D435B">
              <w:rPr>
                <w:rFonts w:ascii="標楷體" w:eastAsia="標楷體" w:hAnsi="標楷體" w:hint="eastAsia"/>
                <w:sz w:val="32"/>
                <w:szCs w:val="32"/>
              </w:rPr>
              <w:t>)</w:t>
            </w:r>
            <w:r w:rsidR="00541B30" w:rsidRPr="009D435B">
              <w:rPr>
                <w:rFonts w:ascii="標楷體" w:eastAsia="標楷體" w:hAnsi="標楷體"/>
                <w:sz w:val="32"/>
                <w:szCs w:val="32"/>
              </w:rPr>
              <w:t xml:space="preserve"> </w:t>
            </w:r>
          </w:p>
        </w:tc>
      </w:tr>
      <w:tr w:rsidR="009D435B" w:rsidRPr="009D435B" w:rsidTr="00F32218">
        <w:trPr>
          <w:jc w:val="center"/>
        </w:trPr>
        <w:tc>
          <w:tcPr>
            <w:tcW w:w="536" w:type="dxa"/>
          </w:tcPr>
          <w:p w:rsidR="00541B30" w:rsidRPr="009D435B" w:rsidRDefault="00D83907" w:rsidP="0074565E">
            <w:pPr>
              <w:pStyle w:val="17"/>
              <w:snapToGrid w:val="0"/>
              <w:spacing w:before="0" w:line="520" w:lineRule="exact"/>
              <w:ind w:left="0" w:firstLine="0"/>
              <w:jc w:val="center"/>
              <w:textAlignment w:val="center"/>
              <w:rPr>
                <w:rFonts w:ascii="標楷體" w:eastAsia="標楷體" w:hAnsi="標楷體"/>
                <w:sz w:val="32"/>
                <w:szCs w:val="32"/>
              </w:rPr>
            </w:pPr>
            <w:proofErr w:type="gramStart"/>
            <w:r w:rsidRPr="009D435B">
              <w:rPr>
                <w:rFonts w:ascii="標楷體" w:eastAsia="標楷體" w:hAnsi="標楷體" w:hint="eastAsia"/>
                <w:sz w:val="32"/>
                <w:szCs w:val="32"/>
              </w:rPr>
              <w:t>一</w:t>
            </w:r>
            <w:proofErr w:type="gramEnd"/>
          </w:p>
        </w:tc>
        <w:tc>
          <w:tcPr>
            <w:tcW w:w="990" w:type="dxa"/>
          </w:tcPr>
          <w:p w:rsidR="00541B30" w:rsidRPr="009D435B" w:rsidRDefault="00541B30" w:rsidP="00D01251">
            <w:pPr>
              <w:pStyle w:val="17"/>
              <w:snapToGrid w:val="0"/>
              <w:spacing w:before="0" w:line="520" w:lineRule="exact"/>
              <w:ind w:left="0" w:firstLine="0"/>
              <w:jc w:val="left"/>
              <w:textAlignment w:val="center"/>
              <w:rPr>
                <w:rFonts w:ascii="標楷體" w:eastAsia="標楷體" w:hAnsi="標楷體"/>
                <w:sz w:val="32"/>
                <w:szCs w:val="32"/>
              </w:rPr>
            </w:pPr>
            <w:r w:rsidRPr="009D435B">
              <w:rPr>
                <w:rFonts w:ascii="標楷體" w:eastAsia="標楷體" w:hAnsi="標楷體" w:hint="eastAsia"/>
                <w:sz w:val="32"/>
                <w:szCs w:val="32"/>
              </w:rPr>
              <w:t>稽察經過</w:t>
            </w:r>
          </w:p>
        </w:tc>
        <w:tc>
          <w:tcPr>
            <w:tcW w:w="6836" w:type="dxa"/>
          </w:tcPr>
          <w:p w:rsidR="00541B30" w:rsidRPr="009D435B" w:rsidRDefault="00541B30" w:rsidP="0074565E">
            <w:pPr>
              <w:pStyle w:val="17"/>
              <w:snapToGrid w:val="0"/>
              <w:spacing w:before="0" w:line="520" w:lineRule="exact"/>
              <w:ind w:left="0" w:firstLine="0"/>
              <w:textAlignment w:val="center"/>
              <w:rPr>
                <w:rFonts w:ascii="標楷體" w:eastAsia="標楷體" w:hAnsi="標楷體"/>
                <w:sz w:val="32"/>
                <w:szCs w:val="32"/>
              </w:rPr>
            </w:pPr>
            <w:r w:rsidRPr="009D435B">
              <w:rPr>
                <w:rFonts w:ascii="標楷體" w:eastAsia="標楷體" w:hAnsi="標楷體" w:hint="eastAsia"/>
                <w:sz w:val="32"/>
                <w:szCs w:val="32"/>
              </w:rPr>
              <w:t>國立○○大學附屬高級中學（下稱○大附中）為改善校內原有圖書館使用空間不敷需求問題，辦理○○大樓新建工程（決標金額7,880萬元）。經</w:t>
            </w:r>
            <w:r w:rsidR="001471B0" w:rsidRPr="009D435B">
              <w:rPr>
                <w:rFonts w:ascii="標楷體" w:eastAsia="標楷體" w:hAnsi="標楷體" w:hint="eastAsia"/>
                <w:sz w:val="32"/>
                <w:szCs w:val="32"/>
              </w:rPr>
              <w:t>審計部</w:t>
            </w:r>
            <w:r w:rsidRPr="009D435B">
              <w:rPr>
                <w:rFonts w:ascii="標楷體" w:eastAsia="標楷體" w:hAnsi="標楷體" w:hint="eastAsia"/>
                <w:sz w:val="32"/>
                <w:szCs w:val="32"/>
              </w:rPr>
              <w:t>○○審計處派員稽察結果，核有：未依規定於工程招標前檢核建造執照申領情形，肇致工程開工後因未取得建造執照等相關許可辦理停工，又未</w:t>
            </w:r>
            <w:proofErr w:type="gramStart"/>
            <w:r w:rsidRPr="009D435B">
              <w:rPr>
                <w:rFonts w:ascii="標楷體" w:eastAsia="標楷體" w:hAnsi="標楷體" w:hint="eastAsia"/>
                <w:sz w:val="32"/>
                <w:szCs w:val="32"/>
              </w:rPr>
              <w:t>積極妥處施工</w:t>
            </w:r>
            <w:proofErr w:type="gramEnd"/>
            <w:r w:rsidRPr="009D435B">
              <w:rPr>
                <w:rFonts w:ascii="標楷體" w:eastAsia="標楷體" w:hAnsi="標楷體" w:hint="eastAsia"/>
                <w:sz w:val="32"/>
                <w:szCs w:val="32"/>
              </w:rPr>
              <w:t>廠商請求澄清實際施工之圖說依據，導致終止契約，影響工程推動；未依規定妥為訂定委託監造技術服務廠商資格，</w:t>
            </w:r>
            <w:proofErr w:type="gramStart"/>
            <w:r w:rsidRPr="009D435B">
              <w:rPr>
                <w:rFonts w:ascii="標楷體" w:eastAsia="標楷體" w:hAnsi="標楷體" w:hint="eastAsia"/>
                <w:sz w:val="32"/>
                <w:szCs w:val="32"/>
              </w:rPr>
              <w:t>肇致由資格</w:t>
            </w:r>
            <w:proofErr w:type="gramEnd"/>
            <w:r w:rsidRPr="009D435B">
              <w:rPr>
                <w:rFonts w:ascii="標楷體" w:eastAsia="標楷體" w:hAnsi="標楷體" w:hint="eastAsia"/>
                <w:sz w:val="32"/>
                <w:szCs w:val="32"/>
              </w:rPr>
              <w:t>不符之廠商得標，</w:t>
            </w:r>
            <w:proofErr w:type="gramStart"/>
            <w:r w:rsidRPr="009D435B">
              <w:rPr>
                <w:rFonts w:ascii="標楷體" w:eastAsia="標楷體" w:hAnsi="標楷體" w:hint="eastAsia"/>
                <w:sz w:val="32"/>
                <w:szCs w:val="32"/>
              </w:rPr>
              <w:t>嗣</w:t>
            </w:r>
            <w:proofErr w:type="gramEnd"/>
            <w:r w:rsidRPr="009D435B">
              <w:rPr>
                <w:rFonts w:ascii="標楷體" w:eastAsia="標楷體" w:hAnsi="標楷體" w:hint="eastAsia"/>
                <w:sz w:val="32"/>
                <w:szCs w:val="32"/>
              </w:rPr>
              <w:t>經函請○○署確認資格不符後始與監造廠商終止契約，影響採購效率及後續工程監造作業等違失情事。</w:t>
            </w:r>
          </w:p>
        </w:tc>
      </w:tr>
      <w:tr w:rsidR="009D435B" w:rsidRPr="009D435B" w:rsidTr="00F32218">
        <w:trPr>
          <w:jc w:val="center"/>
        </w:trPr>
        <w:tc>
          <w:tcPr>
            <w:tcW w:w="536" w:type="dxa"/>
          </w:tcPr>
          <w:p w:rsidR="00541B30" w:rsidRPr="009D435B" w:rsidRDefault="00D83907" w:rsidP="0074565E">
            <w:pPr>
              <w:pStyle w:val="17"/>
              <w:snapToGrid w:val="0"/>
              <w:spacing w:before="0" w:line="520" w:lineRule="exact"/>
              <w:ind w:left="0" w:firstLine="0"/>
              <w:jc w:val="center"/>
              <w:textAlignment w:val="center"/>
              <w:rPr>
                <w:rFonts w:ascii="標楷體" w:eastAsia="標楷體" w:hAnsi="標楷體"/>
                <w:sz w:val="32"/>
                <w:szCs w:val="32"/>
              </w:rPr>
            </w:pPr>
            <w:r w:rsidRPr="009D435B">
              <w:rPr>
                <w:rFonts w:ascii="標楷體" w:eastAsia="標楷體" w:hAnsi="標楷體" w:hint="eastAsia"/>
                <w:sz w:val="32"/>
                <w:szCs w:val="32"/>
              </w:rPr>
              <w:lastRenderedPageBreak/>
              <w:t>二</w:t>
            </w:r>
          </w:p>
        </w:tc>
        <w:tc>
          <w:tcPr>
            <w:tcW w:w="990" w:type="dxa"/>
          </w:tcPr>
          <w:p w:rsidR="00541B30" w:rsidRPr="009D435B" w:rsidRDefault="00541B30" w:rsidP="00D01251">
            <w:pPr>
              <w:pStyle w:val="17"/>
              <w:snapToGrid w:val="0"/>
              <w:spacing w:before="0" w:line="520" w:lineRule="exact"/>
              <w:ind w:left="0" w:firstLine="0"/>
              <w:jc w:val="left"/>
              <w:textAlignment w:val="center"/>
              <w:rPr>
                <w:rFonts w:ascii="標楷體" w:eastAsia="標楷體" w:hAnsi="標楷體"/>
                <w:sz w:val="32"/>
                <w:szCs w:val="32"/>
              </w:rPr>
            </w:pPr>
            <w:r w:rsidRPr="009D435B">
              <w:rPr>
                <w:rFonts w:ascii="標楷體" w:eastAsia="標楷體" w:hAnsi="標楷體" w:hint="eastAsia"/>
                <w:sz w:val="32"/>
                <w:szCs w:val="32"/>
              </w:rPr>
              <w:t>違失事實</w:t>
            </w:r>
          </w:p>
        </w:tc>
        <w:tc>
          <w:tcPr>
            <w:tcW w:w="6836" w:type="dxa"/>
          </w:tcPr>
          <w:p w:rsidR="00541B30" w:rsidRPr="009D435B" w:rsidRDefault="00541B30" w:rsidP="0074565E">
            <w:pPr>
              <w:pStyle w:val="17"/>
              <w:snapToGrid w:val="0"/>
              <w:spacing w:before="0" w:line="520" w:lineRule="exact"/>
              <w:ind w:left="640" w:hangingChars="200" w:hanging="640"/>
              <w:textAlignment w:val="center"/>
              <w:rPr>
                <w:rFonts w:ascii="標楷體" w:eastAsia="標楷體" w:hAnsi="標楷體"/>
                <w:sz w:val="32"/>
                <w:szCs w:val="32"/>
              </w:rPr>
            </w:pPr>
            <w:r w:rsidRPr="009D435B">
              <w:rPr>
                <w:rFonts w:ascii="標楷體" w:eastAsia="標楷體" w:hAnsi="標楷體" w:hint="eastAsia"/>
                <w:sz w:val="32"/>
                <w:szCs w:val="32"/>
              </w:rPr>
              <w:t>(</w:t>
            </w:r>
            <w:proofErr w:type="gramStart"/>
            <w:r w:rsidRPr="009D435B">
              <w:rPr>
                <w:rFonts w:ascii="標楷體" w:eastAsia="標楷體" w:hAnsi="標楷體" w:hint="eastAsia"/>
                <w:sz w:val="32"/>
                <w:szCs w:val="32"/>
              </w:rPr>
              <w:t>一</w:t>
            </w:r>
            <w:proofErr w:type="gramEnd"/>
            <w:r w:rsidRPr="009D435B">
              <w:rPr>
                <w:rFonts w:ascii="標楷體" w:eastAsia="標楷體" w:hAnsi="標楷體" w:hint="eastAsia"/>
                <w:sz w:val="32"/>
                <w:szCs w:val="32"/>
              </w:rPr>
              <w:t>)依據行政院公共工程委員會民國（下同）104年11月13日</w:t>
            </w:r>
            <w:proofErr w:type="gramStart"/>
            <w:r w:rsidRPr="009D435B">
              <w:rPr>
                <w:rFonts w:ascii="標楷體" w:eastAsia="標楷體" w:hAnsi="標楷體" w:hint="eastAsia"/>
                <w:sz w:val="32"/>
                <w:szCs w:val="32"/>
              </w:rPr>
              <w:t>工程企字第10400336280號</w:t>
            </w:r>
            <w:proofErr w:type="gramEnd"/>
            <w:r w:rsidRPr="009D435B">
              <w:rPr>
                <w:rFonts w:ascii="標楷體" w:eastAsia="標楷體" w:hAnsi="標楷體" w:hint="eastAsia"/>
                <w:sz w:val="32"/>
                <w:szCs w:val="32"/>
              </w:rPr>
              <w:t>函略</w:t>
            </w:r>
            <w:proofErr w:type="gramStart"/>
            <w:r w:rsidRPr="009D435B">
              <w:rPr>
                <w:rFonts w:ascii="標楷體" w:eastAsia="標楷體" w:hAnsi="標楷體" w:hint="eastAsia"/>
                <w:sz w:val="32"/>
                <w:szCs w:val="32"/>
              </w:rPr>
              <w:t>以</w:t>
            </w:r>
            <w:proofErr w:type="gramEnd"/>
            <w:r w:rsidRPr="009D435B">
              <w:rPr>
                <w:rFonts w:ascii="標楷體" w:eastAsia="標楷體" w:hAnsi="標楷體" w:hint="eastAsia"/>
                <w:sz w:val="32"/>
                <w:szCs w:val="32"/>
              </w:rPr>
              <w:t>：為利公共工程順利推展，已於104年3月17日訂頒重大公共工程開工要件注意事項，依該注意事項第5點載明機關辦理重大公共工程招標前，</w:t>
            </w:r>
            <w:proofErr w:type="gramStart"/>
            <w:r w:rsidRPr="009D435B">
              <w:rPr>
                <w:rFonts w:ascii="標楷體" w:eastAsia="標楷體" w:hAnsi="標楷體" w:hint="eastAsia"/>
                <w:sz w:val="32"/>
                <w:szCs w:val="32"/>
              </w:rPr>
              <w:t>應查填機關</w:t>
            </w:r>
            <w:proofErr w:type="gramEnd"/>
            <w:r w:rsidRPr="009D435B">
              <w:rPr>
                <w:rFonts w:ascii="標楷體" w:eastAsia="標楷體" w:hAnsi="標楷體" w:hint="eastAsia"/>
                <w:sz w:val="32"/>
                <w:szCs w:val="32"/>
              </w:rPr>
              <w:t>應辦事項檢核表，並經機關首長或其授權人員核定，以減少開工後即停工、終止或解除契約情形；非重大公共工程，亦得比照辦理。上開檢核表所列檢核事項包含建築許可（建築執照）。經查該校於105年2月26日上網公告辦理○○大樓新建工程第1次公開招標，惟該校未及早發現設計單位尚無申領建造執照，遲至105年4月6日工程採購案決標後翌日（即4月7日）始向○○市政府申請建造執照，肇致工程承包廠商於同年4月20日向該校申報開工後，因無建造執照及尚未完成各項建築許可審查，無法向○○市政府申報開工，即於當日申請停工。</w:t>
            </w:r>
            <w:proofErr w:type="gramStart"/>
            <w:r w:rsidRPr="009D435B">
              <w:rPr>
                <w:rFonts w:ascii="標楷體" w:eastAsia="標楷體" w:hAnsi="標楷體" w:hint="eastAsia"/>
                <w:sz w:val="32"/>
                <w:szCs w:val="32"/>
              </w:rPr>
              <w:t>嗣</w:t>
            </w:r>
            <w:proofErr w:type="gramEnd"/>
            <w:r w:rsidRPr="009D435B">
              <w:rPr>
                <w:rFonts w:ascii="標楷體" w:eastAsia="標楷體" w:hAnsi="標楷體" w:hint="eastAsia"/>
                <w:sz w:val="32"/>
                <w:szCs w:val="32"/>
              </w:rPr>
              <w:t>設計單位於105年6月8日取得建造執照，該</w:t>
            </w:r>
            <w:proofErr w:type="gramStart"/>
            <w:r w:rsidRPr="009D435B">
              <w:rPr>
                <w:rFonts w:ascii="標楷體" w:eastAsia="標楷體" w:hAnsi="標楷體" w:hint="eastAsia"/>
                <w:sz w:val="32"/>
                <w:szCs w:val="32"/>
              </w:rPr>
              <w:t>校未即通知</w:t>
            </w:r>
            <w:proofErr w:type="gramEnd"/>
            <w:r w:rsidRPr="009D435B">
              <w:rPr>
                <w:rFonts w:ascii="標楷體" w:eastAsia="標楷體" w:hAnsi="標楷體" w:hint="eastAsia"/>
                <w:sz w:val="32"/>
                <w:szCs w:val="32"/>
              </w:rPr>
              <w:t>承包廠商復工；次查該校於同年8月24日函請監造單位協助比對建照核准圖說與工程發包圖說之差異，嗣後承包廠商於105年10月21日函請該校說明本案現場擬依據建照圖說或工程契約圖說施作，惟該校仍未即時明確解釋疑義，承包廠商</w:t>
            </w:r>
            <w:proofErr w:type="gramStart"/>
            <w:r w:rsidRPr="009D435B">
              <w:rPr>
                <w:rFonts w:ascii="標楷體" w:eastAsia="標楷體" w:hAnsi="標楷體" w:hint="eastAsia"/>
                <w:sz w:val="32"/>
                <w:szCs w:val="32"/>
              </w:rPr>
              <w:t>爰</w:t>
            </w:r>
            <w:proofErr w:type="gramEnd"/>
            <w:r w:rsidRPr="009D435B">
              <w:rPr>
                <w:rFonts w:ascii="標楷體" w:eastAsia="標楷體" w:hAnsi="標楷體" w:hint="eastAsia"/>
                <w:sz w:val="32"/>
                <w:szCs w:val="32"/>
              </w:rPr>
              <w:t>於同年10月31日以實際施工圖說不明及累計停工</w:t>
            </w:r>
            <w:r w:rsidRPr="009D435B">
              <w:rPr>
                <w:rFonts w:ascii="標楷體" w:eastAsia="標楷體" w:hAnsi="標楷體" w:hint="eastAsia"/>
                <w:sz w:val="32"/>
                <w:szCs w:val="32"/>
              </w:rPr>
              <w:lastRenderedPageBreak/>
              <w:t>逾6個月等理由，</w:t>
            </w:r>
            <w:proofErr w:type="gramStart"/>
            <w:r w:rsidRPr="009D435B">
              <w:rPr>
                <w:rFonts w:ascii="標楷體" w:eastAsia="標楷體" w:hAnsi="標楷體" w:hint="eastAsia"/>
                <w:sz w:val="32"/>
                <w:szCs w:val="32"/>
              </w:rPr>
              <w:t>函該校</w:t>
            </w:r>
            <w:proofErr w:type="gramEnd"/>
            <w:r w:rsidRPr="009D435B">
              <w:rPr>
                <w:rFonts w:ascii="標楷體" w:eastAsia="標楷體" w:hAnsi="標楷體" w:hint="eastAsia"/>
                <w:sz w:val="32"/>
                <w:szCs w:val="32"/>
              </w:rPr>
              <w:t>表示終止契約。該校雖於同年11月2日函承包廠商依「建照圖說」施作並立即辦理復工，惟承包廠商以業已表示終止契約即雙方關係不存在為由不同意復工。</w:t>
            </w:r>
            <w:proofErr w:type="gramStart"/>
            <w:r w:rsidRPr="009D435B">
              <w:rPr>
                <w:rFonts w:ascii="標楷體" w:eastAsia="標楷體" w:hAnsi="標楷體" w:hint="eastAsia"/>
                <w:sz w:val="32"/>
                <w:szCs w:val="32"/>
              </w:rPr>
              <w:t>嗣</w:t>
            </w:r>
            <w:proofErr w:type="gramEnd"/>
            <w:r w:rsidRPr="009D435B">
              <w:rPr>
                <w:rFonts w:ascii="標楷體" w:eastAsia="標楷體" w:hAnsi="標楷體" w:hint="eastAsia"/>
                <w:sz w:val="32"/>
                <w:szCs w:val="32"/>
              </w:rPr>
              <w:t>經該校多次函請承包廠商依限復工，並核算承包廠商</w:t>
            </w:r>
            <w:proofErr w:type="gramStart"/>
            <w:r w:rsidRPr="009D435B">
              <w:rPr>
                <w:rFonts w:ascii="標楷體" w:eastAsia="標楷體" w:hAnsi="標楷體" w:hint="eastAsia"/>
                <w:sz w:val="32"/>
                <w:szCs w:val="32"/>
              </w:rPr>
              <w:t>所報可歸</w:t>
            </w:r>
            <w:proofErr w:type="gramEnd"/>
            <w:r w:rsidRPr="009D435B">
              <w:rPr>
                <w:rFonts w:ascii="標楷體" w:eastAsia="標楷體" w:hAnsi="標楷體" w:hint="eastAsia"/>
                <w:sz w:val="32"/>
                <w:szCs w:val="32"/>
              </w:rPr>
              <w:t>責校方之停工天數未達6個月情形下，再於同年11月28日請承包廠商依限復工未果，經該校統計工程進度截至105年11月底止，實際進度為0.98％，較預定進度22.01％，落後21.03個百分點，於同年12月8日通知承包廠商依契約第17條第11項及第21條第1項第5款規定終止契約。綜上，該校未依規定於工程招標前檢核建造執照申領情形，肇致工程開工後因未取得建造執照等相關許可辦理停工，又未</w:t>
            </w:r>
            <w:proofErr w:type="gramStart"/>
            <w:r w:rsidRPr="009D435B">
              <w:rPr>
                <w:rFonts w:ascii="標楷體" w:eastAsia="標楷體" w:hAnsi="標楷體" w:hint="eastAsia"/>
                <w:sz w:val="32"/>
                <w:szCs w:val="32"/>
              </w:rPr>
              <w:t>積極妥處施工</w:t>
            </w:r>
            <w:proofErr w:type="gramEnd"/>
            <w:r w:rsidRPr="009D435B">
              <w:rPr>
                <w:rFonts w:ascii="標楷體" w:eastAsia="標楷體" w:hAnsi="標楷體" w:hint="eastAsia"/>
                <w:sz w:val="32"/>
                <w:szCs w:val="32"/>
              </w:rPr>
              <w:t>廠商請求澄清實際施工之圖說依據，導致終止契約，影響工程推動。</w:t>
            </w:r>
          </w:p>
          <w:p w:rsidR="00541B30" w:rsidRPr="009D435B" w:rsidRDefault="00541B30" w:rsidP="0074565E">
            <w:pPr>
              <w:pStyle w:val="17"/>
              <w:snapToGrid w:val="0"/>
              <w:spacing w:before="0" w:line="520" w:lineRule="exact"/>
              <w:ind w:left="640" w:hangingChars="200" w:hanging="640"/>
              <w:textAlignment w:val="center"/>
              <w:rPr>
                <w:rFonts w:ascii="標楷體" w:eastAsia="標楷體" w:hAnsi="標楷體"/>
                <w:sz w:val="32"/>
                <w:szCs w:val="32"/>
              </w:rPr>
            </w:pPr>
            <w:r w:rsidRPr="009D435B">
              <w:rPr>
                <w:rFonts w:ascii="標楷體" w:eastAsia="標楷體" w:hAnsi="標楷體" w:hint="eastAsia"/>
                <w:sz w:val="32"/>
                <w:szCs w:val="32"/>
              </w:rPr>
              <w:t>(二)</w:t>
            </w:r>
            <w:proofErr w:type="gramStart"/>
            <w:r w:rsidRPr="009D435B">
              <w:rPr>
                <w:rFonts w:ascii="標楷體" w:eastAsia="標楷體" w:hAnsi="標楷體" w:hint="eastAsia"/>
                <w:sz w:val="32"/>
                <w:szCs w:val="32"/>
              </w:rPr>
              <w:t>次據建築法</w:t>
            </w:r>
            <w:proofErr w:type="gramEnd"/>
            <w:r w:rsidRPr="009D435B">
              <w:rPr>
                <w:rFonts w:ascii="標楷體" w:eastAsia="標楷體" w:hAnsi="標楷體" w:hint="eastAsia"/>
                <w:sz w:val="32"/>
                <w:szCs w:val="32"/>
              </w:rPr>
              <w:t>第13條第1項規定略</w:t>
            </w:r>
            <w:proofErr w:type="gramStart"/>
            <w:r w:rsidRPr="009D435B">
              <w:rPr>
                <w:rFonts w:ascii="標楷體" w:eastAsia="標楷體" w:hAnsi="標楷體" w:hint="eastAsia"/>
                <w:sz w:val="32"/>
                <w:szCs w:val="32"/>
              </w:rPr>
              <w:t>以</w:t>
            </w:r>
            <w:proofErr w:type="gramEnd"/>
            <w:r w:rsidRPr="009D435B">
              <w:rPr>
                <w:rFonts w:ascii="標楷體" w:eastAsia="標楷體" w:hAnsi="標楷體" w:hint="eastAsia"/>
                <w:sz w:val="32"/>
                <w:szCs w:val="32"/>
              </w:rPr>
              <w:t>：</w:t>
            </w:r>
            <w:r w:rsidR="00C67BFC" w:rsidRPr="009D435B">
              <w:rPr>
                <w:rFonts w:ascii="標楷體" w:eastAsia="標楷體" w:hAnsi="標楷體" w:hint="eastAsia"/>
                <w:sz w:val="32"/>
                <w:szCs w:val="32"/>
              </w:rPr>
              <w:t>採購法</w:t>
            </w:r>
            <w:r w:rsidRPr="009D435B">
              <w:rPr>
                <w:rFonts w:ascii="標楷體" w:eastAsia="標楷體" w:hAnsi="標楷體" w:hint="eastAsia"/>
                <w:sz w:val="32"/>
                <w:szCs w:val="32"/>
              </w:rPr>
              <w:t>所稱建築物設計人及監造人為建築師，以依法登記開業之建築師為限。及內政部84年5月15日台（84）內營字第8402782號函略</w:t>
            </w:r>
            <w:proofErr w:type="gramStart"/>
            <w:r w:rsidRPr="009D435B">
              <w:rPr>
                <w:rFonts w:ascii="標楷體" w:eastAsia="標楷體" w:hAnsi="標楷體" w:hint="eastAsia"/>
                <w:sz w:val="32"/>
                <w:szCs w:val="32"/>
              </w:rPr>
              <w:t>以</w:t>
            </w:r>
            <w:proofErr w:type="gramEnd"/>
            <w:r w:rsidRPr="009D435B">
              <w:rPr>
                <w:rFonts w:ascii="標楷體" w:eastAsia="標楷體" w:hAnsi="標楷體" w:hint="eastAsia"/>
                <w:sz w:val="32"/>
                <w:szCs w:val="32"/>
              </w:rPr>
              <w:t>：建築工程擬由工程顧問公司與建築師共同承攬建築物之規劃、設計、監造業務顯與建築法規定不符。經查本案工程之監造勞務採購，該校於105年1月15日簽准以限制性招標（公開遴選），</w:t>
            </w:r>
            <w:proofErr w:type="gramStart"/>
            <w:r w:rsidRPr="009D435B">
              <w:rPr>
                <w:rFonts w:ascii="標楷體" w:eastAsia="標楷體" w:hAnsi="標楷體" w:hint="eastAsia"/>
                <w:sz w:val="32"/>
                <w:szCs w:val="32"/>
              </w:rPr>
              <w:t>準</w:t>
            </w:r>
            <w:proofErr w:type="gramEnd"/>
            <w:r w:rsidRPr="009D435B">
              <w:rPr>
                <w:rFonts w:ascii="標楷體" w:eastAsia="標楷體" w:hAnsi="標楷體" w:hint="eastAsia"/>
                <w:sz w:val="32"/>
                <w:szCs w:val="32"/>
              </w:rPr>
              <w:t>用最有利標決</w:t>
            </w:r>
            <w:r w:rsidRPr="009D435B">
              <w:rPr>
                <w:rFonts w:ascii="標楷體" w:eastAsia="標楷體" w:hAnsi="標楷體" w:hint="eastAsia"/>
                <w:sz w:val="32"/>
                <w:szCs w:val="32"/>
              </w:rPr>
              <w:lastRenderedPageBreak/>
              <w:t>標方式辦理，同年2月25日辦理評選結果，由○○工程顧問有限公司（下稱監造單位）為最優勝廠商，同年3月7日議價及決標（決標金額225萬8,690元）。</w:t>
            </w:r>
            <w:proofErr w:type="gramStart"/>
            <w:r w:rsidRPr="009D435B">
              <w:rPr>
                <w:rFonts w:ascii="標楷體" w:eastAsia="標楷體" w:hAnsi="標楷體" w:hint="eastAsia"/>
                <w:sz w:val="32"/>
                <w:szCs w:val="32"/>
              </w:rPr>
              <w:t>嗣</w:t>
            </w:r>
            <w:proofErr w:type="gramEnd"/>
            <w:r w:rsidRPr="009D435B">
              <w:rPr>
                <w:rFonts w:ascii="標楷體" w:eastAsia="標楷體" w:hAnsi="標楷體" w:hint="eastAsia"/>
                <w:sz w:val="32"/>
                <w:szCs w:val="32"/>
              </w:rPr>
              <w:t>該校於辦理○○大樓新建工程招標圖說公開閱覽</w:t>
            </w:r>
            <w:proofErr w:type="gramStart"/>
            <w:r w:rsidRPr="009D435B">
              <w:rPr>
                <w:rFonts w:ascii="標楷體" w:eastAsia="標楷體" w:hAnsi="標楷體" w:hint="eastAsia"/>
                <w:sz w:val="32"/>
                <w:szCs w:val="32"/>
              </w:rPr>
              <w:t>期間，</w:t>
            </w:r>
            <w:proofErr w:type="gramEnd"/>
            <w:r w:rsidRPr="009D435B">
              <w:rPr>
                <w:rFonts w:ascii="標楷體" w:eastAsia="標楷體" w:hAnsi="標楷體" w:hint="eastAsia"/>
                <w:sz w:val="32"/>
                <w:szCs w:val="32"/>
              </w:rPr>
              <w:t>指示監造單位協助核算相關建築結構施工數量，以利閱覽廠商提出疑義時能立即說明。</w:t>
            </w:r>
            <w:proofErr w:type="gramStart"/>
            <w:r w:rsidRPr="009D435B">
              <w:rPr>
                <w:rFonts w:ascii="標楷體" w:eastAsia="標楷體" w:hAnsi="標楷體" w:hint="eastAsia"/>
                <w:sz w:val="32"/>
                <w:szCs w:val="32"/>
              </w:rPr>
              <w:t>按監造</w:t>
            </w:r>
            <w:proofErr w:type="gramEnd"/>
            <w:r w:rsidRPr="009D435B">
              <w:rPr>
                <w:rFonts w:ascii="標楷體" w:eastAsia="標楷體" w:hAnsi="標楷體" w:hint="eastAsia"/>
                <w:sz w:val="32"/>
                <w:szCs w:val="32"/>
              </w:rPr>
              <w:t>單位核算結果發現招標圖說工程數量存有疑義，經該校於105年3月22日函設計單位覆核工程數量，設計單位於同年3月25日函復略</w:t>
            </w:r>
            <w:proofErr w:type="gramStart"/>
            <w:r w:rsidRPr="009D435B">
              <w:rPr>
                <w:rFonts w:ascii="標楷體" w:eastAsia="標楷體" w:hAnsi="標楷體" w:hint="eastAsia"/>
                <w:sz w:val="32"/>
                <w:szCs w:val="32"/>
              </w:rPr>
              <w:t>以</w:t>
            </w:r>
            <w:proofErr w:type="gramEnd"/>
            <w:r w:rsidRPr="009D435B">
              <w:rPr>
                <w:rFonts w:ascii="標楷體" w:eastAsia="標楷體" w:hAnsi="標楷體" w:hint="eastAsia"/>
                <w:sz w:val="32"/>
                <w:szCs w:val="32"/>
              </w:rPr>
              <w:t>：因監造單位僅具土木技師執照，自非建築法規定建築物監造人資格，所提問題相當可議；並於同年4月1日再因相同疑義</w:t>
            </w:r>
            <w:proofErr w:type="gramStart"/>
            <w:r w:rsidRPr="009D435B">
              <w:rPr>
                <w:rFonts w:ascii="標楷體" w:eastAsia="標楷體" w:hAnsi="標楷體" w:hint="eastAsia"/>
                <w:sz w:val="32"/>
                <w:szCs w:val="32"/>
              </w:rPr>
              <w:t>函復該校</w:t>
            </w:r>
            <w:proofErr w:type="gramEnd"/>
            <w:r w:rsidRPr="009D435B">
              <w:rPr>
                <w:rFonts w:ascii="標楷體" w:eastAsia="標楷體" w:hAnsi="標楷體" w:hint="eastAsia"/>
                <w:sz w:val="32"/>
                <w:szCs w:val="32"/>
              </w:rPr>
              <w:t>略</w:t>
            </w:r>
            <w:proofErr w:type="gramStart"/>
            <w:r w:rsidRPr="009D435B">
              <w:rPr>
                <w:rFonts w:ascii="標楷體" w:eastAsia="標楷體" w:hAnsi="標楷體" w:hint="eastAsia"/>
                <w:sz w:val="32"/>
                <w:szCs w:val="32"/>
              </w:rPr>
              <w:t>以</w:t>
            </w:r>
            <w:proofErr w:type="gramEnd"/>
            <w:r w:rsidRPr="009D435B">
              <w:rPr>
                <w:rFonts w:ascii="標楷體" w:eastAsia="標楷體" w:hAnsi="標楷體" w:hint="eastAsia"/>
                <w:sz w:val="32"/>
                <w:szCs w:val="32"/>
              </w:rPr>
              <w:t>：監造單位（○○工程顧問有限公司）非法定建築物監造人，似對建築裝修界面恐</w:t>
            </w:r>
            <w:proofErr w:type="gramStart"/>
            <w:r w:rsidRPr="009D435B">
              <w:rPr>
                <w:rFonts w:ascii="標楷體" w:eastAsia="標楷體" w:hAnsi="標楷體" w:hint="eastAsia"/>
                <w:sz w:val="32"/>
                <w:szCs w:val="32"/>
              </w:rPr>
              <w:t>不</w:t>
            </w:r>
            <w:proofErr w:type="gramEnd"/>
            <w:r w:rsidRPr="009D435B">
              <w:rPr>
                <w:rFonts w:ascii="標楷體" w:eastAsia="標楷體" w:hAnsi="標楷體" w:hint="eastAsia"/>
                <w:sz w:val="32"/>
                <w:szCs w:val="32"/>
              </w:rPr>
              <w:t>熟稔等語，惟</w:t>
            </w:r>
            <w:proofErr w:type="gramStart"/>
            <w:r w:rsidRPr="009D435B">
              <w:rPr>
                <w:rFonts w:ascii="標楷體" w:eastAsia="標楷體" w:hAnsi="標楷體" w:hint="eastAsia"/>
                <w:sz w:val="32"/>
                <w:szCs w:val="32"/>
              </w:rPr>
              <w:t>該校遲至</w:t>
            </w:r>
            <w:proofErr w:type="gramEnd"/>
            <w:r w:rsidRPr="009D435B">
              <w:rPr>
                <w:rFonts w:ascii="標楷體" w:eastAsia="標楷體" w:hAnsi="標楷體" w:hint="eastAsia"/>
                <w:sz w:val="32"/>
                <w:szCs w:val="32"/>
              </w:rPr>
              <w:t>同年12月27日與國立○○大學</w:t>
            </w:r>
            <w:proofErr w:type="gramStart"/>
            <w:r w:rsidRPr="009D435B">
              <w:rPr>
                <w:rFonts w:ascii="標楷體" w:eastAsia="標楷體" w:hAnsi="標楷體" w:hint="eastAsia"/>
                <w:sz w:val="32"/>
                <w:szCs w:val="32"/>
              </w:rPr>
              <w:t>研商本</w:t>
            </w:r>
            <w:proofErr w:type="gramEnd"/>
            <w:r w:rsidRPr="009D435B">
              <w:rPr>
                <w:rFonts w:ascii="標楷體" w:eastAsia="標楷體" w:hAnsi="標楷體" w:hint="eastAsia"/>
                <w:sz w:val="32"/>
                <w:szCs w:val="32"/>
              </w:rPr>
              <w:t>案工程承包廠商終止契約之後續處理議題時，始重視並討論監造單位資格是否符合建築法規定情事，經函請○○部○○署於106年2月17日釋示確認監造單位資格不符建築法規定，該校</w:t>
            </w:r>
            <w:proofErr w:type="gramStart"/>
            <w:r w:rsidRPr="009D435B">
              <w:rPr>
                <w:rFonts w:ascii="標楷體" w:eastAsia="標楷體" w:hAnsi="標楷體" w:hint="eastAsia"/>
                <w:sz w:val="32"/>
                <w:szCs w:val="32"/>
              </w:rPr>
              <w:t>爰</w:t>
            </w:r>
            <w:proofErr w:type="gramEnd"/>
            <w:r w:rsidRPr="009D435B">
              <w:rPr>
                <w:rFonts w:ascii="標楷體" w:eastAsia="標楷體" w:hAnsi="標楷體" w:hint="eastAsia"/>
                <w:sz w:val="32"/>
                <w:szCs w:val="32"/>
              </w:rPr>
              <w:t>於106年3月8日</w:t>
            </w:r>
            <w:proofErr w:type="gramStart"/>
            <w:r w:rsidRPr="009D435B">
              <w:rPr>
                <w:rFonts w:ascii="標楷體" w:eastAsia="標楷體" w:hAnsi="標楷體" w:hint="eastAsia"/>
                <w:sz w:val="32"/>
                <w:szCs w:val="32"/>
              </w:rPr>
              <w:t>函知監造</w:t>
            </w:r>
            <w:proofErr w:type="gramEnd"/>
            <w:r w:rsidRPr="009D435B">
              <w:rPr>
                <w:rFonts w:ascii="標楷體" w:eastAsia="標楷體" w:hAnsi="標楷體" w:hint="eastAsia"/>
                <w:sz w:val="32"/>
                <w:szCs w:val="32"/>
              </w:rPr>
              <w:t>單位資格不符而與其終止契約。綜上，該校未依規定妥為訂定委託監造技術服務廠商資格，</w:t>
            </w:r>
            <w:proofErr w:type="gramStart"/>
            <w:r w:rsidRPr="009D435B">
              <w:rPr>
                <w:rFonts w:ascii="標楷體" w:eastAsia="標楷體" w:hAnsi="標楷體" w:hint="eastAsia"/>
                <w:sz w:val="32"/>
                <w:szCs w:val="32"/>
              </w:rPr>
              <w:t>肇致由資格</w:t>
            </w:r>
            <w:proofErr w:type="gramEnd"/>
            <w:r w:rsidRPr="009D435B">
              <w:rPr>
                <w:rFonts w:ascii="標楷體" w:eastAsia="標楷體" w:hAnsi="標楷體" w:hint="eastAsia"/>
                <w:sz w:val="32"/>
                <w:szCs w:val="32"/>
              </w:rPr>
              <w:t>不符之廠商得標，</w:t>
            </w:r>
            <w:proofErr w:type="gramStart"/>
            <w:r w:rsidRPr="009D435B">
              <w:rPr>
                <w:rFonts w:ascii="標楷體" w:eastAsia="標楷體" w:hAnsi="標楷體" w:hint="eastAsia"/>
                <w:sz w:val="32"/>
                <w:szCs w:val="32"/>
              </w:rPr>
              <w:t>嗣</w:t>
            </w:r>
            <w:proofErr w:type="gramEnd"/>
            <w:r w:rsidRPr="009D435B">
              <w:rPr>
                <w:rFonts w:ascii="標楷體" w:eastAsia="標楷體" w:hAnsi="標楷體" w:hint="eastAsia"/>
                <w:sz w:val="32"/>
                <w:szCs w:val="32"/>
              </w:rPr>
              <w:t>經函請○○署確認資格不符後始與監造廠商終止契約，影響採購效率及後續工程監</w:t>
            </w:r>
            <w:r w:rsidRPr="009D435B">
              <w:rPr>
                <w:rFonts w:ascii="標楷體" w:eastAsia="標楷體" w:hAnsi="標楷體" w:hint="eastAsia"/>
                <w:sz w:val="32"/>
                <w:szCs w:val="32"/>
              </w:rPr>
              <w:lastRenderedPageBreak/>
              <w:t>造作業。</w:t>
            </w:r>
          </w:p>
        </w:tc>
      </w:tr>
      <w:tr w:rsidR="009D435B" w:rsidRPr="009D435B" w:rsidTr="00F32218">
        <w:trPr>
          <w:jc w:val="center"/>
        </w:trPr>
        <w:tc>
          <w:tcPr>
            <w:tcW w:w="536" w:type="dxa"/>
          </w:tcPr>
          <w:p w:rsidR="005F1327" w:rsidRPr="009D435B" w:rsidRDefault="00D83907" w:rsidP="0074565E">
            <w:pPr>
              <w:pStyle w:val="17"/>
              <w:snapToGrid w:val="0"/>
              <w:spacing w:before="0" w:line="520" w:lineRule="exact"/>
              <w:ind w:left="0" w:firstLine="0"/>
              <w:jc w:val="center"/>
              <w:textAlignment w:val="center"/>
              <w:rPr>
                <w:rFonts w:ascii="標楷體" w:eastAsia="標楷體" w:hAnsi="標楷體"/>
                <w:sz w:val="32"/>
                <w:szCs w:val="32"/>
              </w:rPr>
            </w:pPr>
            <w:r w:rsidRPr="009D435B">
              <w:rPr>
                <w:rFonts w:ascii="標楷體" w:eastAsia="標楷體" w:hAnsi="標楷體" w:hint="eastAsia"/>
                <w:sz w:val="32"/>
                <w:szCs w:val="32"/>
              </w:rPr>
              <w:lastRenderedPageBreak/>
              <w:t>三</w:t>
            </w:r>
          </w:p>
        </w:tc>
        <w:tc>
          <w:tcPr>
            <w:tcW w:w="990" w:type="dxa"/>
          </w:tcPr>
          <w:p w:rsidR="005F1327" w:rsidRPr="009D435B" w:rsidRDefault="005F1327" w:rsidP="00D01251">
            <w:pPr>
              <w:pStyle w:val="17"/>
              <w:snapToGrid w:val="0"/>
              <w:spacing w:before="0" w:line="520" w:lineRule="exact"/>
              <w:ind w:left="0" w:firstLine="0"/>
              <w:jc w:val="left"/>
              <w:textAlignment w:val="center"/>
              <w:rPr>
                <w:rFonts w:ascii="新細明體" w:eastAsia="新細明體" w:hAnsi="新細明體"/>
                <w:sz w:val="32"/>
                <w:szCs w:val="32"/>
              </w:rPr>
            </w:pPr>
            <w:r w:rsidRPr="009D435B">
              <w:rPr>
                <w:rFonts w:ascii="標楷體" w:eastAsia="標楷體" w:hAnsi="標楷體" w:hint="eastAsia"/>
                <w:sz w:val="32"/>
                <w:szCs w:val="32"/>
              </w:rPr>
              <w:t>原因分析</w:t>
            </w:r>
          </w:p>
        </w:tc>
        <w:tc>
          <w:tcPr>
            <w:tcW w:w="6836" w:type="dxa"/>
          </w:tcPr>
          <w:p w:rsidR="000B04B2" w:rsidRPr="009D435B" w:rsidRDefault="000B04B2" w:rsidP="0074565E">
            <w:pPr>
              <w:pStyle w:val="17"/>
              <w:snapToGrid w:val="0"/>
              <w:spacing w:before="0" w:line="520" w:lineRule="exact"/>
              <w:ind w:left="720" w:firstLine="0"/>
              <w:textAlignment w:val="center"/>
              <w:rPr>
                <w:rFonts w:ascii="標楷體" w:eastAsia="標楷體" w:hAnsi="標楷體"/>
                <w:sz w:val="32"/>
                <w:szCs w:val="32"/>
              </w:rPr>
            </w:pPr>
            <w:r w:rsidRPr="009D435B">
              <w:rPr>
                <w:rFonts w:ascii="標楷體" w:eastAsia="標楷體" w:hAnsi="標楷體" w:hint="eastAsia"/>
                <w:sz w:val="32"/>
                <w:szCs w:val="32"/>
              </w:rPr>
              <w:t>本案終止契約主因：</w:t>
            </w:r>
          </w:p>
          <w:p w:rsidR="00D83907" w:rsidRPr="009D435B" w:rsidRDefault="00FC6BA6" w:rsidP="0074565E">
            <w:pPr>
              <w:pStyle w:val="17"/>
              <w:numPr>
                <w:ilvl w:val="0"/>
                <w:numId w:val="1"/>
              </w:numPr>
              <w:snapToGrid w:val="0"/>
              <w:spacing w:before="0" w:line="520" w:lineRule="exact"/>
              <w:textAlignment w:val="center"/>
              <w:rPr>
                <w:rFonts w:ascii="標楷體" w:eastAsia="標楷體" w:hAnsi="標楷體"/>
                <w:sz w:val="32"/>
                <w:szCs w:val="32"/>
              </w:rPr>
            </w:pPr>
            <w:r w:rsidRPr="009D435B">
              <w:rPr>
                <w:rFonts w:ascii="標楷體" w:eastAsia="標楷體" w:hAnsi="標楷體" w:hint="eastAsia"/>
                <w:sz w:val="32"/>
                <w:szCs w:val="32"/>
              </w:rPr>
              <w:t>投標廠商資格</w:t>
            </w:r>
            <w:r w:rsidR="000B04B2" w:rsidRPr="009D435B">
              <w:rPr>
                <w:rFonts w:ascii="標楷體" w:eastAsia="標楷體" w:hAnsi="標楷體" w:hint="eastAsia"/>
                <w:sz w:val="32"/>
                <w:szCs w:val="32"/>
              </w:rPr>
              <w:t>未依規定妥為訂定</w:t>
            </w:r>
            <w:r w:rsidR="00D83907" w:rsidRPr="009D435B">
              <w:rPr>
                <w:rFonts w:ascii="標楷體" w:eastAsia="標楷體" w:hAnsi="標楷體" w:hint="eastAsia"/>
                <w:sz w:val="32"/>
                <w:szCs w:val="32"/>
              </w:rPr>
              <w:t>：未依規定妥為訂定委託監造技術服務廠商資格，</w:t>
            </w:r>
            <w:proofErr w:type="gramStart"/>
            <w:r w:rsidR="00D83907" w:rsidRPr="009D435B">
              <w:rPr>
                <w:rFonts w:ascii="標楷體" w:eastAsia="標楷體" w:hAnsi="標楷體" w:hint="eastAsia"/>
                <w:sz w:val="32"/>
                <w:szCs w:val="32"/>
              </w:rPr>
              <w:t>肇致由資格</w:t>
            </w:r>
            <w:proofErr w:type="gramEnd"/>
            <w:r w:rsidR="00D83907" w:rsidRPr="009D435B">
              <w:rPr>
                <w:rFonts w:ascii="標楷體" w:eastAsia="標楷體" w:hAnsi="標楷體" w:hint="eastAsia"/>
                <w:sz w:val="32"/>
                <w:szCs w:val="32"/>
              </w:rPr>
              <w:t>不符之廠商得標，嗣後確認資格不符後始與監造廠商終止契約，影響採購效率及後續工程監造作業。</w:t>
            </w:r>
          </w:p>
          <w:p w:rsidR="005F1327" w:rsidRPr="009D435B" w:rsidRDefault="00FC6BA6" w:rsidP="0074565E">
            <w:pPr>
              <w:pStyle w:val="17"/>
              <w:numPr>
                <w:ilvl w:val="0"/>
                <w:numId w:val="1"/>
              </w:numPr>
              <w:snapToGrid w:val="0"/>
              <w:spacing w:before="0" w:line="520" w:lineRule="exact"/>
              <w:textAlignment w:val="center"/>
              <w:rPr>
                <w:rFonts w:ascii="標楷體" w:eastAsia="標楷體" w:hAnsi="標楷體"/>
                <w:sz w:val="32"/>
                <w:szCs w:val="32"/>
              </w:rPr>
            </w:pPr>
            <w:r w:rsidRPr="009D435B">
              <w:rPr>
                <w:rFonts w:ascii="標楷體" w:eastAsia="標楷體" w:hAnsi="標楷體" w:hint="eastAsia"/>
                <w:sz w:val="32"/>
                <w:szCs w:val="32"/>
              </w:rPr>
              <w:t>重大公共工程招標前</w:t>
            </w:r>
            <w:r w:rsidR="000B04B2" w:rsidRPr="009D435B">
              <w:rPr>
                <w:rFonts w:ascii="標楷體" w:eastAsia="標楷體" w:hAnsi="標楷體" w:hint="eastAsia"/>
                <w:sz w:val="32"/>
                <w:szCs w:val="32"/>
              </w:rPr>
              <w:t>未</w:t>
            </w:r>
            <w:proofErr w:type="gramStart"/>
            <w:r w:rsidR="000B04B2" w:rsidRPr="009D435B">
              <w:rPr>
                <w:rFonts w:ascii="標楷體" w:eastAsia="標楷體" w:hAnsi="標楷體" w:hint="eastAsia"/>
                <w:sz w:val="32"/>
                <w:szCs w:val="32"/>
              </w:rPr>
              <w:t>查填應</w:t>
            </w:r>
            <w:proofErr w:type="gramEnd"/>
            <w:r w:rsidR="000B04B2" w:rsidRPr="009D435B">
              <w:rPr>
                <w:rFonts w:ascii="標楷體" w:eastAsia="標楷體" w:hAnsi="標楷體" w:hint="eastAsia"/>
                <w:sz w:val="32"/>
                <w:szCs w:val="32"/>
              </w:rPr>
              <w:t>辦事項：機關於</w:t>
            </w:r>
            <w:r w:rsidR="000B04B2" w:rsidRPr="009D435B">
              <w:rPr>
                <w:rFonts w:ascii="標楷體" w:eastAsia="標楷體" w:hAnsi="標楷體"/>
                <w:sz w:val="32"/>
                <w:szCs w:val="32"/>
              </w:rPr>
              <w:t>辦理公共工程招標前，</w:t>
            </w:r>
            <w:proofErr w:type="gramStart"/>
            <w:r w:rsidR="004B2117" w:rsidRPr="009D435B">
              <w:rPr>
                <w:rFonts w:ascii="標楷體" w:eastAsia="標楷體" w:hAnsi="標楷體" w:hint="eastAsia"/>
                <w:sz w:val="32"/>
                <w:szCs w:val="32"/>
              </w:rPr>
              <w:t>未</w:t>
            </w:r>
            <w:r w:rsidR="000B04B2" w:rsidRPr="009D435B">
              <w:rPr>
                <w:rFonts w:ascii="標楷體" w:eastAsia="標楷體" w:hAnsi="標楷體"/>
                <w:sz w:val="32"/>
                <w:szCs w:val="32"/>
              </w:rPr>
              <w:t>查填</w:t>
            </w:r>
            <w:proofErr w:type="gramEnd"/>
            <w:r w:rsidR="004B2117" w:rsidRPr="009D435B">
              <w:rPr>
                <w:rFonts w:ascii="標楷體" w:eastAsia="標楷體" w:hAnsi="標楷體"/>
                <w:sz w:val="32"/>
                <w:szCs w:val="32"/>
              </w:rPr>
              <w:t>「公共工程開工管制條件機關應辦事項檢核表」（以下簡稱機關應辦事項檢核表</w:t>
            </w:r>
            <w:r w:rsidR="004B2117" w:rsidRPr="009D435B">
              <w:rPr>
                <w:rFonts w:ascii="標楷體" w:eastAsia="標楷體" w:hAnsi="標楷體" w:hint="eastAsia"/>
                <w:sz w:val="32"/>
                <w:szCs w:val="32"/>
              </w:rPr>
              <w:t>）</w:t>
            </w:r>
            <w:r w:rsidR="000B04B2" w:rsidRPr="009D435B">
              <w:rPr>
                <w:rFonts w:ascii="標楷體" w:eastAsia="標楷體" w:hAnsi="標楷體"/>
                <w:sz w:val="32"/>
                <w:szCs w:val="32"/>
              </w:rPr>
              <w:t>，並經機關首長或其授權人員核定</w:t>
            </w:r>
            <w:r w:rsidR="000B04B2" w:rsidRPr="009D435B">
              <w:rPr>
                <w:rFonts w:ascii="標楷體" w:eastAsia="標楷體" w:hAnsi="標楷體" w:hint="eastAsia"/>
                <w:sz w:val="32"/>
                <w:szCs w:val="32"/>
              </w:rPr>
              <w:t>，致未依規定於工程招標前檢核建造執照申領情形，肇致工程開工後因未取得建造執照等相關許可辦理停工。</w:t>
            </w:r>
          </w:p>
          <w:p w:rsidR="000B04B2" w:rsidRPr="009D435B" w:rsidRDefault="00FC6BA6" w:rsidP="00FC6BA6">
            <w:pPr>
              <w:pStyle w:val="17"/>
              <w:numPr>
                <w:ilvl w:val="0"/>
                <w:numId w:val="1"/>
              </w:numPr>
              <w:snapToGrid w:val="0"/>
              <w:spacing w:before="0" w:line="520" w:lineRule="exact"/>
              <w:textAlignment w:val="center"/>
              <w:rPr>
                <w:rFonts w:ascii="標楷體" w:eastAsia="標楷體" w:hAnsi="標楷體"/>
                <w:sz w:val="32"/>
                <w:szCs w:val="32"/>
              </w:rPr>
            </w:pPr>
            <w:r w:rsidRPr="009D435B">
              <w:rPr>
                <w:rFonts w:ascii="標楷體" w:eastAsia="標楷體" w:hAnsi="標楷體" w:hint="eastAsia"/>
                <w:sz w:val="32"/>
                <w:szCs w:val="32"/>
              </w:rPr>
              <w:t>施工廠商履約爭議事項</w:t>
            </w:r>
            <w:r w:rsidR="000B04B2" w:rsidRPr="009D435B">
              <w:rPr>
                <w:rFonts w:ascii="標楷體" w:eastAsia="標楷體" w:hAnsi="標楷體" w:hint="eastAsia"/>
                <w:sz w:val="32"/>
                <w:szCs w:val="32"/>
              </w:rPr>
              <w:t>未</w:t>
            </w:r>
            <w:proofErr w:type="gramStart"/>
            <w:r w:rsidR="000B04B2" w:rsidRPr="009D435B">
              <w:rPr>
                <w:rFonts w:ascii="標楷體" w:eastAsia="標楷體" w:hAnsi="標楷體" w:hint="eastAsia"/>
                <w:sz w:val="32"/>
                <w:szCs w:val="32"/>
              </w:rPr>
              <w:t>積極妥處</w:t>
            </w:r>
            <w:proofErr w:type="gramEnd"/>
            <w:r w:rsidR="000B04B2" w:rsidRPr="009D435B">
              <w:rPr>
                <w:rFonts w:ascii="標楷體" w:eastAsia="標楷體" w:hAnsi="標楷體" w:hint="eastAsia"/>
                <w:sz w:val="32"/>
                <w:szCs w:val="32"/>
              </w:rPr>
              <w:t>：未</w:t>
            </w:r>
            <w:proofErr w:type="gramStart"/>
            <w:r w:rsidR="000B04B2" w:rsidRPr="009D435B">
              <w:rPr>
                <w:rFonts w:ascii="標楷體" w:eastAsia="標楷體" w:hAnsi="標楷體" w:hint="eastAsia"/>
                <w:sz w:val="32"/>
                <w:szCs w:val="32"/>
              </w:rPr>
              <w:t>積極妥處施工</w:t>
            </w:r>
            <w:proofErr w:type="gramEnd"/>
            <w:r w:rsidR="000B04B2" w:rsidRPr="009D435B">
              <w:rPr>
                <w:rFonts w:ascii="標楷體" w:eastAsia="標楷體" w:hAnsi="標楷體" w:hint="eastAsia"/>
                <w:sz w:val="32"/>
                <w:szCs w:val="32"/>
              </w:rPr>
              <w:t>廠商請求澄清建造核准圖說</w:t>
            </w:r>
            <w:r w:rsidR="002F0936" w:rsidRPr="009D435B">
              <w:rPr>
                <w:rFonts w:ascii="標楷體" w:eastAsia="標楷體" w:hAnsi="標楷體" w:hint="eastAsia"/>
                <w:sz w:val="32"/>
                <w:szCs w:val="32"/>
              </w:rPr>
              <w:t>與工程發包圖說差異</w:t>
            </w:r>
            <w:r w:rsidR="000B04B2" w:rsidRPr="009D435B">
              <w:rPr>
                <w:rFonts w:ascii="標楷體" w:eastAsia="標楷體" w:hAnsi="標楷體" w:hint="eastAsia"/>
                <w:sz w:val="32"/>
                <w:szCs w:val="32"/>
              </w:rPr>
              <w:t>，導致</w:t>
            </w:r>
            <w:r w:rsidR="002F0936" w:rsidRPr="009D435B">
              <w:rPr>
                <w:rFonts w:ascii="標楷體" w:eastAsia="標楷體" w:hAnsi="標楷體" w:hint="eastAsia"/>
                <w:sz w:val="32"/>
                <w:szCs w:val="32"/>
              </w:rPr>
              <w:t>施工廠商以實際施工圖說不明及累計停工逾6個月函請主辦機關</w:t>
            </w:r>
            <w:r w:rsidR="000B04B2" w:rsidRPr="009D435B">
              <w:rPr>
                <w:rFonts w:ascii="標楷體" w:eastAsia="標楷體" w:hAnsi="標楷體" w:hint="eastAsia"/>
                <w:sz w:val="32"/>
                <w:szCs w:val="32"/>
              </w:rPr>
              <w:t>終止契約，影響工程推動。</w:t>
            </w:r>
          </w:p>
        </w:tc>
      </w:tr>
      <w:tr w:rsidR="009D435B" w:rsidRPr="009D435B" w:rsidTr="00F32218">
        <w:trPr>
          <w:jc w:val="center"/>
        </w:trPr>
        <w:tc>
          <w:tcPr>
            <w:tcW w:w="536" w:type="dxa"/>
          </w:tcPr>
          <w:p w:rsidR="005F1327" w:rsidRPr="009D435B" w:rsidRDefault="00D83907" w:rsidP="0074565E">
            <w:pPr>
              <w:pStyle w:val="17"/>
              <w:snapToGrid w:val="0"/>
              <w:spacing w:before="0" w:line="520" w:lineRule="exact"/>
              <w:ind w:left="0" w:firstLine="0"/>
              <w:jc w:val="center"/>
              <w:textAlignment w:val="center"/>
              <w:rPr>
                <w:rFonts w:ascii="標楷體" w:eastAsia="標楷體" w:hAnsi="標楷體"/>
                <w:sz w:val="32"/>
                <w:szCs w:val="32"/>
              </w:rPr>
            </w:pPr>
            <w:r w:rsidRPr="009D435B">
              <w:rPr>
                <w:rFonts w:ascii="標楷體" w:eastAsia="標楷體" w:hAnsi="標楷體" w:hint="eastAsia"/>
                <w:sz w:val="32"/>
                <w:szCs w:val="32"/>
              </w:rPr>
              <w:t>四</w:t>
            </w:r>
          </w:p>
        </w:tc>
        <w:tc>
          <w:tcPr>
            <w:tcW w:w="990" w:type="dxa"/>
          </w:tcPr>
          <w:p w:rsidR="005F1327" w:rsidRPr="009D435B" w:rsidRDefault="005F1327" w:rsidP="00D01251">
            <w:pPr>
              <w:pStyle w:val="17"/>
              <w:snapToGrid w:val="0"/>
              <w:spacing w:before="0" w:line="520" w:lineRule="exact"/>
              <w:ind w:left="0" w:firstLine="0"/>
              <w:jc w:val="left"/>
              <w:textAlignment w:val="center"/>
              <w:rPr>
                <w:rFonts w:ascii="新細明體" w:eastAsia="新細明體" w:hAnsi="新細明體"/>
                <w:sz w:val="32"/>
                <w:szCs w:val="32"/>
              </w:rPr>
            </w:pPr>
            <w:r w:rsidRPr="009D435B">
              <w:rPr>
                <w:rFonts w:ascii="標楷體" w:eastAsia="標楷體" w:hAnsi="標楷體" w:hint="eastAsia"/>
                <w:sz w:val="32"/>
                <w:szCs w:val="32"/>
              </w:rPr>
              <w:t>小叮嚀及因應之道</w:t>
            </w:r>
          </w:p>
        </w:tc>
        <w:tc>
          <w:tcPr>
            <w:tcW w:w="6836" w:type="dxa"/>
          </w:tcPr>
          <w:p w:rsidR="005F1327" w:rsidRPr="009D435B" w:rsidRDefault="00FC6BA6" w:rsidP="00FC6BA6">
            <w:pPr>
              <w:pStyle w:val="17"/>
              <w:snapToGrid w:val="0"/>
              <w:spacing w:before="0" w:line="520" w:lineRule="exact"/>
              <w:textAlignment w:val="center"/>
              <w:rPr>
                <w:rFonts w:ascii="標楷體" w:eastAsia="標楷體" w:hAnsi="標楷體"/>
                <w:sz w:val="32"/>
                <w:szCs w:val="32"/>
              </w:rPr>
            </w:pPr>
            <w:r w:rsidRPr="009D435B">
              <w:rPr>
                <w:rFonts w:ascii="標楷體" w:eastAsia="標楷體" w:hAnsi="標楷體" w:hint="eastAsia"/>
                <w:b/>
                <w:sz w:val="32"/>
                <w:szCs w:val="32"/>
              </w:rPr>
              <w:t>(</w:t>
            </w:r>
            <w:proofErr w:type="gramStart"/>
            <w:r w:rsidRPr="009D435B">
              <w:rPr>
                <w:rFonts w:ascii="標楷體" w:eastAsia="標楷體" w:hAnsi="標楷體" w:hint="eastAsia"/>
                <w:b/>
                <w:sz w:val="32"/>
                <w:szCs w:val="32"/>
              </w:rPr>
              <w:t>一</w:t>
            </w:r>
            <w:proofErr w:type="gramEnd"/>
            <w:r w:rsidRPr="009D435B">
              <w:rPr>
                <w:rFonts w:ascii="標楷體" w:eastAsia="標楷體" w:hAnsi="標楷體" w:hint="eastAsia"/>
                <w:b/>
                <w:sz w:val="32"/>
                <w:szCs w:val="32"/>
              </w:rPr>
              <w:t>)</w:t>
            </w:r>
            <w:r w:rsidR="000B04B2" w:rsidRPr="009D435B">
              <w:rPr>
                <w:rFonts w:ascii="標楷體" w:eastAsia="標楷體" w:hAnsi="標楷體" w:hint="eastAsia"/>
                <w:b/>
                <w:sz w:val="32"/>
                <w:szCs w:val="32"/>
              </w:rPr>
              <w:t>妥為訂定投標廠商資格</w:t>
            </w:r>
          </w:p>
          <w:p w:rsidR="005901FB" w:rsidRPr="009D435B" w:rsidRDefault="00021F88" w:rsidP="0074565E">
            <w:pPr>
              <w:pStyle w:val="17"/>
              <w:snapToGrid w:val="0"/>
              <w:spacing w:before="0" w:line="520" w:lineRule="exact"/>
              <w:ind w:leftChars="100" w:left="560" w:hangingChars="100" w:hanging="320"/>
              <w:textAlignment w:val="center"/>
              <w:rPr>
                <w:rFonts w:ascii="標楷體" w:eastAsia="標楷體" w:hAnsi="標楷體"/>
                <w:sz w:val="32"/>
                <w:szCs w:val="32"/>
              </w:rPr>
            </w:pPr>
            <w:r w:rsidRPr="009D435B">
              <w:rPr>
                <w:rFonts w:ascii="標楷體" w:eastAsia="標楷體" w:hAnsi="標楷體" w:hint="eastAsia"/>
                <w:sz w:val="32"/>
                <w:szCs w:val="32"/>
              </w:rPr>
              <w:t>1.基本資格，須符合「投標廠商資格與特殊或巨額採購認定標準」第</w:t>
            </w:r>
            <w:r w:rsidRPr="009D435B">
              <w:rPr>
                <w:rFonts w:ascii="標楷體" w:eastAsia="標楷體" w:hAnsi="標楷體"/>
                <w:sz w:val="32"/>
                <w:szCs w:val="32"/>
              </w:rPr>
              <w:t>3</w:t>
            </w:r>
            <w:r w:rsidRPr="009D435B">
              <w:rPr>
                <w:rFonts w:ascii="標楷體" w:eastAsia="標楷體" w:hAnsi="標楷體" w:hint="eastAsia"/>
                <w:sz w:val="32"/>
                <w:szCs w:val="32"/>
              </w:rPr>
              <w:t>條及第</w:t>
            </w:r>
            <w:r w:rsidRPr="009D435B">
              <w:rPr>
                <w:rFonts w:ascii="標楷體" w:eastAsia="標楷體" w:hAnsi="標楷體"/>
                <w:sz w:val="32"/>
                <w:szCs w:val="32"/>
              </w:rPr>
              <w:t>4</w:t>
            </w:r>
            <w:r w:rsidRPr="009D435B">
              <w:rPr>
                <w:rFonts w:ascii="標楷體" w:eastAsia="標楷體" w:hAnsi="標楷體" w:hint="eastAsia"/>
                <w:sz w:val="32"/>
                <w:szCs w:val="32"/>
              </w:rPr>
              <w:t>條規定</w:t>
            </w:r>
            <w:r w:rsidRPr="009D435B">
              <w:rPr>
                <w:rFonts w:ascii="標楷體" w:eastAsia="標楷體" w:hAnsi="標楷體"/>
                <w:sz w:val="32"/>
                <w:szCs w:val="32"/>
              </w:rPr>
              <w:t>(</w:t>
            </w:r>
            <w:r w:rsidRPr="009D435B">
              <w:rPr>
                <w:rFonts w:ascii="標楷體" w:eastAsia="標楷體" w:hAnsi="標楷體" w:hint="eastAsia"/>
                <w:sz w:val="32"/>
                <w:szCs w:val="32"/>
              </w:rPr>
              <w:t>如非屬特殊或巨額採購，不得訂定特定資格</w:t>
            </w:r>
            <w:r w:rsidRPr="009D435B">
              <w:rPr>
                <w:rFonts w:ascii="標楷體" w:eastAsia="標楷體" w:hAnsi="標楷體"/>
                <w:sz w:val="32"/>
                <w:szCs w:val="32"/>
              </w:rPr>
              <w:t>)</w:t>
            </w:r>
            <w:r w:rsidRPr="009D435B">
              <w:rPr>
                <w:rFonts w:ascii="標楷體" w:eastAsia="標楷體" w:hAnsi="標楷體" w:hint="eastAsia"/>
                <w:sz w:val="32"/>
                <w:szCs w:val="32"/>
              </w:rPr>
              <w:t>。</w:t>
            </w:r>
            <w:r w:rsidR="005901FB" w:rsidRPr="009D435B">
              <w:rPr>
                <w:rFonts w:ascii="標楷體" w:eastAsia="標楷體" w:hAnsi="標楷體" w:hint="eastAsia"/>
                <w:sz w:val="32"/>
                <w:szCs w:val="32"/>
              </w:rPr>
              <w:t>又建築物興建工程委託設計監造技術服務相關採購案，</w:t>
            </w:r>
            <w:r w:rsidR="00CE2D5A" w:rsidRPr="009D435B">
              <w:rPr>
                <w:rFonts w:ascii="標楷體" w:eastAsia="標楷體" w:hAnsi="標楷體" w:hint="eastAsia"/>
                <w:sz w:val="32"/>
                <w:szCs w:val="32"/>
              </w:rPr>
              <w:t>為符合建築法第13條規定，建議</w:t>
            </w:r>
            <w:r w:rsidR="005901FB" w:rsidRPr="009D435B">
              <w:rPr>
                <w:rFonts w:ascii="標楷體" w:eastAsia="標楷體" w:hAnsi="標楷體" w:hint="eastAsia"/>
                <w:sz w:val="32"/>
                <w:szCs w:val="32"/>
              </w:rPr>
              <w:t>基本資格</w:t>
            </w:r>
            <w:r w:rsidR="000E5623" w:rsidRPr="009D435B">
              <w:rPr>
                <w:rFonts w:ascii="標楷體" w:eastAsia="標楷體" w:hAnsi="標楷體" w:hint="eastAsia"/>
                <w:sz w:val="32"/>
                <w:szCs w:val="32"/>
              </w:rPr>
              <w:t>訂定</w:t>
            </w:r>
            <w:r w:rsidR="005901FB" w:rsidRPr="009D435B">
              <w:rPr>
                <w:rFonts w:ascii="標楷體" w:eastAsia="標楷體" w:hAnsi="標楷體" w:hint="eastAsia"/>
                <w:sz w:val="32"/>
                <w:szCs w:val="32"/>
              </w:rPr>
              <w:t>如下：</w:t>
            </w:r>
          </w:p>
          <w:p w:rsidR="005901FB" w:rsidRPr="009D435B" w:rsidRDefault="005901FB" w:rsidP="0074565E">
            <w:pPr>
              <w:pStyle w:val="17"/>
              <w:snapToGrid w:val="0"/>
              <w:spacing w:line="520" w:lineRule="exact"/>
              <w:ind w:leftChars="200" w:left="960" w:hangingChars="150" w:hanging="480"/>
              <w:textAlignment w:val="center"/>
              <w:rPr>
                <w:rFonts w:ascii="標楷體" w:eastAsia="標楷體" w:hAnsi="標楷體"/>
                <w:sz w:val="32"/>
                <w:szCs w:val="32"/>
              </w:rPr>
            </w:pPr>
            <w:r w:rsidRPr="009D435B">
              <w:rPr>
                <w:rFonts w:ascii="標楷體" w:eastAsia="標楷體" w:hAnsi="標楷體" w:hint="eastAsia"/>
                <w:sz w:val="32"/>
                <w:szCs w:val="32"/>
              </w:rPr>
              <w:lastRenderedPageBreak/>
              <w:t>(1)基本資格：依法開業之建築師事務所或聯合建築師事務所。</w:t>
            </w:r>
          </w:p>
          <w:p w:rsidR="005901FB" w:rsidRPr="009D435B" w:rsidRDefault="005901FB" w:rsidP="0074565E">
            <w:pPr>
              <w:pStyle w:val="17"/>
              <w:snapToGrid w:val="0"/>
              <w:spacing w:line="520" w:lineRule="exact"/>
              <w:ind w:leftChars="200" w:left="960" w:hangingChars="150" w:hanging="480"/>
              <w:textAlignment w:val="center"/>
              <w:rPr>
                <w:rFonts w:ascii="標楷體" w:eastAsia="標楷體" w:hAnsi="標楷體"/>
                <w:sz w:val="32"/>
                <w:szCs w:val="32"/>
              </w:rPr>
            </w:pPr>
            <w:r w:rsidRPr="009D435B">
              <w:rPr>
                <w:rFonts w:ascii="標楷體" w:eastAsia="標楷體" w:hAnsi="標楷體" w:hint="eastAsia"/>
                <w:sz w:val="32"/>
                <w:szCs w:val="32"/>
              </w:rPr>
              <w:t>(2)證明文件：建築師證書、建築師開業證書、建築師公會會員證、最近一期納稅證明（以上證件均為影本，惟須於得標後</w:t>
            </w:r>
            <w:r w:rsidR="00EB18CC" w:rsidRPr="009D435B">
              <w:rPr>
                <w:rFonts w:ascii="標楷體" w:eastAsia="標楷體" w:hAnsi="標楷體" w:hint="eastAsia"/>
                <w:sz w:val="32"/>
                <w:szCs w:val="32"/>
              </w:rPr>
              <w:t>○日內繳驗正本</w:t>
            </w:r>
            <w:r w:rsidRPr="009D435B">
              <w:rPr>
                <w:rFonts w:ascii="標楷體" w:eastAsia="標楷體" w:hAnsi="標楷體" w:hint="eastAsia"/>
                <w:sz w:val="32"/>
                <w:szCs w:val="32"/>
              </w:rPr>
              <w:t>）。</w:t>
            </w:r>
          </w:p>
          <w:p w:rsidR="00AC1691" w:rsidRPr="009D435B" w:rsidRDefault="00021F88" w:rsidP="0074565E">
            <w:pPr>
              <w:pStyle w:val="17"/>
              <w:snapToGrid w:val="0"/>
              <w:spacing w:before="0" w:line="520" w:lineRule="exact"/>
              <w:ind w:leftChars="100" w:left="560" w:hangingChars="100" w:hanging="320"/>
              <w:textAlignment w:val="center"/>
              <w:rPr>
                <w:rFonts w:ascii="標楷體" w:eastAsia="標楷體" w:hAnsi="標楷體"/>
                <w:sz w:val="32"/>
                <w:szCs w:val="32"/>
              </w:rPr>
            </w:pPr>
            <w:r w:rsidRPr="009D435B">
              <w:rPr>
                <w:rFonts w:ascii="標楷體" w:eastAsia="標楷體" w:hAnsi="標楷體" w:hint="eastAsia"/>
                <w:sz w:val="32"/>
                <w:szCs w:val="32"/>
              </w:rPr>
              <w:t>2.</w:t>
            </w:r>
            <w:r w:rsidR="00AC1691" w:rsidRPr="009D435B">
              <w:rPr>
                <w:rFonts w:ascii="標楷體" w:eastAsia="標楷體" w:hAnsi="標楷體" w:hint="eastAsia"/>
                <w:sz w:val="32"/>
                <w:szCs w:val="32"/>
              </w:rPr>
              <w:t>特定資格，須符合「投標廠商資格與特殊或巨額採購認定標準」第</w:t>
            </w:r>
            <w:r w:rsidR="00AC1691" w:rsidRPr="009D435B">
              <w:rPr>
                <w:rFonts w:ascii="標楷體" w:eastAsia="標楷體" w:hAnsi="標楷體"/>
                <w:sz w:val="32"/>
                <w:szCs w:val="32"/>
              </w:rPr>
              <w:t>5</w:t>
            </w:r>
            <w:r w:rsidR="00AC1691" w:rsidRPr="009D435B">
              <w:rPr>
                <w:rFonts w:ascii="標楷體" w:eastAsia="標楷體" w:hAnsi="標楷體" w:hint="eastAsia"/>
                <w:sz w:val="32"/>
                <w:szCs w:val="32"/>
              </w:rPr>
              <w:t>條規定。</w:t>
            </w:r>
            <w:r w:rsidR="00AC1691" w:rsidRPr="009D435B">
              <w:rPr>
                <w:rFonts w:ascii="標楷體" w:eastAsia="標楷體" w:hAnsi="標楷體"/>
                <w:sz w:val="32"/>
                <w:szCs w:val="32"/>
              </w:rPr>
              <w:t xml:space="preserve"> </w:t>
            </w:r>
          </w:p>
          <w:p w:rsidR="00021F88" w:rsidRPr="009D435B" w:rsidRDefault="00AC1691" w:rsidP="0074565E">
            <w:pPr>
              <w:pStyle w:val="17"/>
              <w:snapToGrid w:val="0"/>
              <w:spacing w:before="0" w:line="520" w:lineRule="exact"/>
              <w:ind w:leftChars="100" w:left="560" w:hangingChars="100" w:hanging="320"/>
              <w:textAlignment w:val="center"/>
              <w:rPr>
                <w:rFonts w:ascii="標楷體" w:eastAsia="標楷體" w:hAnsi="標楷體"/>
                <w:sz w:val="32"/>
                <w:szCs w:val="32"/>
              </w:rPr>
            </w:pPr>
            <w:r w:rsidRPr="009D435B">
              <w:rPr>
                <w:rFonts w:ascii="標楷體" w:eastAsia="標楷體" w:hAnsi="標楷體" w:hint="eastAsia"/>
                <w:sz w:val="32"/>
                <w:szCs w:val="32"/>
              </w:rPr>
              <w:t>3.招標文件訂有投標廠商之特定資格者，機關應事先評估可能符合之廠商家數，並檢討有無不當限制競爭。（投標廠商資格與特殊或巨額採購認定標準第13條）</w:t>
            </w:r>
          </w:p>
          <w:p w:rsidR="000B04B2" w:rsidRPr="009D435B" w:rsidRDefault="00FC6BA6" w:rsidP="00FC6BA6">
            <w:pPr>
              <w:pStyle w:val="17"/>
              <w:snapToGrid w:val="0"/>
              <w:spacing w:before="0" w:line="520" w:lineRule="exact"/>
              <w:textAlignment w:val="center"/>
              <w:rPr>
                <w:rFonts w:ascii="標楷體" w:eastAsia="標楷體" w:hAnsi="標楷體"/>
                <w:sz w:val="32"/>
                <w:szCs w:val="32"/>
              </w:rPr>
            </w:pPr>
            <w:r w:rsidRPr="009D435B">
              <w:rPr>
                <w:rFonts w:ascii="標楷體" w:eastAsia="標楷體" w:hAnsi="標楷體" w:hint="eastAsia"/>
                <w:b/>
                <w:sz w:val="32"/>
                <w:szCs w:val="32"/>
              </w:rPr>
              <w:t>(二)</w:t>
            </w:r>
            <w:r w:rsidR="00765102" w:rsidRPr="009D435B">
              <w:rPr>
                <w:rFonts w:ascii="標楷體" w:eastAsia="標楷體" w:hAnsi="標楷體" w:hint="eastAsia"/>
                <w:b/>
                <w:sz w:val="32"/>
                <w:szCs w:val="32"/>
              </w:rPr>
              <w:t>招標前應</w:t>
            </w:r>
            <w:proofErr w:type="gramStart"/>
            <w:r w:rsidR="00765102" w:rsidRPr="009D435B">
              <w:rPr>
                <w:rFonts w:ascii="標楷體" w:eastAsia="標楷體" w:hAnsi="標楷體" w:hint="eastAsia"/>
                <w:b/>
                <w:sz w:val="32"/>
                <w:szCs w:val="32"/>
              </w:rPr>
              <w:t>查填應</w:t>
            </w:r>
            <w:proofErr w:type="gramEnd"/>
            <w:r w:rsidR="00765102" w:rsidRPr="009D435B">
              <w:rPr>
                <w:rFonts w:ascii="標楷體" w:eastAsia="標楷體" w:hAnsi="標楷體" w:hint="eastAsia"/>
                <w:b/>
                <w:sz w:val="32"/>
                <w:szCs w:val="32"/>
              </w:rPr>
              <w:t>辦事項</w:t>
            </w:r>
          </w:p>
          <w:p w:rsidR="0002099A" w:rsidRPr="009D435B" w:rsidRDefault="0002099A" w:rsidP="0074565E">
            <w:pPr>
              <w:pStyle w:val="17"/>
              <w:snapToGrid w:val="0"/>
              <w:spacing w:before="0" w:line="520" w:lineRule="exact"/>
              <w:ind w:leftChars="100" w:left="560" w:hangingChars="100" w:hanging="320"/>
              <w:textAlignment w:val="center"/>
              <w:rPr>
                <w:rFonts w:ascii="標楷體" w:eastAsia="標楷體" w:hAnsi="標楷體"/>
                <w:sz w:val="32"/>
                <w:szCs w:val="32"/>
              </w:rPr>
            </w:pPr>
            <w:r w:rsidRPr="009D435B">
              <w:rPr>
                <w:rFonts w:ascii="標楷體" w:eastAsia="標楷體" w:hAnsi="標楷體" w:hint="eastAsia"/>
                <w:sz w:val="32"/>
                <w:szCs w:val="32"/>
              </w:rPr>
              <w:t>1.</w:t>
            </w:r>
            <w:r w:rsidRPr="009D435B">
              <w:rPr>
                <w:rFonts w:ascii="標楷體" w:eastAsia="標楷體" w:hAnsi="標楷體"/>
                <w:sz w:val="32"/>
                <w:szCs w:val="32"/>
              </w:rPr>
              <w:t>行政院公共工程委員會為使公共工程計畫順利推展，避免發生開工後即停工、終止或解除契約情形，期能有效執行政府 預算並維護廠商權益，特訂定</w:t>
            </w:r>
            <w:r w:rsidRPr="009D435B">
              <w:rPr>
                <w:rFonts w:ascii="標楷體" w:eastAsia="標楷體" w:hAnsi="標楷體" w:hint="eastAsia"/>
                <w:sz w:val="32"/>
                <w:szCs w:val="32"/>
              </w:rPr>
              <w:t>「</w:t>
            </w:r>
            <w:r w:rsidRPr="009D435B">
              <w:rPr>
                <w:rFonts w:ascii="標楷體" w:eastAsia="標楷體" w:hAnsi="標楷體"/>
                <w:sz w:val="32"/>
                <w:szCs w:val="32"/>
              </w:rPr>
              <w:t>公共工程開工要件注意事項</w:t>
            </w:r>
            <w:r w:rsidRPr="009D435B">
              <w:rPr>
                <w:rFonts w:ascii="標楷體" w:eastAsia="標楷體" w:hAnsi="標楷體" w:hint="eastAsia"/>
                <w:sz w:val="32"/>
                <w:szCs w:val="32"/>
              </w:rPr>
              <w:t>」。</w:t>
            </w:r>
          </w:p>
          <w:p w:rsidR="0002099A" w:rsidRPr="009D435B" w:rsidRDefault="0002099A" w:rsidP="0074565E">
            <w:pPr>
              <w:pStyle w:val="17"/>
              <w:snapToGrid w:val="0"/>
              <w:spacing w:before="0" w:line="520" w:lineRule="exact"/>
              <w:ind w:leftChars="100" w:left="560" w:hangingChars="100" w:hanging="320"/>
              <w:textAlignment w:val="center"/>
              <w:rPr>
                <w:rFonts w:ascii="標楷體" w:eastAsia="標楷體" w:hAnsi="標楷體"/>
                <w:sz w:val="32"/>
                <w:szCs w:val="32"/>
              </w:rPr>
            </w:pPr>
            <w:r w:rsidRPr="009D435B">
              <w:rPr>
                <w:rFonts w:ascii="標楷體" w:eastAsia="標楷體" w:hAnsi="標楷體" w:hint="eastAsia"/>
                <w:sz w:val="32"/>
                <w:szCs w:val="32"/>
              </w:rPr>
              <w:t>2.</w:t>
            </w:r>
            <w:r w:rsidR="004B2117" w:rsidRPr="009D435B">
              <w:rPr>
                <w:rFonts w:ascii="標楷體" w:eastAsia="標楷體" w:hAnsi="標楷體"/>
                <w:sz w:val="32"/>
                <w:szCs w:val="32"/>
              </w:rPr>
              <w:t>機關辦理公共工程，應自規劃設計階段即預先檢討「公共工程開工管制條件機關應辦事項檢核表」（以下簡稱機關應辦事項檢核表</w:t>
            </w:r>
            <w:r w:rsidR="004B2117" w:rsidRPr="009D435B">
              <w:rPr>
                <w:rFonts w:ascii="標楷體" w:eastAsia="標楷體" w:hAnsi="標楷體" w:hint="eastAsia"/>
                <w:sz w:val="32"/>
                <w:szCs w:val="32"/>
              </w:rPr>
              <w:t>），應辦事項包含</w:t>
            </w:r>
            <w:r w:rsidR="004B2117" w:rsidRPr="009D435B">
              <w:rPr>
                <w:rFonts w:ascii="標楷體" w:eastAsia="標楷體" w:hAnsi="標楷體"/>
                <w:sz w:val="32"/>
                <w:szCs w:val="32"/>
              </w:rPr>
              <w:t>建築許可（建築執照或特種建築物許可等）</w:t>
            </w:r>
            <w:r w:rsidR="004B2117" w:rsidRPr="009D435B">
              <w:rPr>
                <w:rFonts w:ascii="標楷體" w:eastAsia="標楷體" w:hAnsi="標楷體" w:hint="eastAsia"/>
                <w:sz w:val="32"/>
                <w:szCs w:val="32"/>
              </w:rPr>
              <w:t>等15項</w:t>
            </w:r>
            <w:r w:rsidR="004B2117" w:rsidRPr="009D435B">
              <w:rPr>
                <w:rFonts w:ascii="標楷體" w:eastAsia="標楷體" w:hAnsi="標楷體"/>
                <w:sz w:val="32"/>
                <w:szCs w:val="32"/>
              </w:rPr>
              <w:t>，妥善排定作業時程，並於招標前確實辦理完成並檢核。</w:t>
            </w:r>
          </w:p>
          <w:p w:rsidR="004B2117" w:rsidRPr="009D435B" w:rsidRDefault="004B2117" w:rsidP="0074565E">
            <w:pPr>
              <w:pStyle w:val="17"/>
              <w:snapToGrid w:val="0"/>
              <w:spacing w:before="0" w:line="520" w:lineRule="exact"/>
              <w:ind w:leftChars="100" w:left="560" w:hangingChars="100" w:hanging="320"/>
              <w:textAlignment w:val="center"/>
              <w:rPr>
                <w:rFonts w:ascii="標楷體" w:eastAsia="標楷體" w:hAnsi="標楷體"/>
                <w:sz w:val="32"/>
                <w:szCs w:val="32"/>
              </w:rPr>
            </w:pPr>
            <w:r w:rsidRPr="009D435B">
              <w:rPr>
                <w:rFonts w:ascii="標楷體" w:eastAsia="標楷體" w:hAnsi="標楷體" w:hint="eastAsia"/>
                <w:sz w:val="32"/>
                <w:szCs w:val="32"/>
              </w:rPr>
              <w:t>3.</w:t>
            </w:r>
            <w:r w:rsidRPr="009D435B">
              <w:rPr>
                <w:rFonts w:ascii="標楷體" w:eastAsia="標楷體" w:hAnsi="標楷體"/>
                <w:sz w:val="32"/>
                <w:szCs w:val="32"/>
              </w:rPr>
              <w:t>機關辦理公共工程招標前，</w:t>
            </w:r>
            <w:proofErr w:type="gramStart"/>
            <w:r w:rsidRPr="009D435B">
              <w:rPr>
                <w:rFonts w:ascii="標楷體" w:eastAsia="標楷體" w:hAnsi="標楷體"/>
                <w:sz w:val="32"/>
                <w:szCs w:val="32"/>
              </w:rPr>
              <w:t>應查填機關</w:t>
            </w:r>
            <w:proofErr w:type="gramEnd"/>
            <w:r w:rsidRPr="009D435B">
              <w:rPr>
                <w:rFonts w:ascii="標楷體" w:eastAsia="標楷體" w:hAnsi="標楷體"/>
                <w:sz w:val="32"/>
                <w:szCs w:val="32"/>
              </w:rPr>
              <w:t>應辦事項檢核表，並經機關首長或其授權人員核定</w:t>
            </w:r>
            <w:r w:rsidR="00681CE7" w:rsidRPr="009D435B">
              <w:rPr>
                <w:rFonts w:ascii="標楷體" w:eastAsia="標楷體" w:hAnsi="標楷體" w:hint="eastAsia"/>
                <w:sz w:val="32"/>
                <w:szCs w:val="32"/>
              </w:rPr>
              <w:t>。</w:t>
            </w:r>
          </w:p>
          <w:p w:rsidR="00A7516E" w:rsidRPr="009D435B" w:rsidRDefault="00FC6BA6" w:rsidP="00FC6BA6">
            <w:pPr>
              <w:pStyle w:val="17"/>
              <w:snapToGrid w:val="0"/>
              <w:spacing w:before="0" w:line="520" w:lineRule="exact"/>
              <w:textAlignment w:val="center"/>
              <w:rPr>
                <w:rFonts w:ascii="標楷體" w:eastAsia="標楷體" w:hAnsi="標楷體"/>
                <w:b/>
                <w:sz w:val="32"/>
                <w:szCs w:val="32"/>
              </w:rPr>
            </w:pPr>
            <w:r w:rsidRPr="009D435B">
              <w:rPr>
                <w:rFonts w:ascii="標楷體" w:eastAsia="標楷體" w:hAnsi="標楷體" w:hint="eastAsia"/>
                <w:b/>
                <w:sz w:val="32"/>
                <w:szCs w:val="32"/>
              </w:rPr>
              <w:lastRenderedPageBreak/>
              <w:t>(三)</w:t>
            </w:r>
            <w:r w:rsidR="00765102" w:rsidRPr="009D435B">
              <w:rPr>
                <w:rFonts w:ascii="標楷體" w:eastAsia="標楷體" w:hAnsi="標楷體" w:hint="eastAsia"/>
                <w:b/>
                <w:sz w:val="32"/>
                <w:szCs w:val="32"/>
              </w:rPr>
              <w:t>履約</w:t>
            </w:r>
            <w:proofErr w:type="gramStart"/>
            <w:r w:rsidR="00765102" w:rsidRPr="009D435B">
              <w:rPr>
                <w:rFonts w:ascii="標楷體" w:eastAsia="標楷體" w:hAnsi="標楷體" w:hint="eastAsia"/>
                <w:b/>
                <w:sz w:val="32"/>
                <w:szCs w:val="32"/>
              </w:rPr>
              <w:t>過程妥處爭議</w:t>
            </w:r>
            <w:proofErr w:type="gramEnd"/>
            <w:r w:rsidR="00765102" w:rsidRPr="009D435B">
              <w:rPr>
                <w:rFonts w:ascii="標楷體" w:eastAsia="標楷體" w:hAnsi="標楷體" w:hint="eastAsia"/>
                <w:b/>
                <w:sz w:val="32"/>
                <w:szCs w:val="32"/>
              </w:rPr>
              <w:t>事項</w:t>
            </w:r>
          </w:p>
          <w:p w:rsidR="00D85453" w:rsidRPr="009D435B" w:rsidRDefault="00D85453" w:rsidP="00D85453">
            <w:pPr>
              <w:pStyle w:val="17"/>
              <w:snapToGrid w:val="0"/>
              <w:spacing w:before="0" w:line="520" w:lineRule="exact"/>
              <w:ind w:leftChars="100" w:left="560" w:hangingChars="100" w:hanging="320"/>
              <w:textAlignment w:val="center"/>
              <w:rPr>
                <w:rFonts w:ascii="標楷體" w:eastAsia="標楷體" w:hAnsi="標楷體"/>
                <w:sz w:val="32"/>
                <w:szCs w:val="32"/>
              </w:rPr>
            </w:pPr>
            <w:r w:rsidRPr="009D435B">
              <w:rPr>
                <w:rFonts w:ascii="標楷體" w:eastAsia="標楷體" w:hAnsi="標楷體" w:hint="eastAsia"/>
                <w:sz w:val="32"/>
                <w:szCs w:val="32"/>
              </w:rPr>
              <w:t>1.依據採購契約要項第</w:t>
            </w:r>
            <w:r w:rsidRPr="009D435B">
              <w:rPr>
                <w:rFonts w:ascii="標楷體" w:eastAsia="標楷體" w:hAnsi="標楷體"/>
                <w:sz w:val="32"/>
                <w:szCs w:val="32"/>
              </w:rPr>
              <w:t>70</w:t>
            </w:r>
            <w:r w:rsidRPr="009D435B">
              <w:rPr>
                <w:rFonts w:ascii="標楷體" w:eastAsia="標楷體" w:hAnsi="標楷體" w:hint="eastAsia"/>
                <w:sz w:val="32"/>
                <w:szCs w:val="32"/>
              </w:rPr>
              <w:t>點第1項規定：「契約應訂明機關與廠商因履約而生爭議者，應依法令及契約規定，考量公共利益及公平合理，本誠信和諧，盡力協調解決之。其未能達成協議者，得以下列方式之</w:t>
            </w:r>
            <w:proofErr w:type="gramStart"/>
            <w:r w:rsidRPr="009D435B">
              <w:rPr>
                <w:rFonts w:ascii="標楷體" w:eastAsia="標楷體" w:hAnsi="標楷體" w:hint="eastAsia"/>
                <w:sz w:val="32"/>
                <w:szCs w:val="32"/>
              </w:rPr>
              <w:t>一</w:t>
            </w:r>
            <w:proofErr w:type="gramEnd"/>
            <w:r w:rsidRPr="009D435B">
              <w:rPr>
                <w:rFonts w:ascii="標楷體" w:eastAsia="標楷體" w:hAnsi="標楷體" w:hint="eastAsia"/>
                <w:sz w:val="32"/>
                <w:szCs w:val="32"/>
              </w:rPr>
              <w:t>處理：(</w:t>
            </w:r>
            <w:proofErr w:type="gramStart"/>
            <w:r w:rsidRPr="009D435B">
              <w:rPr>
                <w:rFonts w:ascii="標楷體" w:eastAsia="標楷體" w:hAnsi="標楷體" w:hint="eastAsia"/>
                <w:sz w:val="32"/>
                <w:szCs w:val="32"/>
              </w:rPr>
              <w:t>一</w:t>
            </w:r>
            <w:proofErr w:type="gramEnd"/>
            <w:r w:rsidRPr="009D435B">
              <w:rPr>
                <w:rFonts w:ascii="標楷體" w:eastAsia="標楷體" w:hAnsi="標楷體" w:hint="eastAsia"/>
                <w:sz w:val="32"/>
                <w:szCs w:val="32"/>
              </w:rPr>
              <w:t>) 依</w:t>
            </w:r>
            <w:r w:rsidR="00C67BFC" w:rsidRPr="009D435B">
              <w:rPr>
                <w:rFonts w:ascii="標楷體" w:eastAsia="標楷體" w:hAnsi="標楷體" w:hint="eastAsia"/>
                <w:sz w:val="32"/>
                <w:szCs w:val="32"/>
              </w:rPr>
              <w:t>採購法</w:t>
            </w:r>
            <w:r w:rsidRPr="009D435B">
              <w:rPr>
                <w:rFonts w:ascii="標楷體" w:eastAsia="標楷體" w:hAnsi="標楷體" w:hint="eastAsia"/>
                <w:sz w:val="32"/>
                <w:szCs w:val="32"/>
              </w:rPr>
              <w:t>第85條之</w:t>
            </w:r>
            <w:proofErr w:type="gramStart"/>
            <w:r w:rsidRPr="009D435B">
              <w:rPr>
                <w:rFonts w:ascii="標楷體" w:eastAsia="標楷體" w:hAnsi="標楷體" w:hint="eastAsia"/>
                <w:sz w:val="32"/>
                <w:szCs w:val="32"/>
              </w:rPr>
              <w:t>一</w:t>
            </w:r>
            <w:proofErr w:type="gramEnd"/>
            <w:r w:rsidRPr="009D435B">
              <w:rPr>
                <w:rFonts w:ascii="標楷體" w:eastAsia="標楷體" w:hAnsi="標楷體" w:hint="eastAsia"/>
                <w:sz w:val="32"/>
                <w:szCs w:val="32"/>
              </w:rPr>
              <w:t>規定向採購申訴審議委員會申請調解。(二</w:t>
            </w:r>
            <w:r w:rsidR="00C67BFC" w:rsidRPr="009D435B">
              <w:rPr>
                <w:rFonts w:ascii="標楷體" w:eastAsia="標楷體" w:hAnsi="標楷體" w:hint="eastAsia"/>
                <w:sz w:val="32"/>
                <w:szCs w:val="32"/>
              </w:rPr>
              <w:t>)</w:t>
            </w:r>
            <w:r w:rsidRPr="009D435B">
              <w:rPr>
                <w:rFonts w:ascii="標楷體" w:eastAsia="標楷體" w:hAnsi="標楷體" w:hint="eastAsia"/>
                <w:sz w:val="32"/>
                <w:szCs w:val="32"/>
              </w:rPr>
              <w:t>符合</w:t>
            </w:r>
            <w:r w:rsidR="00C67BFC" w:rsidRPr="009D435B">
              <w:rPr>
                <w:rFonts w:ascii="標楷體" w:eastAsia="標楷體" w:hAnsi="標楷體" w:hint="eastAsia"/>
                <w:sz w:val="32"/>
                <w:szCs w:val="32"/>
              </w:rPr>
              <w:t>採購法</w:t>
            </w:r>
            <w:r w:rsidRPr="009D435B">
              <w:rPr>
                <w:rFonts w:ascii="標楷體" w:eastAsia="標楷體" w:hAnsi="標楷體" w:hint="eastAsia"/>
                <w:sz w:val="32"/>
                <w:szCs w:val="32"/>
              </w:rPr>
              <w:t>第102條規定情事，提出異議、申訴。(三) 提付仲裁。(四) 提起民事訴訟。(五) 依其他法律申 (聲) 請調解。(六)契約雙方合意成立爭議處理小組協調爭議。(七</w:t>
            </w:r>
            <w:r w:rsidR="00083D67" w:rsidRPr="009D435B">
              <w:rPr>
                <w:rFonts w:ascii="標楷體" w:eastAsia="標楷體" w:hAnsi="標楷體" w:hint="eastAsia"/>
                <w:sz w:val="32"/>
                <w:szCs w:val="32"/>
              </w:rPr>
              <w:t>)</w:t>
            </w:r>
            <w:r w:rsidRPr="009D435B">
              <w:rPr>
                <w:rFonts w:ascii="標楷體" w:eastAsia="標楷體" w:hAnsi="標楷體" w:hint="eastAsia"/>
                <w:sz w:val="32"/>
                <w:szCs w:val="32"/>
              </w:rPr>
              <w:t>依契約或雙方合意之其他方式處理。」及第2項規定：「前項之爭議，機關亦得依</w:t>
            </w:r>
            <w:r w:rsidR="00C67BFC" w:rsidRPr="009D435B">
              <w:rPr>
                <w:rFonts w:ascii="標楷體" w:eastAsia="標楷體" w:hAnsi="標楷體" w:hint="eastAsia"/>
                <w:sz w:val="32"/>
                <w:szCs w:val="32"/>
              </w:rPr>
              <w:t>採購法</w:t>
            </w:r>
            <w:r w:rsidRPr="009D435B">
              <w:rPr>
                <w:rFonts w:ascii="標楷體" w:eastAsia="標楷體" w:hAnsi="標楷體" w:hint="eastAsia"/>
                <w:sz w:val="32"/>
                <w:szCs w:val="32"/>
              </w:rPr>
              <w:t>第11</w:t>
            </w:r>
            <w:r w:rsidR="00083D67" w:rsidRPr="009D435B">
              <w:rPr>
                <w:rFonts w:ascii="標楷體" w:eastAsia="標楷體" w:hAnsi="標楷體" w:hint="eastAsia"/>
                <w:sz w:val="32"/>
                <w:szCs w:val="32"/>
              </w:rPr>
              <w:t>條之1</w:t>
            </w:r>
            <w:r w:rsidRPr="009D435B">
              <w:rPr>
                <w:rFonts w:ascii="標楷體" w:eastAsia="標楷體" w:hAnsi="標楷體" w:hint="eastAsia"/>
                <w:sz w:val="32"/>
                <w:szCs w:val="32"/>
              </w:rPr>
              <w:t>規定，成立機關採購工作及審查小組協助審查、諮詢。」。</w:t>
            </w:r>
          </w:p>
          <w:p w:rsidR="00765102" w:rsidRPr="009D435B" w:rsidRDefault="00D85453" w:rsidP="00D85453">
            <w:pPr>
              <w:pStyle w:val="17"/>
              <w:snapToGrid w:val="0"/>
              <w:spacing w:before="0" w:line="520" w:lineRule="exact"/>
              <w:ind w:leftChars="100" w:left="560" w:hangingChars="100" w:hanging="320"/>
              <w:textAlignment w:val="center"/>
              <w:rPr>
                <w:rFonts w:ascii="標楷體" w:eastAsia="標楷體" w:hAnsiTheme="minorHAnsi" w:cs="標楷體"/>
                <w:sz w:val="32"/>
                <w:szCs w:val="32"/>
              </w:rPr>
            </w:pPr>
            <w:r w:rsidRPr="009D435B">
              <w:rPr>
                <w:rFonts w:ascii="標楷體" w:eastAsia="標楷體" w:hAnsi="標楷體" w:hint="eastAsia"/>
                <w:sz w:val="32"/>
                <w:szCs w:val="32"/>
              </w:rPr>
              <w:t>2.機關與廠商因履約而生爭議，建議應參酌前開規定，先行成立爭議處理小組或機關採購工作及審查小組</w:t>
            </w:r>
            <w:proofErr w:type="gramStart"/>
            <w:r w:rsidRPr="009D435B">
              <w:rPr>
                <w:rFonts w:ascii="標楷體" w:eastAsia="標楷體" w:hAnsi="標楷體" w:hint="eastAsia"/>
                <w:sz w:val="32"/>
                <w:szCs w:val="32"/>
              </w:rPr>
              <w:t>積極妥處</w:t>
            </w:r>
            <w:proofErr w:type="gramEnd"/>
            <w:r w:rsidRPr="009D435B">
              <w:rPr>
                <w:rFonts w:ascii="標楷體" w:eastAsia="標楷體" w:hAnsi="標楷體" w:hint="eastAsia"/>
                <w:sz w:val="32"/>
                <w:szCs w:val="32"/>
              </w:rPr>
              <w:t>。</w:t>
            </w:r>
          </w:p>
        </w:tc>
      </w:tr>
      <w:tr w:rsidR="00F32218" w:rsidRPr="009D435B" w:rsidTr="00F32218">
        <w:trPr>
          <w:jc w:val="center"/>
        </w:trPr>
        <w:tc>
          <w:tcPr>
            <w:tcW w:w="536" w:type="dxa"/>
          </w:tcPr>
          <w:p w:rsidR="005F1327" w:rsidRPr="009D435B" w:rsidRDefault="00D83907" w:rsidP="0074565E">
            <w:pPr>
              <w:pStyle w:val="17"/>
              <w:snapToGrid w:val="0"/>
              <w:spacing w:before="0" w:line="520" w:lineRule="exact"/>
              <w:ind w:left="640" w:hangingChars="200" w:hanging="640"/>
              <w:textAlignment w:val="center"/>
              <w:rPr>
                <w:rFonts w:ascii="標楷體" w:eastAsia="標楷體" w:hAnsi="標楷體"/>
                <w:sz w:val="32"/>
                <w:szCs w:val="32"/>
              </w:rPr>
            </w:pPr>
            <w:r w:rsidRPr="009D435B">
              <w:rPr>
                <w:rFonts w:ascii="標楷體" w:eastAsia="標楷體" w:hAnsi="標楷體" w:hint="eastAsia"/>
                <w:sz w:val="32"/>
                <w:szCs w:val="32"/>
              </w:rPr>
              <w:lastRenderedPageBreak/>
              <w:t>五</w:t>
            </w:r>
          </w:p>
        </w:tc>
        <w:tc>
          <w:tcPr>
            <w:tcW w:w="990" w:type="dxa"/>
          </w:tcPr>
          <w:p w:rsidR="005F1327" w:rsidRPr="009D435B" w:rsidRDefault="00D01251" w:rsidP="00D01251">
            <w:pPr>
              <w:pStyle w:val="17"/>
              <w:snapToGrid w:val="0"/>
              <w:spacing w:before="0" w:line="520" w:lineRule="exact"/>
              <w:ind w:left="0" w:firstLine="0"/>
              <w:jc w:val="left"/>
              <w:textAlignment w:val="center"/>
              <w:rPr>
                <w:rFonts w:ascii="標楷體" w:eastAsia="標楷體" w:hAnsi="標楷體"/>
                <w:sz w:val="32"/>
                <w:szCs w:val="32"/>
              </w:rPr>
            </w:pPr>
            <w:r w:rsidRPr="009D435B">
              <w:rPr>
                <w:rFonts w:ascii="標楷體" w:eastAsia="標楷體" w:hAnsi="標楷體" w:hint="eastAsia"/>
                <w:sz w:val="32"/>
                <w:szCs w:val="32"/>
              </w:rPr>
              <w:t>參考法</w:t>
            </w:r>
            <w:r w:rsidR="005F1327" w:rsidRPr="009D435B">
              <w:rPr>
                <w:rFonts w:ascii="標楷體" w:eastAsia="標楷體" w:hAnsi="標楷體" w:hint="eastAsia"/>
                <w:sz w:val="32"/>
                <w:szCs w:val="32"/>
              </w:rPr>
              <w:t>令</w:t>
            </w:r>
          </w:p>
        </w:tc>
        <w:tc>
          <w:tcPr>
            <w:tcW w:w="6836" w:type="dxa"/>
          </w:tcPr>
          <w:p w:rsidR="00D83907" w:rsidRPr="009D435B" w:rsidRDefault="00D83907" w:rsidP="0074565E">
            <w:pPr>
              <w:pStyle w:val="17"/>
              <w:snapToGrid w:val="0"/>
              <w:spacing w:before="0" w:line="520" w:lineRule="exact"/>
              <w:ind w:left="640" w:hangingChars="200" w:hanging="640"/>
              <w:textAlignment w:val="center"/>
              <w:rPr>
                <w:rFonts w:ascii="標楷體" w:eastAsia="標楷體" w:hAnsi="標楷體"/>
                <w:sz w:val="32"/>
                <w:szCs w:val="32"/>
              </w:rPr>
            </w:pPr>
            <w:r w:rsidRPr="009D435B">
              <w:rPr>
                <w:rFonts w:ascii="標楷體" w:eastAsia="標楷體" w:hAnsi="標楷體" w:hint="eastAsia"/>
                <w:sz w:val="32"/>
                <w:szCs w:val="32"/>
              </w:rPr>
              <w:t>(</w:t>
            </w:r>
            <w:proofErr w:type="gramStart"/>
            <w:r w:rsidRPr="009D435B">
              <w:rPr>
                <w:rFonts w:ascii="標楷體" w:eastAsia="標楷體" w:hAnsi="標楷體" w:hint="eastAsia"/>
                <w:sz w:val="32"/>
                <w:szCs w:val="32"/>
              </w:rPr>
              <w:t>一</w:t>
            </w:r>
            <w:proofErr w:type="gramEnd"/>
            <w:r w:rsidRPr="009D435B">
              <w:rPr>
                <w:rFonts w:ascii="標楷體" w:eastAsia="標楷體" w:hAnsi="標楷體" w:hint="eastAsia"/>
                <w:sz w:val="32"/>
                <w:szCs w:val="32"/>
              </w:rPr>
              <w:t>)建築法第13條第1項規定略</w:t>
            </w:r>
            <w:proofErr w:type="gramStart"/>
            <w:r w:rsidRPr="009D435B">
              <w:rPr>
                <w:rFonts w:ascii="標楷體" w:eastAsia="標楷體" w:hAnsi="標楷體" w:hint="eastAsia"/>
                <w:sz w:val="32"/>
                <w:szCs w:val="32"/>
              </w:rPr>
              <w:t>以</w:t>
            </w:r>
            <w:proofErr w:type="gramEnd"/>
            <w:r w:rsidRPr="009D435B">
              <w:rPr>
                <w:rFonts w:ascii="標楷體" w:eastAsia="標楷體" w:hAnsi="標楷體" w:hint="eastAsia"/>
                <w:sz w:val="32"/>
                <w:szCs w:val="32"/>
              </w:rPr>
              <w:t>：</w:t>
            </w:r>
            <w:r w:rsidR="00C67BFC" w:rsidRPr="009D435B">
              <w:rPr>
                <w:rFonts w:ascii="標楷體" w:eastAsia="標楷體" w:hAnsi="標楷體" w:hint="eastAsia"/>
                <w:sz w:val="32"/>
                <w:szCs w:val="32"/>
              </w:rPr>
              <w:t>採購法</w:t>
            </w:r>
            <w:r w:rsidRPr="009D435B">
              <w:rPr>
                <w:rFonts w:ascii="標楷體" w:eastAsia="標楷體" w:hAnsi="標楷體" w:hint="eastAsia"/>
                <w:sz w:val="32"/>
                <w:szCs w:val="32"/>
              </w:rPr>
              <w:t>所稱建築物設計人及監造人為建築師，以依法登記開業之建築師為限。但有關建築物結構及設備等專業工程部分，除五層以下非供公眾使用之建築物外，應由承辦建築師交由依法登記開業之專業工業技師負責辦理，建築師並負連帶責任。</w:t>
            </w:r>
          </w:p>
          <w:p w:rsidR="00E619EC" w:rsidRPr="009D435B" w:rsidRDefault="00D83907" w:rsidP="0074565E">
            <w:pPr>
              <w:pStyle w:val="17"/>
              <w:snapToGrid w:val="0"/>
              <w:spacing w:before="0" w:line="520" w:lineRule="exact"/>
              <w:ind w:left="640" w:hangingChars="200" w:hanging="640"/>
              <w:textAlignment w:val="center"/>
              <w:rPr>
                <w:rFonts w:ascii="標楷體" w:eastAsia="標楷體" w:hAnsi="標楷體"/>
                <w:sz w:val="32"/>
                <w:szCs w:val="32"/>
              </w:rPr>
            </w:pPr>
            <w:r w:rsidRPr="009D435B">
              <w:rPr>
                <w:rFonts w:ascii="標楷體" w:eastAsia="標楷體" w:hAnsi="標楷體" w:hint="eastAsia"/>
                <w:sz w:val="32"/>
                <w:szCs w:val="32"/>
              </w:rPr>
              <w:t>(二)</w:t>
            </w:r>
            <w:r w:rsidR="00E619EC" w:rsidRPr="009D435B">
              <w:rPr>
                <w:rFonts w:ascii="標楷體" w:eastAsia="標楷體" w:hAnsi="標楷體" w:hint="eastAsia"/>
                <w:sz w:val="32"/>
                <w:szCs w:val="32"/>
              </w:rPr>
              <w:t>機關採購工作及審查小組設置及作業辦法</w:t>
            </w:r>
          </w:p>
          <w:p w:rsidR="00AC1691" w:rsidRPr="009D435B" w:rsidRDefault="00E619EC" w:rsidP="0074565E">
            <w:pPr>
              <w:pStyle w:val="17"/>
              <w:snapToGrid w:val="0"/>
              <w:spacing w:before="0" w:line="520" w:lineRule="exact"/>
              <w:ind w:left="640" w:hangingChars="200" w:hanging="640"/>
              <w:textAlignment w:val="center"/>
              <w:rPr>
                <w:rFonts w:ascii="標楷體" w:eastAsia="標楷體" w:hAnsi="標楷體"/>
                <w:sz w:val="32"/>
                <w:szCs w:val="32"/>
              </w:rPr>
            </w:pPr>
            <w:r w:rsidRPr="009D435B">
              <w:rPr>
                <w:rFonts w:ascii="標楷體" w:eastAsia="標楷體" w:hAnsi="標楷體" w:hint="eastAsia"/>
                <w:sz w:val="32"/>
                <w:szCs w:val="32"/>
              </w:rPr>
              <w:lastRenderedPageBreak/>
              <w:t>(三)</w:t>
            </w:r>
            <w:r w:rsidR="00AC1691" w:rsidRPr="009D435B">
              <w:rPr>
                <w:rFonts w:ascii="標楷體" w:eastAsia="標楷體" w:hAnsi="標楷體" w:hint="eastAsia"/>
                <w:sz w:val="32"/>
                <w:szCs w:val="32"/>
              </w:rPr>
              <w:t>投標廠商資格與特殊或巨額採購認定標準</w:t>
            </w:r>
          </w:p>
          <w:p w:rsidR="005F1327" w:rsidRPr="009D435B" w:rsidRDefault="00AC1691" w:rsidP="0074565E">
            <w:pPr>
              <w:pStyle w:val="17"/>
              <w:snapToGrid w:val="0"/>
              <w:spacing w:before="0" w:line="520" w:lineRule="exact"/>
              <w:ind w:left="640" w:hangingChars="200" w:hanging="640"/>
              <w:textAlignment w:val="center"/>
              <w:rPr>
                <w:rFonts w:ascii="標楷體" w:eastAsia="標楷體" w:hAnsi="標楷體"/>
                <w:sz w:val="32"/>
                <w:szCs w:val="32"/>
              </w:rPr>
            </w:pPr>
            <w:r w:rsidRPr="009D435B">
              <w:rPr>
                <w:rFonts w:ascii="標楷體" w:eastAsia="標楷體" w:hAnsi="標楷體" w:hint="eastAsia"/>
                <w:sz w:val="32"/>
                <w:szCs w:val="32"/>
              </w:rPr>
              <w:t>(</w:t>
            </w:r>
            <w:r w:rsidR="00E619EC" w:rsidRPr="009D435B">
              <w:rPr>
                <w:rFonts w:ascii="標楷體" w:eastAsia="標楷體" w:hAnsi="標楷體" w:hint="eastAsia"/>
                <w:sz w:val="32"/>
                <w:szCs w:val="32"/>
              </w:rPr>
              <w:t>四</w:t>
            </w:r>
            <w:r w:rsidRPr="009D435B">
              <w:rPr>
                <w:rFonts w:ascii="標楷體" w:eastAsia="標楷體" w:hAnsi="標楷體" w:hint="eastAsia"/>
                <w:sz w:val="32"/>
                <w:szCs w:val="32"/>
              </w:rPr>
              <w:t>)</w:t>
            </w:r>
            <w:r w:rsidR="00BD2B4C" w:rsidRPr="009D435B">
              <w:rPr>
                <w:rFonts w:ascii="標楷體" w:eastAsia="標楷體" w:hAnsi="標楷體" w:hint="eastAsia"/>
                <w:sz w:val="32"/>
                <w:szCs w:val="32"/>
              </w:rPr>
              <w:t>公共工程開工要件注意事項</w:t>
            </w:r>
            <w:r w:rsidR="00D83907" w:rsidRPr="009D435B">
              <w:rPr>
                <w:rFonts w:ascii="標楷體" w:eastAsia="標楷體" w:hAnsi="標楷體" w:hint="eastAsia"/>
                <w:sz w:val="32"/>
                <w:szCs w:val="32"/>
              </w:rPr>
              <w:t>(</w:t>
            </w:r>
            <w:r w:rsidR="002F0936" w:rsidRPr="009D435B">
              <w:rPr>
                <w:rFonts w:ascii="標楷體" w:eastAsia="標楷體" w:hAnsi="標楷體"/>
                <w:sz w:val="32"/>
                <w:szCs w:val="32"/>
              </w:rPr>
              <w:t>行政院公共工程委員</w:t>
            </w:r>
            <w:r w:rsidR="002F0936" w:rsidRPr="009D435B">
              <w:rPr>
                <w:rFonts w:ascii="標楷體" w:eastAsia="標楷體" w:hAnsi="標楷體" w:hint="eastAsia"/>
                <w:sz w:val="32"/>
                <w:szCs w:val="32"/>
              </w:rPr>
              <w:t>會業以109年9月29日工程管字第1090300970號函</w:t>
            </w:r>
            <w:r w:rsidR="00D83907" w:rsidRPr="009D435B">
              <w:rPr>
                <w:rFonts w:ascii="標楷體" w:eastAsia="標楷體" w:hAnsi="標楷體"/>
                <w:sz w:val="32"/>
                <w:szCs w:val="32"/>
              </w:rPr>
              <w:t>修正「重大公共工程開工要件注意事項」，名稱修正為「公共工程開工要件注意事項」，並自</w:t>
            </w:r>
            <w:r w:rsidR="00367455" w:rsidRPr="009D435B">
              <w:rPr>
                <w:rFonts w:ascii="標楷體" w:eastAsia="標楷體" w:hAnsi="標楷體" w:hint="eastAsia"/>
                <w:sz w:val="32"/>
                <w:szCs w:val="32"/>
              </w:rPr>
              <w:t>109</w:t>
            </w:r>
            <w:r w:rsidR="00D83907" w:rsidRPr="009D435B">
              <w:rPr>
                <w:rFonts w:ascii="標楷體" w:eastAsia="標楷體" w:hAnsi="標楷體"/>
                <w:sz w:val="32"/>
                <w:szCs w:val="32"/>
              </w:rPr>
              <w:t>年</w:t>
            </w:r>
            <w:r w:rsidR="00367455" w:rsidRPr="009D435B">
              <w:rPr>
                <w:rFonts w:ascii="標楷體" w:eastAsia="標楷體" w:hAnsi="標楷體" w:hint="eastAsia"/>
                <w:sz w:val="32"/>
                <w:szCs w:val="32"/>
              </w:rPr>
              <w:t>9</w:t>
            </w:r>
            <w:r w:rsidR="00D83907" w:rsidRPr="009D435B">
              <w:rPr>
                <w:rFonts w:ascii="標楷體" w:eastAsia="標楷體" w:hAnsi="標楷體"/>
                <w:sz w:val="32"/>
                <w:szCs w:val="32"/>
              </w:rPr>
              <w:t>月</w:t>
            </w:r>
            <w:r w:rsidR="00367455" w:rsidRPr="009D435B">
              <w:rPr>
                <w:rFonts w:ascii="標楷體" w:eastAsia="標楷體" w:hAnsi="標楷體" w:hint="eastAsia"/>
                <w:sz w:val="32"/>
                <w:szCs w:val="32"/>
              </w:rPr>
              <w:t>29</w:t>
            </w:r>
            <w:r w:rsidR="00D83907" w:rsidRPr="009D435B">
              <w:rPr>
                <w:rFonts w:ascii="標楷體" w:eastAsia="標楷體" w:hAnsi="標楷體"/>
                <w:sz w:val="32"/>
                <w:szCs w:val="32"/>
              </w:rPr>
              <w:t>日生效</w:t>
            </w:r>
            <w:r w:rsidR="00D83907" w:rsidRPr="009D435B">
              <w:rPr>
                <w:rFonts w:ascii="標楷體" w:eastAsia="標楷體" w:hAnsi="標楷體" w:hint="eastAsia"/>
                <w:sz w:val="32"/>
                <w:szCs w:val="32"/>
              </w:rPr>
              <w:t>)</w:t>
            </w:r>
          </w:p>
          <w:p w:rsidR="004B2117" w:rsidRPr="009D435B" w:rsidRDefault="00A459C7" w:rsidP="0074565E">
            <w:pPr>
              <w:pStyle w:val="17"/>
              <w:snapToGrid w:val="0"/>
              <w:spacing w:before="0" w:line="520" w:lineRule="exact"/>
              <w:ind w:leftChars="100" w:left="560" w:hangingChars="100" w:hanging="320"/>
              <w:textAlignment w:val="center"/>
              <w:rPr>
                <w:rFonts w:ascii="標楷體" w:eastAsia="標楷體" w:hAnsi="標楷體"/>
                <w:sz w:val="32"/>
                <w:szCs w:val="32"/>
              </w:rPr>
            </w:pPr>
            <w:r w:rsidRPr="009D435B">
              <w:rPr>
                <w:rFonts w:ascii="標楷體" w:eastAsia="標楷體" w:hAnsi="標楷體" w:hint="eastAsia"/>
                <w:sz w:val="32"/>
                <w:szCs w:val="32"/>
              </w:rPr>
              <w:t>1.</w:t>
            </w:r>
            <w:r w:rsidR="004B2117" w:rsidRPr="009D435B">
              <w:rPr>
                <w:rFonts w:ascii="標楷體" w:eastAsia="標楷體" w:hAnsi="標楷體" w:hint="eastAsia"/>
                <w:sz w:val="32"/>
                <w:szCs w:val="32"/>
              </w:rPr>
              <w:t>第3點：</w:t>
            </w:r>
            <w:r w:rsidR="004B2117" w:rsidRPr="009D435B">
              <w:rPr>
                <w:rFonts w:ascii="標楷體" w:eastAsia="標楷體" w:hAnsi="標楷體"/>
                <w:sz w:val="32"/>
                <w:szCs w:val="32"/>
              </w:rPr>
              <w:t>本注意事項所稱公共工程，指單一標案預算金額達新臺幣</w:t>
            </w:r>
            <w:proofErr w:type="gramStart"/>
            <w:r w:rsidR="004B2117" w:rsidRPr="009D435B">
              <w:rPr>
                <w:rFonts w:ascii="標楷體" w:eastAsia="標楷體" w:hAnsi="標楷體"/>
                <w:sz w:val="32"/>
                <w:szCs w:val="32"/>
              </w:rPr>
              <w:t>一</w:t>
            </w:r>
            <w:proofErr w:type="gramEnd"/>
            <w:r w:rsidR="004B2117" w:rsidRPr="009D435B">
              <w:rPr>
                <w:rFonts w:ascii="標楷體" w:eastAsia="標楷體" w:hAnsi="標楷體"/>
                <w:sz w:val="32"/>
                <w:szCs w:val="32"/>
              </w:rPr>
              <w:t>百萬元以上之工程。 機關辦理未達新臺幣一百萬元之工程，得比照本注意事項規定辦理。搶修、搶險工程、以開口契約或統包方式辦理之工程不適用本注意事項，其執行過程得參照「公共工程開工管制條件機關應辦事項檢核表」所列項目自行檢討。</w:t>
            </w:r>
          </w:p>
          <w:p w:rsidR="00A459C7" w:rsidRPr="009D435B" w:rsidRDefault="004B2117" w:rsidP="0074565E">
            <w:pPr>
              <w:pStyle w:val="17"/>
              <w:snapToGrid w:val="0"/>
              <w:spacing w:before="0" w:line="520" w:lineRule="exact"/>
              <w:ind w:leftChars="100" w:left="560" w:hangingChars="100" w:hanging="320"/>
              <w:textAlignment w:val="center"/>
              <w:rPr>
                <w:rFonts w:ascii="標楷體" w:eastAsia="標楷體" w:hAnsi="標楷體"/>
                <w:sz w:val="32"/>
                <w:szCs w:val="32"/>
              </w:rPr>
            </w:pPr>
            <w:r w:rsidRPr="009D435B">
              <w:rPr>
                <w:rFonts w:ascii="標楷體" w:eastAsia="標楷體" w:hAnsi="標楷體" w:hint="eastAsia"/>
                <w:sz w:val="32"/>
                <w:szCs w:val="32"/>
              </w:rPr>
              <w:t>2.</w:t>
            </w:r>
            <w:r w:rsidR="00A459C7" w:rsidRPr="009D435B">
              <w:rPr>
                <w:rFonts w:ascii="標楷體" w:eastAsia="標楷體" w:hAnsi="標楷體" w:hint="eastAsia"/>
                <w:sz w:val="32"/>
                <w:szCs w:val="32"/>
              </w:rPr>
              <w:t>第4點：</w:t>
            </w:r>
            <w:r w:rsidR="00A459C7" w:rsidRPr="009D435B">
              <w:rPr>
                <w:rFonts w:ascii="標楷體" w:eastAsia="標楷體" w:hAnsi="標楷體"/>
                <w:sz w:val="32"/>
                <w:szCs w:val="32"/>
              </w:rPr>
              <w:t>機關辦理公共工程，應自規劃設計階段即預先檢討「公共工程開工管制條件機關應辦事項檢核表」所列項目，妥善排定作業時程， 並於招標前確實辦理完成並檢核。</w:t>
            </w:r>
          </w:p>
          <w:p w:rsidR="00A459C7" w:rsidRPr="009D435B" w:rsidRDefault="00A459C7" w:rsidP="0074565E">
            <w:pPr>
              <w:pStyle w:val="17"/>
              <w:snapToGrid w:val="0"/>
              <w:spacing w:before="0" w:line="520" w:lineRule="exact"/>
              <w:ind w:leftChars="100" w:left="560" w:hangingChars="100" w:hanging="320"/>
              <w:textAlignment w:val="center"/>
              <w:rPr>
                <w:rFonts w:ascii="標楷體" w:eastAsia="標楷體" w:hAnsi="標楷體"/>
                <w:sz w:val="32"/>
                <w:szCs w:val="32"/>
              </w:rPr>
            </w:pPr>
            <w:r w:rsidRPr="009D435B">
              <w:rPr>
                <w:rFonts w:ascii="標楷體" w:eastAsia="標楷體" w:hAnsi="標楷體" w:hint="eastAsia"/>
                <w:sz w:val="32"/>
                <w:szCs w:val="32"/>
              </w:rPr>
              <w:t>2.第5點：</w:t>
            </w:r>
            <w:r w:rsidR="00285926" w:rsidRPr="009D435B">
              <w:rPr>
                <w:rFonts w:ascii="標楷體" w:eastAsia="標楷體" w:hAnsi="標楷體"/>
                <w:sz w:val="32"/>
                <w:szCs w:val="32"/>
              </w:rPr>
              <w:t>機關辦理公共工程招標前，</w:t>
            </w:r>
            <w:proofErr w:type="gramStart"/>
            <w:r w:rsidR="00285926" w:rsidRPr="009D435B">
              <w:rPr>
                <w:rFonts w:ascii="標楷體" w:eastAsia="標楷體" w:hAnsi="標楷體"/>
                <w:sz w:val="32"/>
                <w:szCs w:val="32"/>
              </w:rPr>
              <w:t>應查填機關</w:t>
            </w:r>
            <w:proofErr w:type="gramEnd"/>
            <w:r w:rsidR="00285926" w:rsidRPr="009D435B">
              <w:rPr>
                <w:rFonts w:ascii="標楷體" w:eastAsia="標楷體" w:hAnsi="標楷體"/>
                <w:sz w:val="32"/>
                <w:szCs w:val="32"/>
              </w:rPr>
              <w:t>應辦事項檢核表，並經機關首長或其授權人員核定</w:t>
            </w:r>
            <w:r w:rsidR="00285926" w:rsidRPr="009D435B">
              <w:rPr>
                <w:rFonts w:ascii="標楷體" w:eastAsia="標楷體" w:hAnsi="標楷體" w:hint="eastAsia"/>
                <w:sz w:val="32"/>
                <w:szCs w:val="32"/>
              </w:rPr>
              <w:t>。</w:t>
            </w:r>
          </w:p>
          <w:p w:rsidR="00D85453" w:rsidRPr="009D435B" w:rsidRDefault="00D85453" w:rsidP="008D494B">
            <w:pPr>
              <w:pStyle w:val="17"/>
              <w:snapToGrid w:val="0"/>
              <w:spacing w:before="0" w:line="520" w:lineRule="exact"/>
              <w:ind w:leftChars="14" w:left="674" w:hangingChars="200" w:hanging="640"/>
              <w:textAlignment w:val="center"/>
              <w:rPr>
                <w:rFonts w:ascii="標楷體" w:eastAsia="標楷體" w:hAnsi="標楷體"/>
                <w:sz w:val="32"/>
                <w:szCs w:val="32"/>
              </w:rPr>
            </w:pPr>
            <w:r w:rsidRPr="009D435B">
              <w:rPr>
                <w:rFonts w:ascii="標楷體" w:eastAsia="標楷體" w:hAnsi="標楷體" w:hint="eastAsia"/>
                <w:sz w:val="32"/>
                <w:szCs w:val="32"/>
              </w:rPr>
              <w:t>(五)採購契約要項第</w:t>
            </w:r>
            <w:r w:rsidRPr="009D435B">
              <w:rPr>
                <w:rFonts w:ascii="標楷體" w:eastAsia="標楷體" w:hAnsi="標楷體"/>
                <w:sz w:val="32"/>
                <w:szCs w:val="32"/>
              </w:rPr>
              <w:t>70</w:t>
            </w:r>
            <w:r w:rsidRPr="009D435B">
              <w:rPr>
                <w:rFonts w:ascii="標楷體" w:eastAsia="標楷體" w:hAnsi="標楷體" w:hint="eastAsia"/>
                <w:sz w:val="32"/>
                <w:szCs w:val="32"/>
              </w:rPr>
              <w:t>點</w:t>
            </w:r>
            <w:r w:rsidR="00DA23EC" w:rsidRPr="009D435B">
              <w:rPr>
                <w:rFonts w:ascii="標楷體" w:eastAsia="標楷體" w:hAnsi="標楷體" w:hint="eastAsia"/>
                <w:sz w:val="32"/>
                <w:szCs w:val="32"/>
              </w:rPr>
              <w:t>(履約爭議處理)</w:t>
            </w:r>
          </w:p>
        </w:tc>
      </w:tr>
    </w:tbl>
    <w:p w:rsidR="00994BF3" w:rsidRPr="009D435B" w:rsidRDefault="00994BF3" w:rsidP="0074565E">
      <w:pPr>
        <w:pStyle w:val="17"/>
        <w:snapToGrid w:val="0"/>
        <w:spacing w:before="0" w:line="520" w:lineRule="exact"/>
        <w:ind w:left="640" w:hangingChars="200" w:hanging="640"/>
        <w:textAlignment w:val="center"/>
        <w:rPr>
          <w:rFonts w:ascii="標楷體" w:eastAsia="標楷體" w:hAnsi="標楷體"/>
          <w:sz w:val="32"/>
          <w:szCs w:val="32"/>
        </w:rPr>
      </w:pPr>
    </w:p>
    <w:p w:rsidR="009F18DD" w:rsidRPr="009D435B" w:rsidRDefault="009F18DD" w:rsidP="0074565E">
      <w:pPr>
        <w:pStyle w:val="17"/>
        <w:snapToGrid w:val="0"/>
        <w:spacing w:before="0" w:line="520" w:lineRule="exact"/>
        <w:ind w:left="640" w:hangingChars="200" w:hanging="640"/>
        <w:textAlignment w:val="center"/>
        <w:rPr>
          <w:rFonts w:ascii="標楷體" w:eastAsia="標楷體" w:hAnsi="標楷體"/>
          <w:sz w:val="32"/>
          <w:szCs w:val="32"/>
        </w:rPr>
      </w:pPr>
    </w:p>
    <w:p w:rsidR="002760CD" w:rsidRPr="009D435B" w:rsidRDefault="002760CD" w:rsidP="0074565E">
      <w:pPr>
        <w:spacing w:line="520" w:lineRule="exact"/>
        <w:rPr>
          <w:rFonts w:ascii="標楷體" w:eastAsia="標楷體" w:hAnsi="標楷體"/>
          <w:b/>
          <w:sz w:val="32"/>
          <w:szCs w:val="32"/>
        </w:rPr>
      </w:pPr>
    </w:p>
    <w:p w:rsidR="002760CD" w:rsidRPr="009D435B" w:rsidRDefault="002760CD" w:rsidP="0074565E">
      <w:pPr>
        <w:spacing w:line="520" w:lineRule="exact"/>
        <w:rPr>
          <w:rFonts w:ascii="標楷體" w:eastAsia="標楷體" w:hAnsi="標楷體"/>
          <w:b/>
          <w:sz w:val="32"/>
          <w:szCs w:val="32"/>
        </w:rPr>
      </w:pPr>
    </w:p>
    <w:p w:rsidR="003F0855" w:rsidRPr="009D435B" w:rsidRDefault="00E72F4B" w:rsidP="00E212E9">
      <w:pPr>
        <w:spacing w:line="520" w:lineRule="exact"/>
        <w:ind w:left="1701" w:hangingChars="531" w:hanging="1701"/>
        <w:rPr>
          <w:rFonts w:ascii="標楷體" w:eastAsia="標楷體" w:hAnsi="標楷體"/>
          <w:b/>
          <w:sz w:val="32"/>
          <w:szCs w:val="32"/>
        </w:rPr>
      </w:pPr>
      <w:r>
        <w:rPr>
          <w:rFonts w:ascii="標楷體" w:eastAsia="標楷體" w:hAnsi="標楷體" w:hint="eastAsia"/>
          <w:b/>
          <w:sz w:val="32"/>
          <w:szCs w:val="32"/>
        </w:rPr>
        <w:lastRenderedPageBreak/>
        <w:t xml:space="preserve">   </w:t>
      </w:r>
      <w:r w:rsidR="006635F0" w:rsidRPr="009D435B">
        <w:rPr>
          <w:rFonts w:ascii="標楷體" w:eastAsia="標楷體" w:hAnsi="標楷體" w:hint="eastAsia"/>
          <w:b/>
          <w:sz w:val="32"/>
          <w:szCs w:val="32"/>
        </w:rPr>
        <w:t>第二</w:t>
      </w:r>
      <w:r w:rsidR="001A2649" w:rsidRPr="009D435B">
        <w:rPr>
          <w:rFonts w:ascii="標楷體" w:eastAsia="標楷體" w:hAnsi="標楷體" w:hint="eastAsia"/>
          <w:b/>
          <w:sz w:val="32"/>
          <w:szCs w:val="32"/>
        </w:rPr>
        <w:t>案</w:t>
      </w:r>
      <w:r w:rsidR="00281547" w:rsidRPr="009D435B">
        <w:rPr>
          <w:rFonts w:ascii="標楷體" w:eastAsia="標楷體" w:hAnsi="標楷體" w:hint="eastAsia"/>
          <w:b/>
          <w:sz w:val="32"/>
          <w:szCs w:val="32"/>
        </w:rPr>
        <w:t>：</w:t>
      </w:r>
      <w:r w:rsidR="00815533" w:rsidRPr="009D435B">
        <w:rPr>
          <w:rFonts w:ascii="標楷體" w:eastAsia="標楷體" w:hAnsi="標楷體" w:hint="eastAsia"/>
          <w:b/>
          <w:sz w:val="32"/>
          <w:szCs w:val="32"/>
        </w:rPr>
        <w:t>開標前未依規定上網查詢確認投標廠商是否為拒絕往來廠商</w:t>
      </w:r>
    </w:p>
    <w:tbl>
      <w:tblPr>
        <w:tblStyle w:val="a7"/>
        <w:tblW w:w="0" w:type="auto"/>
        <w:jc w:val="center"/>
        <w:tblLook w:val="04A0" w:firstRow="1" w:lastRow="0" w:firstColumn="1" w:lastColumn="0" w:noHBand="0" w:noVBand="1"/>
      </w:tblPr>
      <w:tblGrid>
        <w:gridCol w:w="675"/>
        <w:gridCol w:w="993"/>
        <w:gridCol w:w="6694"/>
      </w:tblGrid>
      <w:tr w:rsidR="009D435B" w:rsidRPr="009D435B" w:rsidTr="00E72F4B">
        <w:trPr>
          <w:jc w:val="center"/>
        </w:trPr>
        <w:tc>
          <w:tcPr>
            <w:tcW w:w="8362" w:type="dxa"/>
            <w:gridSpan w:val="3"/>
          </w:tcPr>
          <w:p w:rsidR="00994BF3" w:rsidRPr="009D435B" w:rsidRDefault="00994BF3" w:rsidP="0074565E">
            <w:pPr>
              <w:spacing w:line="520" w:lineRule="exact"/>
              <w:rPr>
                <w:rFonts w:ascii="標楷體" w:eastAsia="標楷體" w:hAnsi="標楷體"/>
                <w:sz w:val="32"/>
                <w:szCs w:val="32"/>
              </w:rPr>
            </w:pPr>
            <w:r w:rsidRPr="009D435B">
              <w:rPr>
                <w:rFonts w:ascii="標楷體" w:eastAsia="標楷體" w:hAnsi="標楷體" w:hint="eastAsia"/>
                <w:sz w:val="32"/>
                <w:szCs w:val="32"/>
              </w:rPr>
              <w:t>【審計部</w:t>
            </w:r>
            <w:r w:rsidRPr="009D435B">
              <w:rPr>
                <w:rFonts w:ascii="標楷體" w:eastAsia="標楷體" w:hAnsi="標楷體"/>
                <w:sz w:val="32"/>
                <w:szCs w:val="32"/>
              </w:rPr>
              <w:t>10</w:t>
            </w:r>
            <w:r w:rsidRPr="009D435B">
              <w:rPr>
                <w:rFonts w:ascii="標楷體" w:eastAsia="標楷體" w:hAnsi="標楷體" w:hint="eastAsia"/>
                <w:sz w:val="32"/>
                <w:szCs w:val="32"/>
              </w:rPr>
              <w:t>7年8月7日函報監察院備查之稽察案例】</w:t>
            </w:r>
          </w:p>
          <w:p w:rsidR="001B426B" w:rsidRPr="009D435B" w:rsidRDefault="00193005" w:rsidP="0074565E">
            <w:pPr>
              <w:pStyle w:val="17"/>
              <w:snapToGrid w:val="0"/>
              <w:spacing w:before="0" w:line="520" w:lineRule="exact"/>
              <w:ind w:leftChars="1" w:left="1282" w:hangingChars="400" w:hanging="1280"/>
              <w:textAlignment w:val="center"/>
              <w:rPr>
                <w:rFonts w:ascii="標楷體" w:eastAsia="標楷體" w:hAnsi="標楷體"/>
                <w:sz w:val="32"/>
                <w:szCs w:val="32"/>
              </w:rPr>
            </w:pPr>
            <w:r w:rsidRPr="009D435B">
              <w:rPr>
                <w:rFonts w:ascii="標楷體" w:eastAsia="標楷體" w:hAnsi="標楷體" w:hint="eastAsia"/>
                <w:sz w:val="32"/>
                <w:szCs w:val="32"/>
              </w:rPr>
              <w:t>【摘要】稽察○○市立○○高級中學辦理「○、○棟教室耐震補強工程監造委託技術服務」限制性招標議價採購案，據報該校於開標前未依規定上網查詢確認投標廠商是否為拒絕往來廠商，而</w:t>
            </w:r>
            <w:proofErr w:type="gramStart"/>
            <w:r w:rsidRPr="009D435B">
              <w:rPr>
                <w:rFonts w:ascii="標楷體" w:eastAsia="標楷體" w:hAnsi="標楷體" w:hint="eastAsia"/>
                <w:sz w:val="32"/>
                <w:szCs w:val="32"/>
              </w:rPr>
              <w:t>決標予拒絕</w:t>
            </w:r>
            <w:proofErr w:type="gramEnd"/>
            <w:r w:rsidRPr="009D435B">
              <w:rPr>
                <w:rFonts w:ascii="標楷體" w:eastAsia="標楷體" w:hAnsi="標楷體" w:hint="eastAsia"/>
                <w:sz w:val="32"/>
                <w:szCs w:val="32"/>
              </w:rPr>
              <w:t>往來廠商情事。</w:t>
            </w:r>
            <w:r w:rsidR="00E20C10" w:rsidRPr="009D435B">
              <w:rPr>
                <w:rFonts w:ascii="標楷體" w:eastAsia="標楷體" w:hAnsi="標楷體" w:hint="eastAsia"/>
                <w:sz w:val="32"/>
                <w:szCs w:val="32"/>
              </w:rPr>
              <w:t>(</w:t>
            </w:r>
            <w:r w:rsidR="00E20C10" w:rsidRPr="009D435B">
              <w:rPr>
                <w:rFonts w:ascii="標楷體" w:eastAsia="標楷體" w:hAnsi="標楷體"/>
                <w:sz w:val="32"/>
                <w:szCs w:val="32"/>
              </w:rPr>
              <w:t>行政院公共工程委員會</w:t>
            </w:r>
            <w:r w:rsidR="00E20C10" w:rsidRPr="009D435B">
              <w:rPr>
                <w:rFonts w:ascii="標楷體" w:eastAsia="標楷體" w:hAnsi="標楷體" w:hint="eastAsia"/>
                <w:sz w:val="32"/>
                <w:szCs w:val="32"/>
              </w:rPr>
              <w:t>111年2月21日（修訂7版）</w:t>
            </w:r>
            <w:r w:rsidR="00E20C10" w:rsidRPr="009D435B">
              <w:rPr>
                <w:rFonts w:ascii="標楷體" w:eastAsia="標楷體" w:hAnsi="標楷體"/>
                <w:sz w:val="32"/>
                <w:szCs w:val="32"/>
              </w:rPr>
              <w:t>政府採購稽核發現缺失實例彙編</w:t>
            </w:r>
            <w:r w:rsidR="00E20C10" w:rsidRPr="009D435B">
              <w:rPr>
                <w:rFonts w:ascii="標楷體" w:eastAsia="標楷體" w:hAnsi="標楷體" w:hint="eastAsia"/>
                <w:sz w:val="32"/>
                <w:szCs w:val="32"/>
              </w:rPr>
              <w:t>)</w:t>
            </w:r>
            <w:r w:rsidR="00E20C10" w:rsidRPr="009D435B">
              <w:rPr>
                <w:rFonts w:ascii="標楷體" w:eastAsia="標楷體" w:hAnsi="標楷體"/>
                <w:sz w:val="32"/>
                <w:szCs w:val="32"/>
              </w:rPr>
              <w:t xml:space="preserve"> </w:t>
            </w:r>
          </w:p>
        </w:tc>
      </w:tr>
      <w:tr w:rsidR="009D435B" w:rsidRPr="009D435B" w:rsidTr="00E72F4B">
        <w:trPr>
          <w:jc w:val="center"/>
        </w:trPr>
        <w:tc>
          <w:tcPr>
            <w:tcW w:w="675" w:type="dxa"/>
          </w:tcPr>
          <w:p w:rsidR="005F1327" w:rsidRPr="009D435B" w:rsidRDefault="00E20C10" w:rsidP="0074565E">
            <w:pPr>
              <w:spacing w:line="520" w:lineRule="exact"/>
              <w:rPr>
                <w:rFonts w:ascii="標楷體" w:eastAsia="標楷體" w:hAnsi="標楷體"/>
                <w:sz w:val="32"/>
                <w:szCs w:val="32"/>
              </w:rPr>
            </w:pPr>
            <w:r w:rsidRPr="009D435B">
              <w:rPr>
                <w:rFonts w:ascii="標楷體" w:eastAsia="標楷體" w:hAnsi="標楷體" w:hint="eastAsia"/>
                <w:sz w:val="32"/>
                <w:szCs w:val="32"/>
              </w:rPr>
              <w:t>1</w:t>
            </w:r>
          </w:p>
        </w:tc>
        <w:tc>
          <w:tcPr>
            <w:tcW w:w="993" w:type="dxa"/>
          </w:tcPr>
          <w:p w:rsidR="005F1327" w:rsidRPr="009D435B" w:rsidRDefault="00E20C10" w:rsidP="0074565E">
            <w:pPr>
              <w:spacing w:line="520" w:lineRule="exact"/>
              <w:rPr>
                <w:rFonts w:ascii="標楷體" w:eastAsia="標楷體" w:hAnsi="標楷體"/>
                <w:sz w:val="32"/>
                <w:szCs w:val="32"/>
              </w:rPr>
            </w:pPr>
            <w:r w:rsidRPr="009D435B">
              <w:rPr>
                <w:rFonts w:ascii="標楷體" w:eastAsia="標楷體" w:hAnsi="標楷體" w:hint="eastAsia"/>
                <w:sz w:val="32"/>
                <w:szCs w:val="32"/>
              </w:rPr>
              <w:t>稽察經過</w:t>
            </w:r>
          </w:p>
        </w:tc>
        <w:tc>
          <w:tcPr>
            <w:tcW w:w="6694" w:type="dxa"/>
          </w:tcPr>
          <w:p w:rsidR="005F1327" w:rsidRPr="009D435B" w:rsidRDefault="00E20C10" w:rsidP="0074565E">
            <w:pPr>
              <w:spacing w:line="520" w:lineRule="exact"/>
              <w:rPr>
                <w:rFonts w:ascii="標楷體" w:eastAsia="標楷體" w:hAnsi="標楷體"/>
                <w:sz w:val="32"/>
                <w:szCs w:val="32"/>
              </w:rPr>
            </w:pPr>
            <w:r w:rsidRPr="009D435B">
              <w:rPr>
                <w:rFonts w:ascii="標楷體" w:eastAsia="標楷體" w:hAnsi="標楷體" w:hint="eastAsia"/>
                <w:sz w:val="32"/>
                <w:szCs w:val="32"/>
              </w:rPr>
              <w:t>○○市審計處於</w:t>
            </w:r>
            <w:r w:rsidRPr="009D435B">
              <w:rPr>
                <w:rFonts w:ascii="標楷體" w:eastAsia="標楷體" w:hAnsi="標楷體"/>
                <w:sz w:val="32"/>
                <w:szCs w:val="32"/>
              </w:rPr>
              <w:t>106</w:t>
            </w:r>
            <w:r w:rsidRPr="009D435B">
              <w:rPr>
                <w:rFonts w:ascii="標楷體" w:eastAsia="標楷體" w:hAnsi="標楷體" w:hint="eastAsia"/>
                <w:sz w:val="32"/>
                <w:szCs w:val="32"/>
              </w:rPr>
              <w:t>年</w:t>
            </w:r>
            <w:r w:rsidRPr="009D435B">
              <w:rPr>
                <w:rFonts w:ascii="標楷體" w:eastAsia="標楷體" w:hAnsi="標楷體"/>
                <w:sz w:val="32"/>
                <w:szCs w:val="32"/>
              </w:rPr>
              <w:t>8</w:t>
            </w:r>
            <w:r w:rsidRPr="009D435B">
              <w:rPr>
                <w:rFonts w:ascii="標楷體" w:eastAsia="標楷體" w:hAnsi="標楷體" w:hint="eastAsia"/>
                <w:sz w:val="32"/>
                <w:szCs w:val="32"/>
              </w:rPr>
              <w:t>月派員稽察○○市立○○高級中學</w:t>
            </w:r>
            <w:r w:rsidRPr="009D435B">
              <w:rPr>
                <w:rFonts w:ascii="標楷體" w:eastAsia="標楷體" w:hAnsi="標楷體"/>
                <w:sz w:val="32"/>
                <w:szCs w:val="32"/>
              </w:rPr>
              <w:t>（</w:t>
            </w:r>
            <w:r w:rsidRPr="009D435B">
              <w:rPr>
                <w:rFonts w:ascii="標楷體" w:eastAsia="標楷體" w:hAnsi="標楷體" w:hint="eastAsia"/>
                <w:sz w:val="32"/>
                <w:szCs w:val="32"/>
              </w:rPr>
              <w:t>下稱○○高中</w:t>
            </w:r>
            <w:r w:rsidRPr="009D435B">
              <w:rPr>
                <w:rFonts w:ascii="標楷體" w:eastAsia="標楷體" w:hAnsi="標楷體"/>
                <w:sz w:val="32"/>
                <w:szCs w:val="32"/>
              </w:rPr>
              <w:t>）</w:t>
            </w:r>
            <w:r w:rsidRPr="009D435B">
              <w:rPr>
                <w:rFonts w:ascii="標楷體" w:eastAsia="標楷體" w:hAnsi="標楷體" w:hint="eastAsia"/>
                <w:sz w:val="32"/>
                <w:szCs w:val="32"/>
              </w:rPr>
              <w:t>辦理「○、○棟教室耐震補強工程監造委託技術服務」限制性招標議價採購案執行情形，據報該校於</w:t>
            </w:r>
            <w:r w:rsidRPr="009D435B">
              <w:rPr>
                <w:rFonts w:ascii="標楷體" w:eastAsia="標楷體" w:hAnsi="標楷體"/>
                <w:sz w:val="32"/>
                <w:szCs w:val="32"/>
              </w:rPr>
              <w:t>105</w:t>
            </w:r>
            <w:r w:rsidRPr="009D435B">
              <w:rPr>
                <w:rFonts w:ascii="標楷體" w:eastAsia="標楷體" w:hAnsi="標楷體" w:hint="eastAsia"/>
                <w:sz w:val="32"/>
                <w:szCs w:val="32"/>
              </w:rPr>
              <w:t>年</w:t>
            </w:r>
            <w:r w:rsidRPr="009D435B">
              <w:rPr>
                <w:rFonts w:ascii="標楷體" w:eastAsia="標楷體" w:hAnsi="標楷體"/>
                <w:sz w:val="32"/>
                <w:szCs w:val="32"/>
              </w:rPr>
              <w:t>7</w:t>
            </w:r>
            <w:r w:rsidRPr="009D435B">
              <w:rPr>
                <w:rFonts w:ascii="標楷體" w:eastAsia="標楷體" w:hAnsi="標楷體" w:hint="eastAsia"/>
                <w:sz w:val="32"/>
                <w:szCs w:val="32"/>
              </w:rPr>
              <w:t>月</w:t>
            </w:r>
            <w:r w:rsidRPr="009D435B">
              <w:rPr>
                <w:rFonts w:ascii="標楷體" w:eastAsia="標楷體" w:hAnsi="標楷體"/>
                <w:sz w:val="32"/>
                <w:szCs w:val="32"/>
              </w:rPr>
              <w:t>6</w:t>
            </w:r>
            <w:r w:rsidRPr="009D435B">
              <w:rPr>
                <w:rFonts w:ascii="標楷體" w:eastAsia="標楷體" w:hAnsi="標楷體" w:hint="eastAsia"/>
                <w:sz w:val="32"/>
                <w:szCs w:val="32"/>
              </w:rPr>
              <w:t>日依政府採購法第</w:t>
            </w:r>
            <w:r w:rsidRPr="009D435B">
              <w:rPr>
                <w:rFonts w:ascii="標楷體" w:eastAsia="標楷體" w:hAnsi="標楷體"/>
                <w:sz w:val="32"/>
                <w:szCs w:val="32"/>
              </w:rPr>
              <w:t>22</w:t>
            </w:r>
            <w:r w:rsidRPr="009D435B">
              <w:rPr>
                <w:rFonts w:ascii="標楷體" w:eastAsia="標楷體" w:hAnsi="標楷體" w:hint="eastAsia"/>
                <w:sz w:val="32"/>
                <w:szCs w:val="32"/>
              </w:rPr>
              <w:t>條第</w:t>
            </w:r>
            <w:r w:rsidRPr="009D435B">
              <w:rPr>
                <w:rFonts w:ascii="標楷體" w:eastAsia="標楷體" w:hAnsi="標楷體"/>
                <w:sz w:val="32"/>
                <w:szCs w:val="32"/>
              </w:rPr>
              <w:t>1</w:t>
            </w:r>
            <w:r w:rsidRPr="009D435B">
              <w:rPr>
                <w:rFonts w:ascii="標楷體" w:eastAsia="標楷體" w:hAnsi="標楷體" w:hint="eastAsia"/>
                <w:sz w:val="32"/>
                <w:szCs w:val="32"/>
              </w:rPr>
              <w:t>項第</w:t>
            </w:r>
            <w:r w:rsidRPr="009D435B">
              <w:rPr>
                <w:rFonts w:ascii="標楷體" w:eastAsia="標楷體" w:hAnsi="標楷體"/>
                <w:sz w:val="32"/>
                <w:szCs w:val="32"/>
              </w:rPr>
              <w:t>4</w:t>
            </w:r>
            <w:r w:rsidRPr="009D435B">
              <w:rPr>
                <w:rFonts w:ascii="標楷體" w:eastAsia="標楷體" w:hAnsi="標楷體" w:hint="eastAsia"/>
                <w:sz w:val="32"/>
                <w:szCs w:val="32"/>
              </w:rPr>
              <w:t>款規定，與原設計廠商○○○建築師事務所，辦理限制性招標議價，惟於開標前未依行政院公共工程委員會</w:t>
            </w:r>
            <w:r w:rsidRPr="009D435B">
              <w:rPr>
                <w:rFonts w:ascii="標楷體" w:eastAsia="標楷體" w:hAnsi="標楷體"/>
                <w:sz w:val="32"/>
                <w:szCs w:val="32"/>
              </w:rPr>
              <w:t>（</w:t>
            </w:r>
            <w:r w:rsidRPr="009D435B">
              <w:rPr>
                <w:rFonts w:ascii="標楷體" w:eastAsia="標楷體" w:hAnsi="標楷體" w:hint="eastAsia"/>
                <w:sz w:val="32"/>
                <w:szCs w:val="32"/>
              </w:rPr>
              <w:t>下稱工程會</w:t>
            </w:r>
            <w:r w:rsidRPr="009D435B">
              <w:rPr>
                <w:rFonts w:ascii="標楷體" w:eastAsia="標楷體" w:hAnsi="標楷體"/>
                <w:sz w:val="32"/>
                <w:szCs w:val="32"/>
              </w:rPr>
              <w:t>）</w:t>
            </w:r>
            <w:r w:rsidRPr="009D435B">
              <w:rPr>
                <w:rFonts w:ascii="標楷體" w:eastAsia="標楷體" w:hAnsi="標楷體" w:hint="eastAsia"/>
                <w:sz w:val="32"/>
                <w:szCs w:val="32"/>
              </w:rPr>
              <w:t>相關規定，至工程會政府電子採購網之拒絕往來廠商查詢系統查詢該廠商是否為拒絕往來廠商，致發生</w:t>
            </w:r>
            <w:proofErr w:type="gramStart"/>
            <w:r w:rsidRPr="009D435B">
              <w:rPr>
                <w:rFonts w:ascii="標楷體" w:eastAsia="標楷體" w:hAnsi="標楷體" w:hint="eastAsia"/>
                <w:sz w:val="32"/>
                <w:szCs w:val="32"/>
              </w:rPr>
              <w:t>決標予拒絕</w:t>
            </w:r>
            <w:proofErr w:type="gramEnd"/>
            <w:r w:rsidRPr="009D435B">
              <w:rPr>
                <w:rFonts w:ascii="標楷體" w:eastAsia="標楷體" w:hAnsi="標楷體" w:hint="eastAsia"/>
                <w:sz w:val="32"/>
                <w:szCs w:val="32"/>
              </w:rPr>
              <w:t>往來廠商之情事，經函請</w:t>
            </w:r>
            <w:proofErr w:type="gramStart"/>
            <w:r w:rsidRPr="009D435B">
              <w:rPr>
                <w:rFonts w:ascii="標楷體" w:eastAsia="標楷體" w:hAnsi="標楷體" w:hint="eastAsia"/>
                <w:sz w:val="32"/>
                <w:szCs w:val="32"/>
              </w:rPr>
              <w:t>查明妥處</w:t>
            </w:r>
            <w:proofErr w:type="gramEnd"/>
            <w:r w:rsidRPr="009D435B">
              <w:rPr>
                <w:rFonts w:ascii="標楷體" w:eastAsia="標楷體" w:hAnsi="標楷體" w:hint="eastAsia"/>
                <w:sz w:val="32"/>
                <w:szCs w:val="32"/>
              </w:rPr>
              <w:t>。</w:t>
            </w:r>
          </w:p>
        </w:tc>
      </w:tr>
      <w:tr w:rsidR="009D435B" w:rsidRPr="009D435B" w:rsidTr="00E72F4B">
        <w:trPr>
          <w:jc w:val="center"/>
        </w:trPr>
        <w:tc>
          <w:tcPr>
            <w:tcW w:w="675" w:type="dxa"/>
          </w:tcPr>
          <w:p w:rsidR="00E20C10" w:rsidRPr="009D435B" w:rsidRDefault="00E20C10" w:rsidP="0074565E">
            <w:pPr>
              <w:spacing w:line="520" w:lineRule="exact"/>
              <w:rPr>
                <w:rFonts w:ascii="標楷體" w:eastAsia="標楷體" w:hAnsi="標楷體"/>
                <w:sz w:val="32"/>
                <w:szCs w:val="32"/>
              </w:rPr>
            </w:pPr>
            <w:r w:rsidRPr="009D435B">
              <w:rPr>
                <w:rFonts w:ascii="標楷體" w:eastAsia="標楷體" w:hAnsi="標楷體" w:hint="eastAsia"/>
                <w:sz w:val="32"/>
                <w:szCs w:val="32"/>
              </w:rPr>
              <w:t>2</w:t>
            </w:r>
          </w:p>
        </w:tc>
        <w:tc>
          <w:tcPr>
            <w:tcW w:w="993" w:type="dxa"/>
          </w:tcPr>
          <w:p w:rsidR="00E20C10" w:rsidRPr="009D435B" w:rsidRDefault="00E20C10" w:rsidP="0074565E">
            <w:pPr>
              <w:spacing w:line="520" w:lineRule="exact"/>
              <w:rPr>
                <w:rFonts w:ascii="標楷體" w:eastAsia="標楷體" w:hAnsi="標楷體"/>
                <w:sz w:val="32"/>
                <w:szCs w:val="32"/>
              </w:rPr>
            </w:pPr>
            <w:r w:rsidRPr="009D435B">
              <w:rPr>
                <w:rFonts w:ascii="標楷體" w:eastAsia="標楷體" w:hAnsi="標楷體" w:hint="eastAsia"/>
                <w:sz w:val="32"/>
                <w:szCs w:val="32"/>
              </w:rPr>
              <w:t>違失事實</w:t>
            </w:r>
          </w:p>
        </w:tc>
        <w:tc>
          <w:tcPr>
            <w:tcW w:w="6694" w:type="dxa"/>
          </w:tcPr>
          <w:p w:rsidR="00E20C10" w:rsidRPr="009D435B" w:rsidRDefault="00E20C10" w:rsidP="0074565E">
            <w:pPr>
              <w:spacing w:line="520" w:lineRule="exact"/>
              <w:ind w:left="640" w:hangingChars="200" w:hanging="640"/>
              <w:jc w:val="both"/>
              <w:rPr>
                <w:rFonts w:ascii="標楷體" w:eastAsia="標楷體" w:hAnsi="標楷體"/>
                <w:sz w:val="32"/>
                <w:szCs w:val="32"/>
              </w:rPr>
            </w:pPr>
            <w:r w:rsidRPr="009D435B">
              <w:rPr>
                <w:rFonts w:ascii="標楷體" w:eastAsia="標楷體" w:hAnsi="標楷體" w:hint="eastAsia"/>
                <w:sz w:val="32"/>
                <w:szCs w:val="32"/>
              </w:rPr>
              <w:t>(</w:t>
            </w:r>
            <w:proofErr w:type="gramStart"/>
            <w:r w:rsidRPr="009D435B">
              <w:rPr>
                <w:rFonts w:ascii="標楷體" w:eastAsia="標楷體" w:hAnsi="標楷體" w:hint="eastAsia"/>
                <w:sz w:val="32"/>
                <w:szCs w:val="32"/>
              </w:rPr>
              <w:t>一</w:t>
            </w:r>
            <w:proofErr w:type="gramEnd"/>
            <w:r w:rsidRPr="009D435B">
              <w:rPr>
                <w:rFonts w:ascii="標楷體" w:eastAsia="標楷體" w:hAnsi="標楷體" w:hint="eastAsia"/>
                <w:sz w:val="32"/>
                <w:szCs w:val="32"/>
              </w:rPr>
              <w:t>)依政府採購法第</w:t>
            </w:r>
            <w:r w:rsidRPr="009D435B">
              <w:rPr>
                <w:rFonts w:ascii="標楷體" w:eastAsia="標楷體" w:hAnsi="標楷體"/>
                <w:sz w:val="32"/>
                <w:szCs w:val="32"/>
              </w:rPr>
              <w:t>50</w:t>
            </w:r>
            <w:r w:rsidRPr="009D435B">
              <w:rPr>
                <w:rFonts w:ascii="標楷體" w:eastAsia="標楷體" w:hAnsi="標楷體" w:hint="eastAsia"/>
                <w:sz w:val="32"/>
                <w:szCs w:val="32"/>
              </w:rPr>
              <w:t>條第</w:t>
            </w:r>
            <w:r w:rsidRPr="009D435B">
              <w:rPr>
                <w:rFonts w:ascii="標楷體" w:eastAsia="標楷體" w:hAnsi="標楷體"/>
                <w:sz w:val="32"/>
                <w:szCs w:val="32"/>
              </w:rPr>
              <w:t>1</w:t>
            </w:r>
            <w:r w:rsidRPr="009D435B">
              <w:rPr>
                <w:rFonts w:ascii="標楷體" w:eastAsia="標楷體" w:hAnsi="標楷體" w:hint="eastAsia"/>
                <w:sz w:val="32"/>
                <w:szCs w:val="32"/>
              </w:rPr>
              <w:t>項第</w:t>
            </w:r>
            <w:r w:rsidRPr="009D435B">
              <w:rPr>
                <w:rFonts w:ascii="標楷體" w:eastAsia="標楷體" w:hAnsi="標楷體"/>
                <w:sz w:val="32"/>
                <w:szCs w:val="32"/>
              </w:rPr>
              <w:t>6</w:t>
            </w:r>
            <w:r w:rsidRPr="009D435B">
              <w:rPr>
                <w:rFonts w:ascii="標楷體" w:eastAsia="標楷體" w:hAnsi="標楷體" w:hint="eastAsia"/>
                <w:sz w:val="32"/>
                <w:szCs w:val="32"/>
              </w:rPr>
              <w:t>款規定：「投標廠商有下列情形之一，經機關於開標前發現者，其所投之標應不予開標；於開標後發現者，應不</w:t>
            </w:r>
            <w:proofErr w:type="gramStart"/>
            <w:r w:rsidRPr="009D435B">
              <w:rPr>
                <w:rFonts w:ascii="標楷體" w:eastAsia="標楷體" w:hAnsi="標楷體" w:hint="eastAsia"/>
                <w:sz w:val="32"/>
                <w:szCs w:val="32"/>
              </w:rPr>
              <w:t>決標予該</w:t>
            </w:r>
            <w:proofErr w:type="gramEnd"/>
            <w:r w:rsidRPr="009D435B">
              <w:rPr>
                <w:rFonts w:ascii="標楷體" w:eastAsia="標楷體" w:hAnsi="標楷體" w:hint="eastAsia"/>
                <w:sz w:val="32"/>
                <w:szCs w:val="32"/>
              </w:rPr>
              <w:t>廠商：六、第</w:t>
            </w:r>
            <w:r w:rsidRPr="009D435B">
              <w:rPr>
                <w:rFonts w:ascii="標楷體" w:eastAsia="標楷體" w:hAnsi="標楷體"/>
                <w:sz w:val="32"/>
                <w:szCs w:val="32"/>
              </w:rPr>
              <w:t>103</w:t>
            </w:r>
            <w:r w:rsidRPr="009D435B">
              <w:rPr>
                <w:rFonts w:ascii="標楷體" w:eastAsia="標楷體" w:hAnsi="標楷體" w:hint="eastAsia"/>
                <w:sz w:val="32"/>
                <w:szCs w:val="32"/>
              </w:rPr>
              <w:t>條第</w:t>
            </w:r>
            <w:r w:rsidRPr="009D435B">
              <w:rPr>
                <w:rFonts w:ascii="標楷體" w:eastAsia="標楷體" w:hAnsi="標楷體"/>
                <w:sz w:val="32"/>
                <w:szCs w:val="32"/>
              </w:rPr>
              <w:t>1</w:t>
            </w:r>
            <w:r w:rsidRPr="009D435B">
              <w:rPr>
                <w:rFonts w:ascii="標楷體" w:eastAsia="標楷體" w:hAnsi="標楷體" w:hint="eastAsia"/>
                <w:sz w:val="32"/>
                <w:szCs w:val="32"/>
              </w:rPr>
              <w:t>項不得參加投標或作為決標對象之情形。」及同法第</w:t>
            </w:r>
            <w:r w:rsidRPr="009D435B">
              <w:rPr>
                <w:rFonts w:ascii="標楷體" w:eastAsia="標楷體" w:hAnsi="標楷體"/>
                <w:sz w:val="32"/>
                <w:szCs w:val="32"/>
              </w:rPr>
              <w:t>103</w:t>
            </w:r>
            <w:r w:rsidRPr="009D435B">
              <w:rPr>
                <w:rFonts w:ascii="標楷體" w:eastAsia="標楷體" w:hAnsi="標楷體" w:hint="eastAsia"/>
                <w:sz w:val="32"/>
                <w:szCs w:val="32"/>
              </w:rPr>
              <w:t>條第</w:t>
            </w:r>
            <w:r w:rsidRPr="009D435B">
              <w:rPr>
                <w:rFonts w:ascii="標楷體" w:eastAsia="標楷體" w:hAnsi="標楷體"/>
                <w:sz w:val="32"/>
                <w:szCs w:val="32"/>
              </w:rPr>
              <w:t>1</w:t>
            </w:r>
            <w:r w:rsidRPr="009D435B">
              <w:rPr>
                <w:rFonts w:ascii="標楷體" w:eastAsia="標楷體" w:hAnsi="標楷體" w:hint="eastAsia"/>
                <w:sz w:val="32"/>
                <w:szCs w:val="32"/>
              </w:rPr>
              <w:t>項第</w:t>
            </w:r>
            <w:r w:rsidRPr="009D435B">
              <w:rPr>
                <w:rFonts w:ascii="標楷體" w:eastAsia="標楷體" w:hAnsi="標楷體"/>
                <w:sz w:val="32"/>
                <w:szCs w:val="32"/>
              </w:rPr>
              <w:lastRenderedPageBreak/>
              <w:t>2</w:t>
            </w:r>
            <w:r w:rsidRPr="009D435B">
              <w:rPr>
                <w:rFonts w:ascii="標楷體" w:eastAsia="標楷體" w:hAnsi="標楷體" w:hint="eastAsia"/>
                <w:sz w:val="32"/>
                <w:szCs w:val="32"/>
              </w:rPr>
              <w:t>款規定：「依前條第</w:t>
            </w:r>
            <w:r w:rsidRPr="009D435B">
              <w:rPr>
                <w:rFonts w:ascii="標楷體" w:eastAsia="標楷體" w:hAnsi="標楷體"/>
                <w:sz w:val="32"/>
                <w:szCs w:val="32"/>
              </w:rPr>
              <w:t>3</w:t>
            </w:r>
            <w:r w:rsidRPr="009D435B">
              <w:rPr>
                <w:rFonts w:ascii="標楷體" w:eastAsia="標楷體" w:hAnsi="標楷體" w:hint="eastAsia"/>
                <w:sz w:val="32"/>
                <w:szCs w:val="32"/>
              </w:rPr>
              <w:t>項規定刊登於政府採購公報之廠商，於下列期間內，不得參加投標或作為決標對象或分包廠商。二、有第</w:t>
            </w:r>
            <w:r w:rsidRPr="009D435B">
              <w:rPr>
                <w:rFonts w:ascii="標楷體" w:eastAsia="標楷體" w:hAnsi="標楷體"/>
                <w:sz w:val="32"/>
                <w:szCs w:val="32"/>
              </w:rPr>
              <w:t>101</w:t>
            </w:r>
            <w:r w:rsidRPr="009D435B">
              <w:rPr>
                <w:rFonts w:ascii="標楷體" w:eastAsia="標楷體" w:hAnsi="標楷體" w:hint="eastAsia"/>
                <w:sz w:val="32"/>
                <w:szCs w:val="32"/>
              </w:rPr>
              <w:t>條第</w:t>
            </w:r>
            <w:r w:rsidRPr="009D435B">
              <w:rPr>
                <w:rFonts w:ascii="標楷體" w:eastAsia="標楷體" w:hAnsi="標楷體"/>
                <w:sz w:val="32"/>
                <w:szCs w:val="32"/>
              </w:rPr>
              <w:t>7</w:t>
            </w:r>
            <w:r w:rsidRPr="009D435B">
              <w:rPr>
                <w:rFonts w:ascii="標楷體" w:eastAsia="標楷體" w:hAnsi="標楷體" w:hint="eastAsia"/>
                <w:sz w:val="32"/>
                <w:szCs w:val="32"/>
              </w:rPr>
              <w:t>款至第</w:t>
            </w:r>
            <w:r w:rsidRPr="009D435B">
              <w:rPr>
                <w:rFonts w:ascii="標楷體" w:eastAsia="標楷體" w:hAnsi="標楷體"/>
                <w:sz w:val="32"/>
                <w:szCs w:val="32"/>
              </w:rPr>
              <w:t>14</w:t>
            </w:r>
            <w:r w:rsidRPr="009D435B">
              <w:rPr>
                <w:rFonts w:ascii="標楷體" w:eastAsia="標楷體" w:hAnsi="標楷體" w:hint="eastAsia"/>
                <w:sz w:val="32"/>
                <w:szCs w:val="32"/>
              </w:rPr>
              <w:t>款情形或第</w:t>
            </w:r>
            <w:r w:rsidRPr="009D435B">
              <w:rPr>
                <w:rFonts w:ascii="標楷體" w:eastAsia="標楷體" w:hAnsi="標楷體"/>
                <w:sz w:val="32"/>
                <w:szCs w:val="32"/>
              </w:rPr>
              <w:t>6</w:t>
            </w:r>
            <w:r w:rsidRPr="009D435B">
              <w:rPr>
                <w:rFonts w:ascii="標楷體" w:eastAsia="標楷體" w:hAnsi="標楷體" w:hint="eastAsia"/>
                <w:sz w:val="32"/>
                <w:szCs w:val="32"/>
              </w:rPr>
              <w:t>款判處拘役、罰金或緩刑者，自刊登之次日起</w:t>
            </w:r>
            <w:r w:rsidRPr="009D435B">
              <w:rPr>
                <w:rFonts w:ascii="標楷體" w:eastAsia="標楷體" w:hAnsi="標楷體"/>
                <w:sz w:val="32"/>
                <w:szCs w:val="32"/>
              </w:rPr>
              <w:t>1</w:t>
            </w:r>
            <w:r w:rsidRPr="009D435B">
              <w:rPr>
                <w:rFonts w:ascii="標楷體" w:eastAsia="標楷體" w:hAnsi="標楷體" w:hint="eastAsia"/>
                <w:sz w:val="32"/>
                <w:szCs w:val="32"/>
              </w:rPr>
              <w:t>年。…</w:t>
            </w:r>
            <w:proofErr w:type="gramStart"/>
            <w:r w:rsidRPr="009D435B">
              <w:rPr>
                <w:rFonts w:ascii="標楷體" w:eastAsia="標楷體" w:hAnsi="標楷體" w:hint="eastAsia"/>
                <w:sz w:val="32"/>
                <w:szCs w:val="32"/>
              </w:rPr>
              <w:t>…</w:t>
            </w:r>
            <w:proofErr w:type="gramEnd"/>
            <w:r w:rsidRPr="009D435B">
              <w:rPr>
                <w:rFonts w:ascii="標楷體" w:eastAsia="標楷體" w:hAnsi="標楷體" w:hint="eastAsia"/>
                <w:sz w:val="32"/>
                <w:szCs w:val="32"/>
              </w:rPr>
              <w:t>。」</w:t>
            </w:r>
            <w:r w:rsidR="00020D41" w:rsidRPr="009D435B">
              <w:rPr>
                <w:rFonts w:ascii="標楷體" w:eastAsia="標楷體" w:hAnsi="標楷體" w:hint="eastAsia"/>
                <w:sz w:val="32"/>
                <w:szCs w:val="32"/>
              </w:rPr>
              <w:t>。</w:t>
            </w:r>
          </w:p>
          <w:p w:rsidR="00E20C10" w:rsidRPr="009D435B" w:rsidRDefault="00E20C10" w:rsidP="0074565E">
            <w:pPr>
              <w:spacing w:line="520" w:lineRule="exact"/>
              <w:ind w:left="640" w:hangingChars="200" w:hanging="640"/>
              <w:jc w:val="both"/>
              <w:rPr>
                <w:rFonts w:ascii="標楷體" w:eastAsia="標楷體" w:hAnsi="標楷體"/>
                <w:sz w:val="32"/>
                <w:szCs w:val="32"/>
              </w:rPr>
            </w:pPr>
            <w:r w:rsidRPr="009D435B">
              <w:rPr>
                <w:rFonts w:ascii="標楷體" w:eastAsia="標楷體" w:hAnsi="標楷體" w:hint="eastAsia"/>
                <w:sz w:val="32"/>
                <w:szCs w:val="32"/>
              </w:rPr>
              <w:t>(二)經查○○高中依其</w:t>
            </w:r>
            <w:r w:rsidRPr="009D435B">
              <w:rPr>
                <w:rFonts w:ascii="標楷體" w:eastAsia="標楷體" w:hAnsi="標楷體"/>
                <w:sz w:val="32"/>
                <w:szCs w:val="32"/>
              </w:rPr>
              <w:t>98</w:t>
            </w:r>
            <w:r w:rsidRPr="009D435B">
              <w:rPr>
                <w:rFonts w:ascii="標楷體" w:eastAsia="標楷體" w:hAnsi="標楷體" w:hint="eastAsia"/>
                <w:sz w:val="32"/>
                <w:szCs w:val="32"/>
              </w:rPr>
              <w:t>年度○、○、○棟大樓耐震能力補強設計監造甄選委託技術服務勞務採購契約第</w:t>
            </w:r>
            <w:r w:rsidRPr="009D435B">
              <w:rPr>
                <w:rFonts w:ascii="標楷體" w:eastAsia="標楷體" w:hAnsi="標楷體"/>
                <w:sz w:val="32"/>
                <w:szCs w:val="32"/>
              </w:rPr>
              <w:t>5</w:t>
            </w:r>
            <w:r w:rsidRPr="009D435B">
              <w:rPr>
                <w:rFonts w:ascii="標楷體" w:eastAsia="標楷體" w:hAnsi="標楷體" w:hint="eastAsia"/>
                <w:sz w:val="32"/>
                <w:szCs w:val="32"/>
              </w:rPr>
              <w:t>條第</w:t>
            </w:r>
            <w:r w:rsidRPr="009D435B">
              <w:rPr>
                <w:rFonts w:ascii="標楷體" w:eastAsia="標楷體" w:hAnsi="標楷體"/>
                <w:sz w:val="32"/>
                <w:szCs w:val="32"/>
              </w:rPr>
              <w:t>1</w:t>
            </w:r>
            <w:r w:rsidRPr="009D435B">
              <w:rPr>
                <w:rFonts w:ascii="標楷體" w:eastAsia="標楷體" w:hAnsi="標楷體" w:hint="eastAsia"/>
                <w:sz w:val="32"/>
                <w:szCs w:val="32"/>
              </w:rPr>
              <w:t>項第</w:t>
            </w:r>
            <w:r w:rsidRPr="009D435B">
              <w:rPr>
                <w:rFonts w:ascii="標楷體" w:eastAsia="標楷體" w:hAnsi="標楷體"/>
                <w:sz w:val="32"/>
                <w:szCs w:val="32"/>
              </w:rPr>
              <w:t>2</w:t>
            </w:r>
            <w:r w:rsidRPr="009D435B">
              <w:rPr>
                <w:rFonts w:ascii="標楷體" w:eastAsia="標楷體" w:hAnsi="標楷體" w:hint="eastAsia"/>
                <w:sz w:val="32"/>
                <w:szCs w:val="32"/>
              </w:rPr>
              <w:t>款規定</w:t>
            </w:r>
            <w:proofErr w:type="gramStart"/>
            <w:r w:rsidRPr="009D435B">
              <w:rPr>
                <w:rFonts w:ascii="標楷體" w:eastAsia="標楷體" w:hAnsi="標楷體"/>
                <w:sz w:val="32"/>
                <w:szCs w:val="32"/>
              </w:rPr>
              <w:t>（</w:t>
            </w:r>
            <w:proofErr w:type="gramEnd"/>
            <w:r w:rsidRPr="009D435B">
              <w:rPr>
                <w:rFonts w:ascii="標楷體" w:eastAsia="標楷體" w:hAnsi="標楷體" w:hint="eastAsia"/>
                <w:sz w:val="32"/>
                <w:szCs w:val="32"/>
              </w:rPr>
              <w:t>監造服務費付款：工程發包訂約後，另行議價</w:t>
            </w:r>
            <w:proofErr w:type="gramStart"/>
            <w:r w:rsidRPr="009D435B">
              <w:rPr>
                <w:rFonts w:ascii="標楷體" w:eastAsia="標楷體" w:hAnsi="標楷體"/>
                <w:sz w:val="32"/>
                <w:szCs w:val="32"/>
              </w:rPr>
              <w:t>）</w:t>
            </w:r>
            <w:proofErr w:type="gramEnd"/>
            <w:r w:rsidRPr="009D435B">
              <w:rPr>
                <w:rFonts w:ascii="標楷體" w:eastAsia="標楷體" w:hAnsi="標楷體" w:hint="eastAsia"/>
                <w:sz w:val="32"/>
                <w:szCs w:val="32"/>
              </w:rPr>
              <w:t>，及政府採購法第</w:t>
            </w:r>
            <w:r w:rsidRPr="009D435B">
              <w:rPr>
                <w:rFonts w:ascii="標楷體" w:eastAsia="標楷體" w:hAnsi="標楷體"/>
                <w:sz w:val="32"/>
                <w:szCs w:val="32"/>
              </w:rPr>
              <w:t>22</w:t>
            </w:r>
            <w:r w:rsidRPr="009D435B">
              <w:rPr>
                <w:rFonts w:ascii="標楷體" w:eastAsia="標楷體" w:hAnsi="標楷體" w:hint="eastAsia"/>
                <w:sz w:val="32"/>
                <w:szCs w:val="32"/>
              </w:rPr>
              <w:t>條第</w:t>
            </w:r>
            <w:r w:rsidRPr="009D435B">
              <w:rPr>
                <w:rFonts w:ascii="標楷體" w:eastAsia="標楷體" w:hAnsi="標楷體"/>
                <w:sz w:val="32"/>
                <w:szCs w:val="32"/>
              </w:rPr>
              <w:t>1</w:t>
            </w:r>
            <w:r w:rsidRPr="009D435B">
              <w:rPr>
                <w:rFonts w:ascii="標楷體" w:eastAsia="標楷體" w:hAnsi="標楷體" w:hint="eastAsia"/>
                <w:sz w:val="32"/>
                <w:szCs w:val="32"/>
              </w:rPr>
              <w:t>項第</w:t>
            </w:r>
            <w:r w:rsidRPr="009D435B">
              <w:rPr>
                <w:rFonts w:ascii="標楷體" w:eastAsia="標楷體" w:hAnsi="標楷體"/>
                <w:sz w:val="32"/>
                <w:szCs w:val="32"/>
              </w:rPr>
              <w:t>4</w:t>
            </w:r>
            <w:r w:rsidRPr="009D435B">
              <w:rPr>
                <w:rFonts w:ascii="標楷體" w:eastAsia="標楷體" w:hAnsi="標楷體" w:hint="eastAsia"/>
                <w:sz w:val="32"/>
                <w:szCs w:val="32"/>
              </w:rPr>
              <w:t>款規定與原設計廠商</w:t>
            </w:r>
            <w:proofErr w:type="gramStart"/>
            <w:r w:rsidRPr="009D435B">
              <w:rPr>
                <w:rFonts w:ascii="標楷體" w:eastAsia="標楷體" w:hAnsi="標楷體" w:hint="eastAsia"/>
                <w:sz w:val="32"/>
                <w:szCs w:val="32"/>
              </w:rPr>
              <w:t>採</w:t>
            </w:r>
            <w:proofErr w:type="gramEnd"/>
            <w:r w:rsidRPr="009D435B">
              <w:rPr>
                <w:rFonts w:ascii="標楷體" w:eastAsia="標楷體" w:hAnsi="標楷體" w:hint="eastAsia"/>
                <w:sz w:val="32"/>
                <w:szCs w:val="32"/>
              </w:rPr>
              <w:t>限制性招標議價方式辦理後續「○、○棟教室耐震補強工程監造委託技術服務」，並於</w:t>
            </w:r>
            <w:r w:rsidRPr="009D435B">
              <w:rPr>
                <w:rFonts w:ascii="標楷體" w:eastAsia="標楷體" w:hAnsi="標楷體"/>
                <w:sz w:val="32"/>
                <w:szCs w:val="32"/>
              </w:rPr>
              <w:t>105</w:t>
            </w:r>
            <w:r w:rsidRPr="009D435B">
              <w:rPr>
                <w:rFonts w:ascii="標楷體" w:eastAsia="標楷體" w:hAnsi="標楷體" w:hint="eastAsia"/>
                <w:sz w:val="32"/>
                <w:szCs w:val="32"/>
              </w:rPr>
              <w:t>年</w:t>
            </w:r>
            <w:r w:rsidRPr="009D435B">
              <w:rPr>
                <w:rFonts w:ascii="標楷體" w:eastAsia="標楷體" w:hAnsi="標楷體"/>
                <w:sz w:val="32"/>
                <w:szCs w:val="32"/>
              </w:rPr>
              <w:t>7</w:t>
            </w:r>
            <w:r w:rsidRPr="009D435B">
              <w:rPr>
                <w:rFonts w:ascii="標楷體" w:eastAsia="標楷體" w:hAnsi="標楷體" w:hint="eastAsia"/>
                <w:sz w:val="32"/>
                <w:szCs w:val="32"/>
              </w:rPr>
              <w:t>月</w:t>
            </w:r>
            <w:r w:rsidRPr="009D435B">
              <w:rPr>
                <w:rFonts w:ascii="標楷體" w:eastAsia="標楷體" w:hAnsi="標楷體"/>
                <w:sz w:val="32"/>
                <w:szCs w:val="32"/>
              </w:rPr>
              <w:t>6</w:t>
            </w:r>
            <w:r w:rsidRPr="009D435B">
              <w:rPr>
                <w:rFonts w:ascii="標楷體" w:eastAsia="標楷體" w:hAnsi="標楷體" w:hint="eastAsia"/>
                <w:sz w:val="32"/>
                <w:szCs w:val="32"/>
              </w:rPr>
              <w:t>日開標及決標。</w:t>
            </w:r>
            <w:proofErr w:type="gramStart"/>
            <w:r w:rsidRPr="009D435B">
              <w:rPr>
                <w:rFonts w:ascii="標楷體" w:eastAsia="標楷體" w:hAnsi="標楷體" w:hint="eastAsia"/>
                <w:sz w:val="32"/>
                <w:szCs w:val="32"/>
              </w:rPr>
              <w:t>惟</w:t>
            </w:r>
            <w:proofErr w:type="gramEnd"/>
            <w:r w:rsidRPr="009D435B">
              <w:rPr>
                <w:rFonts w:ascii="標楷體" w:eastAsia="標楷體" w:hAnsi="標楷體" w:hint="eastAsia"/>
                <w:sz w:val="32"/>
                <w:szCs w:val="32"/>
              </w:rPr>
              <w:t>○○高中於開標前未運用工程會政府電子採購網之拒絕往來廠商查詢系統，查詢議價廠商是否為拒絕往來廠商，而僅根據該廠商投標文件「投標廠商聲明書」第</w:t>
            </w:r>
            <w:r w:rsidRPr="009D435B">
              <w:rPr>
                <w:rFonts w:ascii="標楷體" w:eastAsia="標楷體" w:hAnsi="標楷體"/>
                <w:sz w:val="32"/>
                <w:szCs w:val="32"/>
              </w:rPr>
              <w:t>9</w:t>
            </w:r>
            <w:r w:rsidRPr="009D435B">
              <w:rPr>
                <w:rFonts w:ascii="標楷體" w:eastAsia="標楷體" w:hAnsi="標楷體" w:hint="eastAsia"/>
                <w:sz w:val="32"/>
                <w:szCs w:val="32"/>
              </w:rPr>
              <w:t>項聲明非為拒絕往來廠商，而續予辦理採購作業，</w:t>
            </w:r>
            <w:proofErr w:type="gramStart"/>
            <w:r w:rsidRPr="009D435B">
              <w:rPr>
                <w:rFonts w:ascii="標楷體" w:eastAsia="標楷體" w:hAnsi="標楷體" w:hint="eastAsia"/>
                <w:sz w:val="32"/>
                <w:szCs w:val="32"/>
              </w:rPr>
              <w:t>致疏未</w:t>
            </w:r>
            <w:proofErr w:type="gramEnd"/>
            <w:r w:rsidRPr="009D435B">
              <w:rPr>
                <w:rFonts w:ascii="標楷體" w:eastAsia="標楷體" w:hAnsi="標楷體" w:hint="eastAsia"/>
                <w:sz w:val="32"/>
                <w:szCs w:val="32"/>
              </w:rPr>
              <w:t>發現該廠商業經○○市政府○○局依政府採購法第</w:t>
            </w:r>
            <w:r w:rsidRPr="009D435B">
              <w:rPr>
                <w:rFonts w:ascii="標楷體" w:eastAsia="標楷體" w:hAnsi="標楷體"/>
                <w:sz w:val="32"/>
                <w:szCs w:val="32"/>
              </w:rPr>
              <w:t>101</w:t>
            </w:r>
            <w:r w:rsidRPr="009D435B">
              <w:rPr>
                <w:rFonts w:ascii="標楷體" w:eastAsia="標楷體" w:hAnsi="標楷體" w:hint="eastAsia"/>
                <w:sz w:val="32"/>
                <w:szCs w:val="32"/>
              </w:rPr>
              <w:t>條第</w:t>
            </w:r>
            <w:r w:rsidRPr="009D435B">
              <w:rPr>
                <w:rFonts w:ascii="標楷體" w:eastAsia="標楷體" w:hAnsi="標楷體"/>
                <w:sz w:val="32"/>
                <w:szCs w:val="32"/>
              </w:rPr>
              <w:t>1</w:t>
            </w:r>
            <w:r w:rsidRPr="009D435B">
              <w:rPr>
                <w:rFonts w:ascii="標楷體" w:eastAsia="標楷體" w:hAnsi="標楷體" w:hint="eastAsia"/>
                <w:sz w:val="32"/>
                <w:szCs w:val="32"/>
              </w:rPr>
              <w:t>項第</w:t>
            </w:r>
            <w:r w:rsidRPr="009D435B">
              <w:rPr>
                <w:rFonts w:ascii="標楷體" w:eastAsia="標楷體" w:hAnsi="標楷體"/>
                <w:sz w:val="32"/>
                <w:szCs w:val="32"/>
              </w:rPr>
              <w:t>12</w:t>
            </w:r>
            <w:r w:rsidRPr="009D435B">
              <w:rPr>
                <w:rFonts w:ascii="標楷體" w:eastAsia="標楷體" w:hAnsi="標楷體" w:hint="eastAsia"/>
                <w:sz w:val="32"/>
                <w:szCs w:val="32"/>
              </w:rPr>
              <w:t>款規定刊登為拒絕往來廠商</w:t>
            </w:r>
            <w:r w:rsidRPr="009D435B">
              <w:rPr>
                <w:rFonts w:ascii="標楷體" w:eastAsia="標楷體" w:hAnsi="標楷體"/>
                <w:sz w:val="32"/>
                <w:szCs w:val="32"/>
              </w:rPr>
              <w:t>（</w:t>
            </w:r>
            <w:r w:rsidRPr="009D435B">
              <w:rPr>
                <w:rFonts w:ascii="標楷體" w:eastAsia="標楷體" w:hAnsi="標楷體" w:hint="eastAsia"/>
                <w:sz w:val="32"/>
                <w:szCs w:val="32"/>
              </w:rPr>
              <w:t>拒絕往來期間為</w:t>
            </w:r>
            <w:r w:rsidRPr="009D435B">
              <w:rPr>
                <w:rFonts w:ascii="標楷體" w:eastAsia="標楷體" w:hAnsi="標楷體"/>
                <w:sz w:val="32"/>
                <w:szCs w:val="32"/>
              </w:rPr>
              <w:t>104</w:t>
            </w:r>
            <w:r w:rsidRPr="009D435B">
              <w:rPr>
                <w:rFonts w:ascii="標楷體" w:eastAsia="標楷體" w:hAnsi="標楷體" w:hint="eastAsia"/>
                <w:sz w:val="32"/>
                <w:szCs w:val="32"/>
              </w:rPr>
              <w:t>年</w:t>
            </w:r>
            <w:r w:rsidRPr="009D435B">
              <w:rPr>
                <w:rFonts w:ascii="標楷體" w:eastAsia="標楷體" w:hAnsi="標楷體"/>
                <w:sz w:val="32"/>
                <w:szCs w:val="32"/>
              </w:rPr>
              <w:t>8</w:t>
            </w:r>
            <w:r w:rsidRPr="009D435B">
              <w:rPr>
                <w:rFonts w:ascii="標楷體" w:eastAsia="標楷體" w:hAnsi="標楷體" w:hint="eastAsia"/>
                <w:sz w:val="32"/>
                <w:szCs w:val="32"/>
              </w:rPr>
              <w:t>月</w:t>
            </w:r>
            <w:r w:rsidRPr="009D435B">
              <w:rPr>
                <w:rFonts w:ascii="標楷體" w:eastAsia="標楷體" w:hAnsi="標楷體"/>
                <w:sz w:val="32"/>
                <w:szCs w:val="32"/>
              </w:rPr>
              <w:t>1</w:t>
            </w:r>
            <w:r w:rsidRPr="009D435B">
              <w:rPr>
                <w:rFonts w:ascii="標楷體" w:eastAsia="標楷體" w:hAnsi="標楷體" w:hint="eastAsia"/>
                <w:sz w:val="32"/>
                <w:szCs w:val="32"/>
              </w:rPr>
              <w:t>日至</w:t>
            </w:r>
            <w:r w:rsidRPr="009D435B">
              <w:rPr>
                <w:rFonts w:ascii="標楷體" w:eastAsia="標楷體" w:hAnsi="標楷體"/>
                <w:sz w:val="32"/>
                <w:szCs w:val="32"/>
              </w:rPr>
              <w:t>105</w:t>
            </w:r>
            <w:r w:rsidRPr="009D435B">
              <w:rPr>
                <w:rFonts w:ascii="標楷體" w:eastAsia="標楷體" w:hAnsi="標楷體" w:hint="eastAsia"/>
                <w:sz w:val="32"/>
                <w:szCs w:val="32"/>
              </w:rPr>
              <w:t>年</w:t>
            </w:r>
            <w:r w:rsidRPr="009D435B">
              <w:rPr>
                <w:rFonts w:ascii="標楷體" w:eastAsia="標楷體" w:hAnsi="標楷體"/>
                <w:sz w:val="32"/>
                <w:szCs w:val="32"/>
              </w:rPr>
              <w:t>7</w:t>
            </w:r>
            <w:r w:rsidRPr="009D435B">
              <w:rPr>
                <w:rFonts w:ascii="標楷體" w:eastAsia="標楷體" w:hAnsi="標楷體" w:hint="eastAsia"/>
                <w:sz w:val="32"/>
                <w:szCs w:val="32"/>
              </w:rPr>
              <w:t>月</w:t>
            </w:r>
            <w:r w:rsidRPr="009D435B">
              <w:rPr>
                <w:rFonts w:ascii="標楷體" w:eastAsia="標楷體" w:hAnsi="標楷體"/>
                <w:sz w:val="32"/>
                <w:szCs w:val="32"/>
              </w:rPr>
              <w:t>31</w:t>
            </w:r>
            <w:r w:rsidRPr="009D435B">
              <w:rPr>
                <w:rFonts w:ascii="標楷體" w:eastAsia="標楷體" w:hAnsi="標楷體" w:hint="eastAsia"/>
                <w:sz w:val="32"/>
                <w:szCs w:val="32"/>
              </w:rPr>
              <w:t>日</w:t>
            </w:r>
            <w:r w:rsidRPr="009D435B">
              <w:rPr>
                <w:rFonts w:ascii="標楷體" w:eastAsia="標楷體" w:hAnsi="標楷體"/>
                <w:sz w:val="32"/>
                <w:szCs w:val="32"/>
              </w:rPr>
              <w:t>）</w:t>
            </w:r>
            <w:r w:rsidRPr="009D435B">
              <w:rPr>
                <w:rFonts w:ascii="標楷體" w:eastAsia="標楷體" w:hAnsi="標楷體" w:hint="eastAsia"/>
                <w:sz w:val="32"/>
                <w:szCs w:val="32"/>
              </w:rPr>
              <w:t>，而</w:t>
            </w:r>
            <w:proofErr w:type="gramStart"/>
            <w:r w:rsidRPr="009D435B">
              <w:rPr>
                <w:rFonts w:ascii="標楷體" w:eastAsia="標楷體" w:hAnsi="標楷體" w:hint="eastAsia"/>
                <w:sz w:val="32"/>
                <w:szCs w:val="32"/>
              </w:rPr>
              <w:t>決標予拒絕</w:t>
            </w:r>
            <w:proofErr w:type="gramEnd"/>
            <w:r w:rsidRPr="009D435B">
              <w:rPr>
                <w:rFonts w:ascii="標楷體" w:eastAsia="標楷體" w:hAnsi="標楷體" w:hint="eastAsia"/>
                <w:sz w:val="32"/>
                <w:szCs w:val="32"/>
              </w:rPr>
              <w:t>往來廠商，金額</w:t>
            </w:r>
            <w:r w:rsidRPr="009D435B">
              <w:rPr>
                <w:rFonts w:ascii="標楷體" w:eastAsia="標楷體" w:hAnsi="標楷體"/>
                <w:sz w:val="32"/>
                <w:szCs w:val="32"/>
              </w:rPr>
              <w:t>61</w:t>
            </w:r>
            <w:r w:rsidRPr="009D435B">
              <w:rPr>
                <w:rFonts w:ascii="標楷體" w:eastAsia="標楷體" w:hAnsi="標楷體" w:hint="eastAsia"/>
                <w:sz w:val="32"/>
                <w:szCs w:val="32"/>
              </w:rPr>
              <w:t>萬</w:t>
            </w:r>
            <w:r w:rsidRPr="009D435B">
              <w:rPr>
                <w:rFonts w:ascii="標楷體" w:eastAsia="標楷體" w:hAnsi="標楷體"/>
                <w:sz w:val="32"/>
                <w:szCs w:val="32"/>
              </w:rPr>
              <w:t>5,000</w:t>
            </w:r>
            <w:r w:rsidRPr="009D435B">
              <w:rPr>
                <w:rFonts w:ascii="標楷體" w:eastAsia="標楷體" w:hAnsi="標楷體" w:hint="eastAsia"/>
                <w:sz w:val="32"/>
                <w:szCs w:val="32"/>
              </w:rPr>
              <w:t>元，違反上開政府採購法規定，且該○、○棟教室耐震補強工程已於</w:t>
            </w:r>
            <w:r w:rsidRPr="009D435B">
              <w:rPr>
                <w:rFonts w:ascii="標楷體" w:eastAsia="標楷體" w:hAnsi="標楷體"/>
                <w:sz w:val="32"/>
                <w:szCs w:val="32"/>
              </w:rPr>
              <w:t>105</w:t>
            </w:r>
            <w:r w:rsidRPr="009D435B">
              <w:rPr>
                <w:rFonts w:ascii="標楷體" w:eastAsia="標楷體" w:hAnsi="標楷體" w:hint="eastAsia"/>
                <w:sz w:val="32"/>
                <w:szCs w:val="32"/>
              </w:rPr>
              <w:t>年</w:t>
            </w:r>
            <w:r w:rsidRPr="009D435B">
              <w:rPr>
                <w:rFonts w:ascii="標楷體" w:eastAsia="標楷體" w:hAnsi="標楷體"/>
                <w:sz w:val="32"/>
                <w:szCs w:val="32"/>
              </w:rPr>
              <w:t>11</w:t>
            </w:r>
            <w:r w:rsidRPr="009D435B">
              <w:rPr>
                <w:rFonts w:ascii="標楷體" w:eastAsia="標楷體" w:hAnsi="標楷體" w:hint="eastAsia"/>
                <w:sz w:val="32"/>
                <w:szCs w:val="32"/>
              </w:rPr>
              <w:t>月</w:t>
            </w:r>
            <w:r w:rsidRPr="009D435B">
              <w:rPr>
                <w:rFonts w:ascii="標楷體" w:eastAsia="標楷體" w:hAnsi="標楷體"/>
                <w:sz w:val="32"/>
                <w:szCs w:val="32"/>
              </w:rPr>
              <w:t>22</w:t>
            </w:r>
            <w:r w:rsidRPr="009D435B">
              <w:rPr>
                <w:rFonts w:ascii="標楷體" w:eastAsia="標楷體" w:hAnsi="標楷體" w:hint="eastAsia"/>
                <w:sz w:val="32"/>
                <w:szCs w:val="32"/>
              </w:rPr>
              <w:t>日完工。</w:t>
            </w:r>
          </w:p>
        </w:tc>
      </w:tr>
      <w:tr w:rsidR="009D435B" w:rsidRPr="009D435B" w:rsidTr="00E72F4B">
        <w:trPr>
          <w:trHeight w:val="239"/>
          <w:jc w:val="center"/>
        </w:trPr>
        <w:tc>
          <w:tcPr>
            <w:tcW w:w="675" w:type="dxa"/>
          </w:tcPr>
          <w:p w:rsidR="00E20C10" w:rsidRPr="009D435B" w:rsidRDefault="00E20C10" w:rsidP="0074565E">
            <w:pPr>
              <w:pStyle w:val="17"/>
              <w:snapToGrid w:val="0"/>
              <w:spacing w:before="0" w:line="520" w:lineRule="exact"/>
              <w:ind w:left="0" w:firstLine="0"/>
              <w:jc w:val="center"/>
              <w:textAlignment w:val="center"/>
              <w:rPr>
                <w:rFonts w:ascii="標楷體" w:eastAsia="標楷體" w:hAnsi="標楷體"/>
                <w:sz w:val="32"/>
                <w:szCs w:val="32"/>
              </w:rPr>
            </w:pPr>
            <w:r w:rsidRPr="009D435B">
              <w:rPr>
                <w:rFonts w:ascii="標楷體" w:eastAsia="標楷體" w:hAnsi="標楷體" w:hint="eastAsia"/>
                <w:sz w:val="32"/>
                <w:szCs w:val="32"/>
              </w:rPr>
              <w:lastRenderedPageBreak/>
              <w:t>3</w:t>
            </w:r>
          </w:p>
        </w:tc>
        <w:tc>
          <w:tcPr>
            <w:tcW w:w="993" w:type="dxa"/>
          </w:tcPr>
          <w:p w:rsidR="00E20C10" w:rsidRPr="009D435B" w:rsidRDefault="00E20C10" w:rsidP="00D01251">
            <w:pPr>
              <w:pStyle w:val="17"/>
              <w:snapToGrid w:val="0"/>
              <w:spacing w:before="0" w:line="520" w:lineRule="exact"/>
              <w:ind w:left="0" w:firstLine="0"/>
              <w:jc w:val="left"/>
              <w:textAlignment w:val="center"/>
              <w:rPr>
                <w:rFonts w:ascii="標楷體" w:eastAsia="標楷體" w:hAnsi="標楷體"/>
                <w:sz w:val="32"/>
                <w:szCs w:val="32"/>
              </w:rPr>
            </w:pPr>
            <w:r w:rsidRPr="009D435B">
              <w:rPr>
                <w:rFonts w:ascii="標楷體" w:eastAsia="標楷體" w:hAnsi="標楷體" w:hint="eastAsia"/>
                <w:sz w:val="32"/>
                <w:szCs w:val="32"/>
              </w:rPr>
              <w:t>原因分析</w:t>
            </w:r>
          </w:p>
        </w:tc>
        <w:tc>
          <w:tcPr>
            <w:tcW w:w="6694" w:type="dxa"/>
          </w:tcPr>
          <w:p w:rsidR="00E20C10" w:rsidRPr="009D435B" w:rsidRDefault="00044461" w:rsidP="0074565E">
            <w:pPr>
              <w:pStyle w:val="17"/>
              <w:snapToGrid w:val="0"/>
              <w:spacing w:before="0" w:line="520" w:lineRule="exact"/>
              <w:ind w:left="0" w:firstLine="0"/>
              <w:textAlignment w:val="center"/>
              <w:rPr>
                <w:rFonts w:ascii="標楷體" w:eastAsia="標楷體" w:hAnsi="標楷體"/>
                <w:sz w:val="32"/>
                <w:szCs w:val="32"/>
              </w:rPr>
            </w:pPr>
            <w:r w:rsidRPr="009D435B">
              <w:rPr>
                <w:rFonts w:ascii="標楷體" w:eastAsia="標楷體" w:hAnsi="標楷體" w:hint="eastAsia"/>
                <w:sz w:val="32"/>
                <w:szCs w:val="32"/>
              </w:rPr>
              <w:t>本案依政府採購法第</w:t>
            </w:r>
            <w:r w:rsidRPr="009D435B">
              <w:rPr>
                <w:rFonts w:ascii="標楷體" w:eastAsia="標楷體" w:hAnsi="標楷體"/>
                <w:sz w:val="32"/>
                <w:szCs w:val="32"/>
              </w:rPr>
              <w:t>22</w:t>
            </w:r>
            <w:r w:rsidRPr="009D435B">
              <w:rPr>
                <w:rFonts w:ascii="標楷體" w:eastAsia="標楷體" w:hAnsi="標楷體" w:hint="eastAsia"/>
                <w:sz w:val="32"/>
                <w:szCs w:val="32"/>
              </w:rPr>
              <w:t>條第</w:t>
            </w:r>
            <w:r w:rsidRPr="009D435B">
              <w:rPr>
                <w:rFonts w:ascii="標楷體" w:eastAsia="標楷體" w:hAnsi="標楷體"/>
                <w:sz w:val="32"/>
                <w:szCs w:val="32"/>
              </w:rPr>
              <w:t>1</w:t>
            </w:r>
            <w:r w:rsidRPr="009D435B">
              <w:rPr>
                <w:rFonts w:ascii="標楷體" w:eastAsia="標楷體" w:hAnsi="標楷體" w:hint="eastAsia"/>
                <w:sz w:val="32"/>
                <w:szCs w:val="32"/>
              </w:rPr>
              <w:t>項第</w:t>
            </w:r>
            <w:r w:rsidRPr="009D435B">
              <w:rPr>
                <w:rFonts w:ascii="標楷體" w:eastAsia="標楷體" w:hAnsi="標楷體"/>
                <w:sz w:val="32"/>
                <w:szCs w:val="32"/>
              </w:rPr>
              <w:t>4</w:t>
            </w:r>
            <w:r w:rsidRPr="009D435B">
              <w:rPr>
                <w:rFonts w:ascii="標楷體" w:eastAsia="標楷體" w:hAnsi="標楷體" w:hint="eastAsia"/>
                <w:sz w:val="32"/>
                <w:szCs w:val="32"/>
              </w:rPr>
              <w:t>款規定，與原設計廠商○○○建築師事務所(下稱原廠商)，辦理限制性招標議價，承辦人</w:t>
            </w:r>
            <w:r w:rsidR="002F1109" w:rsidRPr="009D435B">
              <w:rPr>
                <w:rFonts w:ascii="標楷體" w:eastAsia="標楷體" w:hAnsi="標楷體" w:hint="eastAsia"/>
                <w:sz w:val="32"/>
                <w:szCs w:val="32"/>
              </w:rPr>
              <w:t>恐</w:t>
            </w:r>
            <w:r w:rsidRPr="009D435B">
              <w:rPr>
                <w:rFonts w:ascii="標楷體" w:eastAsia="標楷體" w:hAnsi="標楷體" w:hint="eastAsia"/>
                <w:sz w:val="32"/>
                <w:szCs w:val="32"/>
              </w:rPr>
              <w:t>因</w:t>
            </w:r>
            <w:r w:rsidR="00561277" w:rsidRPr="009D435B">
              <w:rPr>
                <w:rFonts w:ascii="標楷體" w:eastAsia="標楷體" w:hAnsi="標楷體" w:hint="eastAsia"/>
                <w:sz w:val="32"/>
                <w:szCs w:val="32"/>
              </w:rPr>
              <w:t>前次開標作業</w:t>
            </w:r>
            <w:r w:rsidR="002F1109" w:rsidRPr="009D435B">
              <w:rPr>
                <w:rFonts w:ascii="標楷體" w:eastAsia="標楷體" w:hAnsi="標楷體" w:hint="eastAsia"/>
                <w:sz w:val="32"/>
                <w:szCs w:val="32"/>
              </w:rPr>
              <w:t>業已</w:t>
            </w:r>
            <w:r w:rsidR="00561277" w:rsidRPr="009D435B">
              <w:rPr>
                <w:rFonts w:ascii="標楷體" w:eastAsia="標楷體" w:hAnsi="標楷體" w:hint="eastAsia"/>
                <w:sz w:val="32"/>
                <w:szCs w:val="32"/>
              </w:rPr>
              <w:t>查詢投標廠商是否被刊登為「拒絕往來廠商」，並予以決標</w:t>
            </w:r>
            <w:r w:rsidRPr="009D435B">
              <w:rPr>
                <w:rFonts w:ascii="標楷體" w:eastAsia="標楷體" w:hAnsi="標楷體" w:hint="eastAsia"/>
                <w:sz w:val="32"/>
                <w:szCs w:val="32"/>
              </w:rPr>
              <w:t>，</w:t>
            </w:r>
            <w:proofErr w:type="gramStart"/>
            <w:r w:rsidR="00561277" w:rsidRPr="009D435B">
              <w:rPr>
                <w:rFonts w:ascii="標楷體" w:eastAsia="標楷體" w:hAnsi="標楷體" w:hint="eastAsia"/>
                <w:sz w:val="32"/>
                <w:szCs w:val="32"/>
              </w:rPr>
              <w:t>爰</w:t>
            </w:r>
            <w:proofErr w:type="gramEnd"/>
            <w:r w:rsidR="00561277" w:rsidRPr="009D435B">
              <w:rPr>
                <w:rFonts w:ascii="標楷體" w:eastAsia="標楷體" w:hAnsi="標楷體" w:hint="eastAsia"/>
                <w:sz w:val="32"/>
                <w:szCs w:val="32"/>
              </w:rPr>
              <w:t>本</w:t>
            </w:r>
            <w:proofErr w:type="gramStart"/>
            <w:r w:rsidR="00561277" w:rsidRPr="009D435B">
              <w:rPr>
                <w:rFonts w:ascii="標楷體" w:eastAsia="標楷體" w:hAnsi="標楷體" w:hint="eastAsia"/>
                <w:sz w:val="32"/>
                <w:szCs w:val="32"/>
              </w:rPr>
              <w:t>次洽原</w:t>
            </w:r>
            <w:proofErr w:type="gramEnd"/>
            <w:r w:rsidR="00561277" w:rsidRPr="009D435B">
              <w:rPr>
                <w:rFonts w:ascii="標楷體" w:eastAsia="標楷體" w:hAnsi="標楷體" w:hint="eastAsia"/>
                <w:sz w:val="32"/>
                <w:szCs w:val="32"/>
              </w:rPr>
              <w:t>廠商辦理限制性招標議價，疏忽</w:t>
            </w:r>
            <w:r w:rsidRPr="009D435B">
              <w:rPr>
                <w:rFonts w:ascii="標楷體" w:eastAsia="標楷體" w:hAnsi="標楷體" w:hint="eastAsia"/>
                <w:sz w:val="32"/>
                <w:szCs w:val="32"/>
              </w:rPr>
              <w:t>時間更迭</w:t>
            </w:r>
            <w:r w:rsidR="00561277" w:rsidRPr="009D435B">
              <w:rPr>
                <w:rFonts w:ascii="標楷體" w:eastAsia="標楷體" w:hAnsi="標楷體" w:hint="eastAsia"/>
                <w:sz w:val="32"/>
                <w:szCs w:val="32"/>
              </w:rPr>
              <w:t>之影響</w:t>
            </w:r>
            <w:r w:rsidRPr="009D435B">
              <w:rPr>
                <w:rFonts w:ascii="標楷體" w:eastAsia="標楷體" w:hAnsi="標楷體" w:hint="eastAsia"/>
                <w:sz w:val="32"/>
                <w:szCs w:val="32"/>
              </w:rPr>
              <w:t>，</w:t>
            </w:r>
            <w:r w:rsidR="00561277" w:rsidRPr="009D435B">
              <w:rPr>
                <w:rFonts w:ascii="標楷體" w:eastAsia="標楷體" w:hAnsi="標楷體" w:hint="eastAsia"/>
                <w:sz w:val="32"/>
                <w:szCs w:val="32"/>
              </w:rPr>
              <w:t>未再度於限制性招標開標前查詢投標廠商是否被刊登為「拒絕往來廠商」，未即時查詢到</w:t>
            </w:r>
            <w:r w:rsidRPr="009D435B">
              <w:rPr>
                <w:rFonts w:ascii="標楷體" w:eastAsia="標楷體" w:hAnsi="標楷體" w:hint="eastAsia"/>
                <w:sz w:val="32"/>
                <w:szCs w:val="32"/>
              </w:rPr>
              <w:t>原廠商</w:t>
            </w:r>
            <w:r w:rsidR="00561277" w:rsidRPr="009D435B">
              <w:rPr>
                <w:rFonts w:ascii="標楷體" w:eastAsia="標楷體" w:hAnsi="標楷體" w:hint="eastAsia"/>
                <w:sz w:val="32"/>
                <w:szCs w:val="32"/>
              </w:rPr>
              <w:t>業</w:t>
            </w:r>
            <w:r w:rsidRPr="009D435B">
              <w:rPr>
                <w:rFonts w:ascii="標楷體" w:eastAsia="標楷體" w:hAnsi="標楷體" w:hint="eastAsia"/>
                <w:sz w:val="32"/>
                <w:szCs w:val="32"/>
              </w:rPr>
              <w:t>經他機關刊登為「拒絕往來廠商」</w:t>
            </w:r>
            <w:r w:rsidR="00561277" w:rsidRPr="009D435B">
              <w:rPr>
                <w:rFonts w:ascii="標楷體" w:eastAsia="標楷體" w:hAnsi="標楷體" w:hint="eastAsia"/>
                <w:sz w:val="32"/>
                <w:szCs w:val="32"/>
              </w:rPr>
              <w:t>之情事</w:t>
            </w:r>
            <w:r w:rsidRPr="009D435B">
              <w:rPr>
                <w:rFonts w:ascii="標楷體" w:eastAsia="標楷體" w:hAnsi="標楷體" w:hint="eastAsia"/>
                <w:sz w:val="32"/>
                <w:szCs w:val="32"/>
              </w:rPr>
              <w:t>，致</w:t>
            </w:r>
            <w:proofErr w:type="gramStart"/>
            <w:r w:rsidR="00592AC3" w:rsidRPr="009D435B">
              <w:rPr>
                <w:rFonts w:ascii="標楷體" w:eastAsia="標楷體" w:hAnsi="標楷體" w:hint="eastAsia"/>
                <w:sz w:val="32"/>
                <w:szCs w:val="32"/>
              </w:rPr>
              <w:t>決標予拒絕</w:t>
            </w:r>
            <w:proofErr w:type="gramEnd"/>
            <w:r w:rsidR="00592AC3" w:rsidRPr="009D435B">
              <w:rPr>
                <w:rFonts w:ascii="標楷體" w:eastAsia="標楷體" w:hAnsi="標楷體" w:hint="eastAsia"/>
                <w:sz w:val="32"/>
                <w:szCs w:val="32"/>
              </w:rPr>
              <w:t>往來廠商</w:t>
            </w:r>
            <w:r w:rsidR="00DB4C19" w:rsidRPr="009D435B">
              <w:rPr>
                <w:rFonts w:ascii="標楷體" w:eastAsia="標楷體" w:hAnsi="標楷體" w:hint="eastAsia"/>
                <w:sz w:val="32"/>
                <w:szCs w:val="32"/>
              </w:rPr>
              <w:t>。</w:t>
            </w:r>
          </w:p>
        </w:tc>
      </w:tr>
      <w:tr w:rsidR="009D435B" w:rsidRPr="009D435B" w:rsidTr="00E72F4B">
        <w:trPr>
          <w:jc w:val="center"/>
        </w:trPr>
        <w:tc>
          <w:tcPr>
            <w:tcW w:w="675" w:type="dxa"/>
          </w:tcPr>
          <w:p w:rsidR="00E20C10" w:rsidRPr="009D435B" w:rsidRDefault="00E20C10" w:rsidP="0074565E">
            <w:pPr>
              <w:pStyle w:val="17"/>
              <w:snapToGrid w:val="0"/>
              <w:spacing w:before="0" w:line="520" w:lineRule="exact"/>
              <w:ind w:left="0" w:firstLine="0"/>
              <w:jc w:val="center"/>
              <w:textAlignment w:val="center"/>
              <w:rPr>
                <w:rFonts w:ascii="標楷體" w:eastAsia="標楷體" w:hAnsi="標楷體"/>
                <w:sz w:val="32"/>
                <w:szCs w:val="32"/>
              </w:rPr>
            </w:pPr>
            <w:r w:rsidRPr="009D435B">
              <w:rPr>
                <w:rFonts w:ascii="標楷體" w:eastAsia="標楷體" w:hAnsi="標楷體" w:hint="eastAsia"/>
                <w:sz w:val="32"/>
                <w:szCs w:val="32"/>
              </w:rPr>
              <w:t>4</w:t>
            </w:r>
          </w:p>
        </w:tc>
        <w:tc>
          <w:tcPr>
            <w:tcW w:w="993" w:type="dxa"/>
          </w:tcPr>
          <w:p w:rsidR="00E20C10" w:rsidRPr="009D435B" w:rsidRDefault="00E20C10" w:rsidP="00D01251">
            <w:pPr>
              <w:pStyle w:val="17"/>
              <w:snapToGrid w:val="0"/>
              <w:spacing w:before="0" w:line="520" w:lineRule="exact"/>
              <w:ind w:left="0" w:firstLine="0"/>
              <w:jc w:val="left"/>
              <w:textAlignment w:val="center"/>
              <w:rPr>
                <w:rFonts w:ascii="標楷體" w:eastAsia="標楷體" w:hAnsi="標楷體"/>
                <w:sz w:val="32"/>
                <w:szCs w:val="32"/>
              </w:rPr>
            </w:pPr>
            <w:r w:rsidRPr="009D435B">
              <w:rPr>
                <w:rFonts w:ascii="標楷體" w:eastAsia="標楷體" w:hAnsi="標楷體" w:hint="eastAsia"/>
                <w:sz w:val="32"/>
                <w:szCs w:val="32"/>
              </w:rPr>
              <w:t>小叮嚀及因應之道</w:t>
            </w:r>
          </w:p>
        </w:tc>
        <w:tc>
          <w:tcPr>
            <w:tcW w:w="6694" w:type="dxa"/>
          </w:tcPr>
          <w:p w:rsidR="005B6734" w:rsidRPr="009D435B" w:rsidRDefault="005B6734" w:rsidP="005B6734">
            <w:pPr>
              <w:spacing w:line="520" w:lineRule="exact"/>
              <w:ind w:firstLineChars="200" w:firstLine="641"/>
              <w:jc w:val="both"/>
              <w:rPr>
                <w:rFonts w:ascii="標楷體" w:eastAsia="標楷體" w:hAnsi="標楷體"/>
                <w:b/>
                <w:sz w:val="32"/>
                <w:szCs w:val="32"/>
              </w:rPr>
            </w:pPr>
            <w:r w:rsidRPr="009D435B">
              <w:rPr>
                <w:rFonts w:ascii="標楷體" w:eastAsia="標楷體" w:hAnsi="標楷體" w:hint="eastAsia"/>
                <w:b/>
                <w:sz w:val="32"/>
                <w:szCs w:val="32"/>
              </w:rPr>
              <w:t>開標前、限制性招標議價前及小額採購</w:t>
            </w:r>
            <w:proofErr w:type="gramStart"/>
            <w:r w:rsidRPr="009D435B">
              <w:rPr>
                <w:rFonts w:ascii="標楷體" w:eastAsia="標楷體" w:hAnsi="標楷體" w:hint="eastAsia"/>
                <w:b/>
                <w:sz w:val="32"/>
                <w:szCs w:val="32"/>
              </w:rPr>
              <w:t>逕</w:t>
            </w:r>
            <w:proofErr w:type="gramEnd"/>
            <w:r w:rsidRPr="009D435B">
              <w:rPr>
                <w:rFonts w:ascii="標楷體" w:eastAsia="標楷體" w:hAnsi="標楷體" w:hint="eastAsia"/>
                <w:b/>
                <w:sz w:val="32"/>
                <w:szCs w:val="32"/>
              </w:rPr>
              <w:t>洽廠商</w:t>
            </w:r>
            <w:proofErr w:type="gramStart"/>
            <w:r w:rsidRPr="009D435B">
              <w:rPr>
                <w:rFonts w:ascii="標楷體" w:eastAsia="標楷體" w:hAnsi="標楷體" w:hint="eastAsia"/>
                <w:b/>
                <w:sz w:val="32"/>
                <w:szCs w:val="32"/>
              </w:rPr>
              <w:t>前均應查詢</w:t>
            </w:r>
            <w:proofErr w:type="gramEnd"/>
            <w:r w:rsidRPr="009D435B">
              <w:rPr>
                <w:rFonts w:ascii="標楷體" w:eastAsia="標楷體" w:hAnsi="標楷體" w:hint="eastAsia"/>
                <w:b/>
                <w:sz w:val="32"/>
                <w:szCs w:val="32"/>
              </w:rPr>
              <w:t>是否被刊登為「拒絕往來廠商」，說明如下：</w:t>
            </w:r>
          </w:p>
          <w:p w:rsidR="00E20C10" w:rsidRPr="009D435B" w:rsidRDefault="00020D41" w:rsidP="00FC6BA6">
            <w:pPr>
              <w:spacing w:line="520" w:lineRule="exact"/>
              <w:ind w:left="641" w:hangingChars="200" w:hanging="641"/>
              <w:jc w:val="both"/>
              <w:rPr>
                <w:rFonts w:ascii="標楷體" w:eastAsia="標楷體" w:hAnsi="標楷體"/>
                <w:sz w:val="32"/>
                <w:szCs w:val="32"/>
              </w:rPr>
            </w:pPr>
            <w:r w:rsidRPr="009D435B">
              <w:rPr>
                <w:rFonts w:ascii="標楷體" w:eastAsia="標楷體" w:hAnsi="標楷體" w:hint="eastAsia"/>
                <w:b/>
                <w:sz w:val="32"/>
                <w:szCs w:val="32"/>
              </w:rPr>
              <w:t>(</w:t>
            </w:r>
            <w:proofErr w:type="gramStart"/>
            <w:r w:rsidRPr="009D435B">
              <w:rPr>
                <w:rFonts w:ascii="標楷體" w:eastAsia="標楷體" w:hAnsi="標楷體" w:hint="eastAsia"/>
                <w:b/>
                <w:sz w:val="32"/>
                <w:szCs w:val="32"/>
              </w:rPr>
              <w:t>一</w:t>
            </w:r>
            <w:proofErr w:type="gramEnd"/>
            <w:r w:rsidRPr="009D435B">
              <w:rPr>
                <w:rFonts w:ascii="標楷體" w:eastAsia="標楷體" w:hAnsi="標楷體" w:hint="eastAsia"/>
                <w:b/>
                <w:sz w:val="32"/>
                <w:szCs w:val="32"/>
              </w:rPr>
              <w:t>)開標前查詢投標廠商是否被刊登為「拒絕往來廠商」</w:t>
            </w:r>
            <w:r w:rsidRPr="009D435B">
              <w:rPr>
                <w:rFonts w:ascii="標楷體" w:eastAsia="標楷體" w:hAnsi="標楷體" w:hint="eastAsia"/>
                <w:sz w:val="32"/>
                <w:szCs w:val="32"/>
              </w:rPr>
              <w:t>：</w:t>
            </w:r>
            <w:r w:rsidR="00DB4C19" w:rsidRPr="009D435B">
              <w:rPr>
                <w:rFonts w:ascii="標楷體" w:eastAsia="標楷體" w:hAnsi="標楷體" w:hint="eastAsia"/>
                <w:sz w:val="32"/>
                <w:szCs w:val="32"/>
              </w:rPr>
              <w:t>依據工程會98年6月12日</w:t>
            </w:r>
            <w:proofErr w:type="gramStart"/>
            <w:r w:rsidR="00DB4C19" w:rsidRPr="009D435B">
              <w:rPr>
                <w:rFonts w:ascii="標楷體" w:eastAsia="標楷體" w:hAnsi="標楷體" w:hint="eastAsia"/>
                <w:sz w:val="32"/>
                <w:szCs w:val="32"/>
              </w:rPr>
              <w:t>工程企字第09800243550號</w:t>
            </w:r>
            <w:proofErr w:type="gramEnd"/>
            <w:r w:rsidR="00DB4C19" w:rsidRPr="009D435B">
              <w:rPr>
                <w:rFonts w:ascii="標楷體" w:eastAsia="標楷體" w:hAnsi="標楷體" w:hint="eastAsia"/>
                <w:sz w:val="32"/>
                <w:szCs w:val="32"/>
              </w:rPr>
              <w:t>函、</w:t>
            </w:r>
            <w:r w:rsidR="00D16BB0" w:rsidRPr="009D435B">
              <w:rPr>
                <w:rFonts w:ascii="標楷體" w:eastAsia="標楷體" w:hAnsi="標楷體" w:hint="eastAsia"/>
                <w:sz w:val="32"/>
                <w:szCs w:val="32"/>
              </w:rPr>
              <w:t>政府</w:t>
            </w:r>
            <w:r w:rsidR="00DB4C19" w:rsidRPr="009D435B">
              <w:rPr>
                <w:rFonts w:ascii="標楷體" w:eastAsia="標楷體" w:hAnsi="標楷體" w:hint="eastAsia"/>
                <w:sz w:val="32"/>
                <w:szCs w:val="32"/>
              </w:rPr>
              <w:t>採購法第50條第1項規定，</w:t>
            </w:r>
            <w:r w:rsidRPr="009D435B">
              <w:rPr>
                <w:rFonts w:ascii="標楷體" w:eastAsia="標楷體" w:hAnsi="標楷體" w:hint="eastAsia"/>
                <w:sz w:val="32"/>
                <w:szCs w:val="32"/>
              </w:rPr>
              <w:t>經查本案未於開標前查詢投標廠商是否被刊登為「拒絕往來廠商」。</w:t>
            </w:r>
            <w:r w:rsidR="00DB4C19" w:rsidRPr="009D435B">
              <w:rPr>
                <w:rFonts w:ascii="標楷體" w:eastAsia="標楷體" w:hAnsi="標楷體" w:hint="eastAsia"/>
                <w:sz w:val="32"/>
                <w:szCs w:val="32"/>
              </w:rPr>
              <w:t>開標前應查詢投標廠商有無經撤銷登記或受停業處分</w:t>
            </w:r>
            <w:r w:rsidR="00273197" w:rsidRPr="009D435B">
              <w:rPr>
                <w:rFonts w:ascii="標楷體" w:eastAsia="標楷體" w:hAnsi="標楷體" w:hint="eastAsia"/>
                <w:sz w:val="32"/>
                <w:szCs w:val="32"/>
              </w:rPr>
              <w:t>，若查明有上開情事，則應依採購法施行細則第55條規定不列入合格廠商</w:t>
            </w:r>
            <w:r w:rsidR="00453135" w:rsidRPr="009D435B">
              <w:rPr>
                <w:rFonts w:ascii="標楷體" w:eastAsia="標楷體" w:hAnsi="標楷體" w:hint="eastAsia"/>
                <w:sz w:val="32"/>
                <w:szCs w:val="32"/>
              </w:rPr>
              <w:t>，並不得作為決標對象</w:t>
            </w:r>
            <w:r w:rsidRPr="009D435B">
              <w:rPr>
                <w:rFonts w:ascii="標楷體" w:eastAsia="標楷體" w:hAnsi="標楷體" w:hint="eastAsia"/>
                <w:sz w:val="32"/>
                <w:szCs w:val="32"/>
              </w:rPr>
              <w:t>。</w:t>
            </w:r>
            <w:r w:rsidR="00273197" w:rsidRPr="009D435B">
              <w:rPr>
                <w:rFonts w:ascii="標楷體" w:eastAsia="標楷體" w:hAnsi="標楷體" w:hint="eastAsia"/>
                <w:sz w:val="32"/>
                <w:szCs w:val="32"/>
              </w:rPr>
              <w:t>如</w:t>
            </w:r>
            <w:proofErr w:type="gramStart"/>
            <w:r w:rsidR="00273197" w:rsidRPr="009D435B">
              <w:rPr>
                <w:rFonts w:ascii="標楷體" w:eastAsia="標楷體" w:hAnsi="標楷體" w:hint="eastAsia"/>
                <w:sz w:val="32"/>
                <w:szCs w:val="32"/>
              </w:rPr>
              <w:t>採</w:t>
            </w:r>
            <w:proofErr w:type="gramEnd"/>
            <w:r w:rsidR="00273197" w:rsidRPr="009D435B">
              <w:rPr>
                <w:rFonts w:ascii="標楷體" w:eastAsia="標楷體" w:hAnsi="標楷體" w:hint="eastAsia"/>
                <w:sz w:val="32"/>
                <w:szCs w:val="32"/>
              </w:rPr>
              <w:t>限制性</w:t>
            </w:r>
            <w:proofErr w:type="gramStart"/>
            <w:r w:rsidR="00273197" w:rsidRPr="009D435B">
              <w:rPr>
                <w:rFonts w:ascii="標楷體" w:eastAsia="標楷體" w:hAnsi="標楷體" w:hint="eastAsia"/>
                <w:sz w:val="32"/>
                <w:szCs w:val="32"/>
              </w:rPr>
              <w:t>招標洽原廠商</w:t>
            </w:r>
            <w:proofErr w:type="gramEnd"/>
            <w:r w:rsidR="00273197" w:rsidRPr="009D435B">
              <w:rPr>
                <w:rFonts w:ascii="標楷體" w:eastAsia="標楷體" w:hAnsi="標楷體" w:hint="eastAsia"/>
                <w:sz w:val="32"/>
                <w:szCs w:val="32"/>
              </w:rPr>
              <w:t>辦理議價作業</w:t>
            </w:r>
            <w:r w:rsidRPr="009D435B">
              <w:rPr>
                <w:rFonts w:ascii="標楷體" w:eastAsia="標楷體" w:hAnsi="標楷體" w:hint="eastAsia"/>
                <w:sz w:val="32"/>
                <w:szCs w:val="32"/>
              </w:rPr>
              <w:t>，開標前仍應</w:t>
            </w:r>
            <w:r w:rsidR="00273197" w:rsidRPr="009D435B">
              <w:rPr>
                <w:rFonts w:ascii="標楷體" w:eastAsia="標楷體" w:hAnsi="標楷體" w:hint="eastAsia"/>
                <w:sz w:val="32"/>
                <w:szCs w:val="32"/>
              </w:rPr>
              <w:t>格外注意</w:t>
            </w:r>
            <w:r w:rsidRPr="009D435B">
              <w:rPr>
                <w:rFonts w:ascii="標楷體" w:eastAsia="標楷體" w:hAnsi="標楷體" w:hint="eastAsia"/>
                <w:sz w:val="32"/>
                <w:szCs w:val="32"/>
              </w:rPr>
              <w:t>，依前開規定辦理</w:t>
            </w:r>
            <w:r w:rsidR="00273197" w:rsidRPr="009D435B">
              <w:rPr>
                <w:rFonts w:ascii="標楷體" w:eastAsia="標楷體" w:hAnsi="標楷體" w:hint="eastAsia"/>
                <w:sz w:val="32"/>
                <w:szCs w:val="32"/>
              </w:rPr>
              <w:t>，避免疏漏致</w:t>
            </w:r>
            <w:proofErr w:type="gramStart"/>
            <w:r w:rsidR="00273197" w:rsidRPr="009D435B">
              <w:rPr>
                <w:rFonts w:ascii="標楷體" w:eastAsia="標楷體" w:hAnsi="標楷體" w:hint="eastAsia"/>
                <w:sz w:val="32"/>
                <w:szCs w:val="32"/>
              </w:rPr>
              <w:t>決標予拒絕</w:t>
            </w:r>
            <w:proofErr w:type="gramEnd"/>
            <w:r w:rsidR="00273197" w:rsidRPr="009D435B">
              <w:rPr>
                <w:rFonts w:ascii="標楷體" w:eastAsia="標楷體" w:hAnsi="標楷體" w:hint="eastAsia"/>
                <w:sz w:val="32"/>
                <w:szCs w:val="32"/>
              </w:rPr>
              <w:t>往來廠商，</w:t>
            </w:r>
            <w:r w:rsidR="00592AC3" w:rsidRPr="009D435B">
              <w:rPr>
                <w:rFonts w:ascii="標楷體" w:eastAsia="標楷體" w:hAnsi="標楷體" w:hint="eastAsia"/>
                <w:sz w:val="32"/>
                <w:szCs w:val="32"/>
              </w:rPr>
              <w:t>以杜</w:t>
            </w:r>
            <w:r w:rsidR="00273197" w:rsidRPr="009D435B">
              <w:rPr>
                <w:rFonts w:ascii="標楷體" w:eastAsia="標楷體" w:hAnsi="標楷體" w:hint="eastAsia"/>
                <w:sz w:val="32"/>
                <w:szCs w:val="32"/>
              </w:rPr>
              <w:t>爭議</w:t>
            </w:r>
            <w:r w:rsidR="00DB4C19" w:rsidRPr="009D435B">
              <w:rPr>
                <w:rFonts w:ascii="標楷體" w:eastAsia="標楷體" w:hAnsi="標楷體" w:hint="eastAsia"/>
                <w:sz w:val="32"/>
                <w:szCs w:val="32"/>
              </w:rPr>
              <w:t>。</w:t>
            </w:r>
          </w:p>
          <w:p w:rsidR="0078746A" w:rsidRPr="009D435B" w:rsidRDefault="00020D41" w:rsidP="00FC6BA6">
            <w:pPr>
              <w:spacing w:line="520" w:lineRule="exact"/>
              <w:ind w:left="641" w:hangingChars="200" w:hanging="641"/>
              <w:jc w:val="both"/>
              <w:rPr>
                <w:rFonts w:ascii="標楷體" w:eastAsia="標楷體" w:hAnsi="標楷體"/>
                <w:sz w:val="32"/>
                <w:szCs w:val="32"/>
              </w:rPr>
            </w:pPr>
            <w:r w:rsidRPr="009D435B">
              <w:rPr>
                <w:rFonts w:ascii="標楷體" w:eastAsia="標楷體" w:hAnsi="標楷體" w:hint="eastAsia"/>
                <w:b/>
                <w:sz w:val="32"/>
                <w:szCs w:val="32"/>
              </w:rPr>
              <w:t>(二)「拒絕往來廠商」不得為得標廠商之分包廠商</w:t>
            </w:r>
            <w:r w:rsidRPr="009D435B">
              <w:rPr>
                <w:rFonts w:ascii="標楷體" w:eastAsia="標楷體" w:hAnsi="標楷體" w:hint="eastAsia"/>
                <w:sz w:val="32"/>
                <w:szCs w:val="32"/>
              </w:rPr>
              <w:t>：</w:t>
            </w:r>
            <w:r w:rsidR="000E001F" w:rsidRPr="009D435B">
              <w:rPr>
                <w:rFonts w:ascii="標楷體" w:eastAsia="標楷體" w:hAnsi="標楷體" w:hint="eastAsia"/>
                <w:sz w:val="32"/>
                <w:szCs w:val="32"/>
              </w:rPr>
              <w:t>請依據政府採購法施行細則第59條</w:t>
            </w:r>
            <w:r w:rsidR="000E001F" w:rsidRPr="009D435B">
              <w:rPr>
                <w:rFonts w:ascii="標楷體" w:eastAsia="標楷體" w:hAnsi="標楷體" w:hint="eastAsia"/>
                <w:sz w:val="32"/>
                <w:szCs w:val="32"/>
              </w:rPr>
              <w:lastRenderedPageBreak/>
              <w:t>及</w:t>
            </w:r>
            <w:r w:rsidRPr="009D435B">
              <w:rPr>
                <w:rFonts w:ascii="標楷體" w:eastAsia="標楷體" w:hAnsi="標楷體" w:hint="eastAsia"/>
                <w:sz w:val="32"/>
                <w:szCs w:val="32"/>
              </w:rPr>
              <w:t>工程會103年09月03日</w:t>
            </w:r>
            <w:proofErr w:type="gramStart"/>
            <w:r w:rsidRPr="009D435B">
              <w:rPr>
                <w:rFonts w:ascii="標楷體" w:eastAsia="標楷體" w:hAnsi="標楷體" w:hint="eastAsia"/>
                <w:sz w:val="32"/>
                <w:szCs w:val="32"/>
              </w:rPr>
              <w:t>工程企字第10300241010號</w:t>
            </w:r>
            <w:proofErr w:type="gramEnd"/>
            <w:r w:rsidRPr="009D435B">
              <w:rPr>
                <w:rFonts w:ascii="標楷體" w:eastAsia="標楷體" w:hAnsi="標楷體" w:hint="eastAsia"/>
                <w:sz w:val="32"/>
                <w:szCs w:val="32"/>
              </w:rPr>
              <w:t>函，</w:t>
            </w:r>
            <w:r w:rsidR="000E001F" w:rsidRPr="009D435B">
              <w:rPr>
                <w:rFonts w:ascii="標楷體" w:eastAsia="標楷體" w:hAnsi="標楷體" w:hint="eastAsia"/>
                <w:sz w:val="32"/>
                <w:szCs w:val="32"/>
              </w:rPr>
              <w:t>機關辦理採購，請注意得標廠商之分包廠商有無政府採購法第103條第1</w:t>
            </w:r>
            <w:r w:rsidR="004A2804" w:rsidRPr="009D435B">
              <w:rPr>
                <w:rFonts w:ascii="標楷體" w:eastAsia="標楷體" w:hAnsi="標楷體" w:hint="eastAsia"/>
                <w:sz w:val="32"/>
                <w:szCs w:val="32"/>
              </w:rPr>
              <w:t>項所規定不得作為分包廠商情形。</w:t>
            </w:r>
          </w:p>
          <w:p w:rsidR="00FA2007" w:rsidRPr="009D435B" w:rsidRDefault="0077482C" w:rsidP="00FC6BA6">
            <w:pPr>
              <w:spacing w:line="520" w:lineRule="exact"/>
              <w:ind w:left="641" w:hangingChars="200" w:hanging="641"/>
              <w:jc w:val="both"/>
              <w:rPr>
                <w:rFonts w:ascii="標楷體" w:eastAsia="標楷體" w:hAnsi="標楷體"/>
                <w:sz w:val="32"/>
                <w:szCs w:val="32"/>
              </w:rPr>
            </w:pPr>
            <w:r w:rsidRPr="009D435B">
              <w:rPr>
                <w:rFonts w:ascii="標楷體" w:eastAsia="標楷體" w:hAnsi="標楷體" w:hint="eastAsia"/>
                <w:b/>
                <w:sz w:val="32"/>
                <w:szCs w:val="32"/>
              </w:rPr>
              <w:t>(三)</w:t>
            </w:r>
            <w:r w:rsidR="00453135" w:rsidRPr="009D435B">
              <w:rPr>
                <w:rFonts w:ascii="標楷體" w:eastAsia="標楷體" w:hAnsi="標楷體" w:hint="eastAsia"/>
                <w:b/>
                <w:sz w:val="32"/>
                <w:szCs w:val="32"/>
              </w:rPr>
              <w:t>公</w:t>
            </w:r>
            <w:r w:rsidRPr="009D435B">
              <w:rPr>
                <w:rFonts w:ascii="標楷體" w:eastAsia="標楷體" w:hAnsi="標楷體" w:hint="eastAsia"/>
                <w:b/>
                <w:sz w:val="32"/>
                <w:szCs w:val="32"/>
              </w:rPr>
              <w:t>告金額十分之一以下採購亦不得</w:t>
            </w:r>
            <w:proofErr w:type="gramStart"/>
            <w:r w:rsidRPr="009D435B">
              <w:rPr>
                <w:rFonts w:ascii="標楷體" w:eastAsia="標楷體" w:hAnsi="標楷體" w:hint="eastAsia"/>
                <w:b/>
                <w:sz w:val="32"/>
                <w:szCs w:val="32"/>
              </w:rPr>
              <w:t>逕</w:t>
            </w:r>
            <w:proofErr w:type="gramEnd"/>
            <w:r w:rsidRPr="009D435B">
              <w:rPr>
                <w:rFonts w:ascii="標楷體" w:eastAsia="標楷體" w:hAnsi="標楷體" w:hint="eastAsia"/>
                <w:b/>
                <w:sz w:val="32"/>
                <w:szCs w:val="32"/>
              </w:rPr>
              <w:t>洽「拒絕往來廠商」</w:t>
            </w:r>
            <w:r w:rsidRPr="009D435B">
              <w:rPr>
                <w:rFonts w:ascii="標楷體" w:eastAsia="標楷體" w:hAnsi="標楷體" w:hint="eastAsia"/>
                <w:sz w:val="32"/>
                <w:szCs w:val="32"/>
              </w:rPr>
              <w:t>：</w:t>
            </w:r>
            <w:r w:rsidR="00FA2007" w:rsidRPr="009D435B">
              <w:rPr>
                <w:rFonts w:ascii="標楷體" w:eastAsia="標楷體" w:hAnsi="標楷體" w:hint="eastAsia"/>
                <w:sz w:val="32"/>
                <w:szCs w:val="32"/>
              </w:rPr>
              <w:t>依據工程會108年12月03日</w:t>
            </w:r>
            <w:proofErr w:type="gramStart"/>
            <w:r w:rsidR="00FA2007" w:rsidRPr="009D435B">
              <w:rPr>
                <w:rFonts w:ascii="標楷體" w:eastAsia="標楷體" w:hAnsi="標楷體" w:hint="eastAsia"/>
                <w:sz w:val="32"/>
                <w:szCs w:val="32"/>
              </w:rPr>
              <w:t>工程企字第1080101027號</w:t>
            </w:r>
            <w:proofErr w:type="gramEnd"/>
            <w:r w:rsidR="00FA2007" w:rsidRPr="009D435B">
              <w:rPr>
                <w:rFonts w:ascii="標楷體" w:eastAsia="標楷體" w:hAnsi="標楷體" w:hint="eastAsia"/>
                <w:sz w:val="32"/>
                <w:szCs w:val="32"/>
              </w:rPr>
              <w:t>函，「機關辦理公告金額十分之一(新臺幣10萬元)以下採購常見誤解或錯誤態樣」</w:t>
            </w:r>
            <w:r w:rsidR="0078746A" w:rsidRPr="009D435B">
              <w:rPr>
                <w:rFonts w:ascii="標楷體" w:eastAsia="標楷體" w:hAnsi="標楷體" w:hint="eastAsia"/>
                <w:sz w:val="32"/>
                <w:szCs w:val="32"/>
              </w:rPr>
              <w:t>，其中錯誤態樣包含「誤以為公告金額十分之一以下</w:t>
            </w:r>
            <w:r w:rsidRPr="009D435B">
              <w:rPr>
                <w:rFonts w:ascii="標楷體" w:eastAsia="標楷體" w:hAnsi="標楷體" w:hint="eastAsia"/>
                <w:sz w:val="32"/>
                <w:szCs w:val="32"/>
              </w:rPr>
              <w:t>之採購不適用</w:t>
            </w:r>
            <w:r w:rsidR="00453135" w:rsidRPr="009D435B">
              <w:rPr>
                <w:rFonts w:ascii="標楷體" w:eastAsia="標楷體" w:hAnsi="標楷體" w:hint="eastAsia"/>
                <w:sz w:val="32"/>
                <w:szCs w:val="32"/>
              </w:rPr>
              <w:t>政府採購</w:t>
            </w:r>
            <w:r w:rsidRPr="009D435B">
              <w:rPr>
                <w:rFonts w:ascii="標楷體" w:eastAsia="標楷體" w:hAnsi="標楷體" w:hint="eastAsia"/>
                <w:sz w:val="32"/>
                <w:szCs w:val="32"/>
              </w:rPr>
              <w:t>法第101條及103條規定</w:t>
            </w:r>
            <w:r w:rsidR="00453135" w:rsidRPr="009D435B">
              <w:rPr>
                <w:rFonts w:ascii="標楷體" w:eastAsia="標楷體" w:hAnsi="標楷體" w:hint="eastAsia"/>
                <w:sz w:val="32"/>
                <w:szCs w:val="32"/>
              </w:rPr>
              <w:t>」。</w:t>
            </w:r>
          </w:p>
        </w:tc>
      </w:tr>
      <w:tr w:rsidR="00E72F4B" w:rsidRPr="009D435B" w:rsidTr="00E72F4B">
        <w:trPr>
          <w:jc w:val="center"/>
        </w:trPr>
        <w:tc>
          <w:tcPr>
            <w:tcW w:w="675" w:type="dxa"/>
          </w:tcPr>
          <w:p w:rsidR="00E20C10" w:rsidRPr="009D435B" w:rsidRDefault="00E20C10" w:rsidP="0074565E">
            <w:pPr>
              <w:pStyle w:val="17"/>
              <w:snapToGrid w:val="0"/>
              <w:spacing w:before="0" w:line="520" w:lineRule="exact"/>
              <w:ind w:left="0" w:firstLine="0"/>
              <w:jc w:val="center"/>
              <w:textAlignment w:val="center"/>
              <w:rPr>
                <w:rFonts w:ascii="標楷體" w:eastAsia="標楷體" w:hAnsi="標楷體"/>
                <w:sz w:val="32"/>
                <w:szCs w:val="32"/>
              </w:rPr>
            </w:pPr>
            <w:r w:rsidRPr="009D435B">
              <w:rPr>
                <w:rFonts w:ascii="標楷體" w:eastAsia="標楷體" w:hAnsi="標楷體" w:hint="eastAsia"/>
                <w:sz w:val="32"/>
                <w:szCs w:val="32"/>
              </w:rPr>
              <w:lastRenderedPageBreak/>
              <w:t>5</w:t>
            </w:r>
          </w:p>
        </w:tc>
        <w:tc>
          <w:tcPr>
            <w:tcW w:w="993" w:type="dxa"/>
          </w:tcPr>
          <w:p w:rsidR="00E20C10" w:rsidRPr="009D435B" w:rsidRDefault="00E20C10" w:rsidP="00D01251">
            <w:pPr>
              <w:pStyle w:val="17"/>
              <w:snapToGrid w:val="0"/>
              <w:spacing w:before="0" w:line="520" w:lineRule="exact"/>
              <w:ind w:left="0" w:firstLine="0"/>
              <w:jc w:val="left"/>
              <w:textAlignment w:val="center"/>
              <w:rPr>
                <w:rFonts w:ascii="標楷體" w:eastAsia="標楷體" w:hAnsi="標楷體"/>
                <w:sz w:val="32"/>
                <w:szCs w:val="32"/>
              </w:rPr>
            </w:pPr>
            <w:r w:rsidRPr="009D435B">
              <w:rPr>
                <w:rFonts w:ascii="標楷體" w:eastAsia="標楷體" w:hAnsi="標楷體" w:hint="eastAsia"/>
                <w:sz w:val="32"/>
                <w:szCs w:val="32"/>
              </w:rPr>
              <w:t>參考法令</w:t>
            </w:r>
          </w:p>
        </w:tc>
        <w:tc>
          <w:tcPr>
            <w:tcW w:w="6694" w:type="dxa"/>
          </w:tcPr>
          <w:p w:rsidR="00D16BB0" w:rsidRPr="009D435B" w:rsidRDefault="00945B81" w:rsidP="0074565E">
            <w:pPr>
              <w:pStyle w:val="17"/>
              <w:snapToGrid w:val="0"/>
              <w:spacing w:before="0" w:line="520" w:lineRule="exact"/>
              <w:ind w:left="640" w:hangingChars="200" w:hanging="640"/>
              <w:textAlignment w:val="center"/>
              <w:rPr>
                <w:rFonts w:ascii="標楷體" w:eastAsia="標楷體" w:hAnsi="標楷體"/>
                <w:sz w:val="32"/>
                <w:szCs w:val="32"/>
              </w:rPr>
            </w:pPr>
            <w:r w:rsidRPr="009D435B">
              <w:rPr>
                <w:rFonts w:ascii="標楷體" w:eastAsia="標楷體" w:hAnsi="標楷體" w:hint="eastAsia"/>
                <w:sz w:val="32"/>
                <w:szCs w:val="32"/>
              </w:rPr>
              <w:t>(</w:t>
            </w:r>
            <w:proofErr w:type="gramStart"/>
            <w:r w:rsidRPr="009D435B">
              <w:rPr>
                <w:rFonts w:ascii="標楷體" w:eastAsia="標楷體" w:hAnsi="標楷體" w:hint="eastAsia"/>
                <w:sz w:val="32"/>
                <w:szCs w:val="32"/>
              </w:rPr>
              <w:t>一</w:t>
            </w:r>
            <w:proofErr w:type="gramEnd"/>
            <w:r w:rsidRPr="009D435B">
              <w:rPr>
                <w:rFonts w:ascii="標楷體" w:eastAsia="標楷體" w:hAnsi="標楷體" w:hint="eastAsia"/>
                <w:sz w:val="32"/>
                <w:szCs w:val="32"/>
              </w:rPr>
              <w:t>)</w:t>
            </w:r>
            <w:r w:rsidR="00D16BB0" w:rsidRPr="009D435B">
              <w:rPr>
                <w:rFonts w:ascii="標楷體" w:eastAsia="標楷體" w:hAnsi="標楷體" w:hint="eastAsia"/>
                <w:sz w:val="32"/>
                <w:szCs w:val="32"/>
              </w:rPr>
              <w:t>政府採購法第50條第1項</w:t>
            </w:r>
            <w:r w:rsidR="00453135" w:rsidRPr="009D435B">
              <w:rPr>
                <w:rFonts w:ascii="標楷體" w:eastAsia="標楷體" w:hAnsi="標楷體" w:hint="eastAsia"/>
                <w:sz w:val="32"/>
                <w:szCs w:val="32"/>
              </w:rPr>
              <w:t>、第101條</w:t>
            </w:r>
          </w:p>
          <w:p w:rsidR="00D16BB0" w:rsidRPr="009D435B" w:rsidRDefault="00945B81" w:rsidP="0074565E">
            <w:pPr>
              <w:pStyle w:val="17"/>
              <w:snapToGrid w:val="0"/>
              <w:spacing w:before="0" w:line="520" w:lineRule="exact"/>
              <w:ind w:left="640" w:hangingChars="200" w:hanging="640"/>
              <w:textAlignment w:val="center"/>
              <w:rPr>
                <w:rFonts w:ascii="標楷體" w:eastAsia="標楷體" w:hAnsi="標楷體"/>
                <w:sz w:val="32"/>
                <w:szCs w:val="32"/>
              </w:rPr>
            </w:pPr>
            <w:r w:rsidRPr="009D435B">
              <w:rPr>
                <w:rFonts w:ascii="標楷體" w:eastAsia="標楷體" w:hAnsi="標楷體" w:hint="eastAsia"/>
                <w:sz w:val="32"/>
                <w:szCs w:val="32"/>
              </w:rPr>
              <w:t>(二)</w:t>
            </w:r>
            <w:r w:rsidR="00D16BB0" w:rsidRPr="009D435B">
              <w:rPr>
                <w:rFonts w:ascii="標楷體" w:eastAsia="標楷體" w:hAnsi="標楷體" w:hint="eastAsia"/>
                <w:sz w:val="32"/>
                <w:szCs w:val="32"/>
              </w:rPr>
              <w:t>政府採購法施行細則第55條</w:t>
            </w:r>
            <w:r w:rsidR="000E001F" w:rsidRPr="009D435B">
              <w:rPr>
                <w:rFonts w:ascii="標楷體" w:eastAsia="標楷體" w:hAnsi="標楷體" w:hint="eastAsia"/>
                <w:sz w:val="32"/>
                <w:szCs w:val="32"/>
              </w:rPr>
              <w:t>、第59條</w:t>
            </w:r>
          </w:p>
          <w:p w:rsidR="00E20C10" w:rsidRPr="009D435B" w:rsidRDefault="00945B81" w:rsidP="0074565E">
            <w:pPr>
              <w:pStyle w:val="17"/>
              <w:snapToGrid w:val="0"/>
              <w:spacing w:before="0" w:line="520" w:lineRule="exact"/>
              <w:ind w:left="640" w:hangingChars="200" w:hanging="640"/>
              <w:textAlignment w:val="center"/>
              <w:rPr>
                <w:rFonts w:ascii="標楷體" w:eastAsia="標楷體" w:hAnsi="標楷體"/>
                <w:sz w:val="32"/>
                <w:szCs w:val="32"/>
              </w:rPr>
            </w:pPr>
            <w:r w:rsidRPr="009D435B">
              <w:rPr>
                <w:rFonts w:ascii="標楷體" w:eastAsia="標楷體" w:hAnsi="標楷體" w:hint="eastAsia"/>
                <w:sz w:val="32"/>
                <w:szCs w:val="32"/>
              </w:rPr>
              <w:t>(三)</w:t>
            </w:r>
            <w:r w:rsidR="00D16BB0" w:rsidRPr="009D435B">
              <w:rPr>
                <w:rFonts w:ascii="標楷體" w:eastAsia="標楷體" w:hAnsi="標楷體" w:hint="eastAsia"/>
                <w:sz w:val="32"/>
                <w:szCs w:val="32"/>
              </w:rPr>
              <w:t>工程會98年6月12日</w:t>
            </w:r>
            <w:proofErr w:type="gramStart"/>
            <w:r w:rsidR="00D16BB0" w:rsidRPr="009D435B">
              <w:rPr>
                <w:rFonts w:ascii="標楷體" w:eastAsia="標楷體" w:hAnsi="標楷體" w:hint="eastAsia"/>
                <w:sz w:val="32"/>
                <w:szCs w:val="32"/>
              </w:rPr>
              <w:t>工程企字第09800243550號</w:t>
            </w:r>
            <w:proofErr w:type="gramEnd"/>
            <w:r w:rsidR="00D16BB0" w:rsidRPr="009D435B">
              <w:rPr>
                <w:rFonts w:ascii="標楷體" w:eastAsia="標楷體" w:hAnsi="標楷體" w:hint="eastAsia"/>
                <w:sz w:val="32"/>
                <w:szCs w:val="32"/>
              </w:rPr>
              <w:t>函</w:t>
            </w:r>
          </w:p>
          <w:p w:rsidR="00020D41" w:rsidRPr="009D435B" w:rsidRDefault="00020D41" w:rsidP="0074565E">
            <w:pPr>
              <w:pStyle w:val="17"/>
              <w:snapToGrid w:val="0"/>
              <w:spacing w:before="0" w:line="520" w:lineRule="exact"/>
              <w:ind w:left="640" w:hangingChars="200" w:hanging="640"/>
              <w:textAlignment w:val="center"/>
              <w:rPr>
                <w:rFonts w:ascii="標楷體" w:eastAsia="標楷體" w:hAnsi="標楷體"/>
                <w:sz w:val="32"/>
                <w:szCs w:val="32"/>
              </w:rPr>
            </w:pPr>
            <w:r w:rsidRPr="009D435B">
              <w:rPr>
                <w:rFonts w:ascii="標楷體" w:eastAsia="標楷體" w:hAnsi="標楷體" w:hint="eastAsia"/>
                <w:sz w:val="32"/>
                <w:szCs w:val="32"/>
              </w:rPr>
              <w:t>(四)工程會103年09月03日</w:t>
            </w:r>
            <w:proofErr w:type="gramStart"/>
            <w:r w:rsidRPr="009D435B">
              <w:rPr>
                <w:rFonts w:ascii="標楷體" w:eastAsia="標楷體" w:hAnsi="標楷體" w:hint="eastAsia"/>
                <w:sz w:val="32"/>
                <w:szCs w:val="32"/>
              </w:rPr>
              <w:t>工程企字第10300241010號</w:t>
            </w:r>
            <w:proofErr w:type="gramEnd"/>
            <w:r w:rsidRPr="009D435B">
              <w:rPr>
                <w:rFonts w:ascii="標楷體" w:eastAsia="標楷體" w:hAnsi="標楷體" w:hint="eastAsia"/>
                <w:sz w:val="32"/>
                <w:szCs w:val="32"/>
              </w:rPr>
              <w:t>函</w:t>
            </w:r>
          </w:p>
        </w:tc>
      </w:tr>
    </w:tbl>
    <w:p w:rsidR="000E001F" w:rsidRPr="009D435B" w:rsidRDefault="000E001F" w:rsidP="0074565E">
      <w:pPr>
        <w:spacing w:line="520" w:lineRule="exact"/>
        <w:rPr>
          <w:rFonts w:ascii="標楷體" w:eastAsia="標楷體" w:hAnsi="標楷體"/>
          <w:sz w:val="32"/>
          <w:szCs w:val="32"/>
        </w:rPr>
      </w:pPr>
    </w:p>
    <w:p w:rsidR="00386244" w:rsidRDefault="00E72F4B" w:rsidP="0074565E">
      <w:pPr>
        <w:spacing w:line="520" w:lineRule="exact"/>
        <w:ind w:left="1281" w:hangingChars="400" w:hanging="1281"/>
        <w:rPr>
          <w:rFonts w:ascii="標楷體" w:eastAsia="標楷體" w:hAnsi="標楷體"/>
          <w:b/>
          <w:sz w:val="32"/>
          <w:szCs w:val="32"/>
        </w:rPr>
      </w:pPr>
      <w:r>
        <w:rPr>
          <w:rFonts w:ascii="標楷體" w:eastAsia="標楷體" w:hAnsi="標楷體" w:hint="eastAsia"/>
          <w:b/>
          <w:sz w:val="32"/>
          <w:szCs w:val="32"/>
        </w:rPr>
        <w:t xml:space="preserve">   </w:t>
      </w:r>
    </w:p>
    <w:p w:rsidR="00386244" w:rsidRDefault="00386244" w:rsidP="0074565E">
      <w:pPr>
        <w:spacing w:line="520" w:lineRule="exact"/>
        <w:ind w:left="1281" w:hangingChars="400" w:hanging="1281"/>
        <w:rPr>
          <w:rFonts w:ascii="標楷體" w:eastAsia="標楷體" w:hAnsi="標楷體"/>
          <w:b/>
          <w:sz w:val="32"/>
          <w:szCs w:val="32"/>
        </w:rPr>
      </w:pPr>
    </w:p>
    <w:p w:rsidR="00386244" w:rsidRDefault="00386244" w:rsidP="0074565E">
      <w:pPr>
        <w:spacing w:line="520" w:lineRule="exact"/>
        <w:ind w:left="1281" w:hangingChars="400" w:hanging="1281"/>
        <w:rPr>
          <w:rFonts w:ascii="標楷體" w:eastAsia="標楷體" w:hAnsi="標楷體"/>
          <w:b/>
          <w:sz w:val="32"/>
          <w:szCs w:val="32"/>
        </w:rPr>
      </w:pPr>
    </w:p>
    <w:p w:rsidR="00386244" w:rsidRDefault="00386244" w:rsidP="0074565E">
      <w:pPr>
        <w:spacing w:line="520" w:lineRule="exact"/>
        <w:ind w:left="1281" w:hangingChars="400" w:hanging="1281"/>
        <w:rPr>
          <w:rFonts w:ascii="標楷體" w:eastAsia="標楷體" w:hAnsi="標楷體"/>
          <w:b/>
          <w:sz w:val="32"/>
          <w:szCs w:val="32"/>
        </w:rPr>
      </w:pPr>
    </w:p>
    <w:p w:rsidR="00386244" w:rsidRDefault="00386244" w:rsidP="0074565E">
      <w:pPr>
        <w:spacing w:line="520" w:lineRule="exact"/>
        <w:ind w:left="1281" w:hangingChars="400" w:hanging="1281"/>
        <w:rPr>
          <w:rFonts w:ascii="標楷體" w:eastAsia="標楷體" w:hAnsi="標楷體"/>
          <w:b/>
          <w:sz w:val="32"/>
          <w:szCs w:val="32"/>
        </w:rPr>
      </w:pPr>
    </w:p>
    <w:p w:rsidR="00386244" w:rsidRDefault="00386244" w:rsidP="0074565E">
      <w:pPr>
        <w:spacing w:line="520" w:lineRule="exact"/>
        <w:ind w:left="1281" w:hangingChars="400" w:hanging="1281"/>
        <w:rPr>
          <w:rFonts w:ascii="標楷體" w:eastAsia="標楷體" w:hAnsi="標楷體"/>
          <w:b/>
          <w:sz w:val="32"/>
          <w:szCs w:val="32"/>
        </w:rPr>
      </w:pPr>
    </w:p>
    <w:p w:rsidR="00386244" w:rsidRDefault="00386244" w:rsidP="0074565E">
      <w:pPr>
        <w:spacing w:line="520" w:lineRule="exact"/>
        <w:ind w:left="1281" w:hangingChars="400" w:hanging="1281"/>
        <w:rPr>
          <w:rFonts w:ascii="標楷體" w:eastAsia="標楷體" w:hAnsi="標楷體"/>
          <w:b/>
          <w:sz w:val="32"/>
          <w:szCs w:val="32"/>
        </w:rPr>
      </w:pPr>
    </w:p>
    <w:p w:rsidR="001A2649" w:rsidRPr="009D435B" w:rsidRDefault="00386244" w:rsidP="0074565E">
      <w:pPr>
        <w:spacing w:line="520" w:lineRule="exact"/>
        <w:ind w:left="1281" w:hangingChars="400" w:hanging="1281"/>
        <w:rPr>
          <w:rFonts w:ascii="標楷體" w:eastAsia="標楷體" w:hAnsi="標楷體"/>
          <w:b/>
          <w:sz w:val="32"/>
          <w:szCs w:val="32"/>
        </w:rPr>
      </w:pPr>
      <w:r>
        <w:rPr>
          <w:rFonts w:ascii="標楷體" w:eastAsia="標楷體" w:hAnsi="標楷體" w:hint="eastAsia"/>
          <w:b/>
          <w:sz w:val="32"/>
          <w:szCs w:val="32"/>
        </w:rPr>
        <w:lastRenderedPageBreak/>
        <w:t xml:space="preserve">    </w:t>
      </w:r>
      <w:r w:rsidR="00C64626" w:rsidRPr="009D435B">
        <w:rPr>
          <w:rFonts w:ascii="標楷體" w:eastAsia="標楷體" w:hAnsi="標楷體" w:hint="eastAsia"/>
          <w:b/>
          <w:sz w:val="32"/>
          <w:szCs w:val="32"/>
        </w:rPr>
        <w:t>第三</w:t>
      </w:r>
      <w:r w:rsidR="001A2649" w:rsidRPr="009D435B">
        <w:rPr>
          <w:rFonts w:ascii="標楷體" w:eastAsia="標楷體" w:hAnsi="標楷體" w:hint="eastAsia"/>
          <w:b/>
          <w:sz w:val="32"/>
          <w:szCs w:val="32"/>
        </w:rPr>
        <w:t>案</w:t>
      </w:r>
      <w:r w:rsidR="00B41811" w:rsidRPr="009D435B">
        <w:rPr>
          <w:rFonts w:ascii="標楷體" w:eastAsia="標楷體" w:hAnsi="標楷體" w:hint="eastAsia"/>
          <w:b/>
          <w:sz w:val="32"/>
          <w:szCs w:val="32"/>
        </w:rPr>
        <w:t>：</w:t>
      </w:r>
      <w:r w:rsidR="00EF2EB4" w:rsidRPr="009D435B">
        <w:rPr>
          <w:rFonts w:ascii="標楷體" w:eastAsia="標楷體" w:hAnsi="標楷體" w:hint="eastAsia"/>
          <w:b/>
          <w:sz w:val="32"/>
          <w:szCs w:val="32"/>
        </w:rPr>
        <w:t>變更設計程序未依</w:t>
      </w:r>
      <w:proofErr w:type="gramStart"/>
      <w:r w:rsidR="00EF2EB4" w:rsidRPr="009D435B">
        <w:rPr>
          <w:rFonts w:ascii="標楷體" w:eastAsia="標楷體" w:hAnsi="標楷體" w:hint="eastAsia"/>
          <w:b/>
          <w:sz w:val="32"/>
          <w:szCs w:val="32"/>
        </w:rPr>
        <w:t>規</w:t>
      </w:r>
      <w:proofErr w:type="gramEnd"/>
      <w:r w:rsidR="00EF2EB4" w:rsidRPr="009D435B">
        <w:rPr>
          <w:rFonts w:ascii="標楷體" w:eastAsia="標楷體" w:hAnsi="標楷體" w:hint="eastAsia"/>
          <w:b/>
          <w:sz w:val="32"/>
          <w:szCs w:val="32"/>
        </w:rPr>
        <w:t>完成</w:t>
      </w:r>
    </w:p>
    <w:tbl>
      <w:tblPr>
        <w:tblStyle w:val="a7"/>
        <w:tblW w:w="0" w:type="auto"/>
        <w:jc w:val="center"/>
        <w:tblLook w:val="04A0" w:firstRow="1" w:lastRow="0" w:firstColumn="1" w:lastColumn="0" w:noHBand="0" w:noVBand="1"/>
      </w:tblPr>
      <w:tblGrid>
        <w:gridCol w:w="675"/>
        <w:gridCol w:w="1134"/>
        <w:gridCol w:w="6553"/>
      </w:tblGrid>
      <w:tr w:rsidR="009D435B" w:rsidRPr="009D435B" w:rsidTr="00E72F4B">
        <w:trPr>
          <w:jc w:val="center"/>
        </w:trPr>
        <w:tc>
          <w:tcPr>
            <w:tcW w:w="8362" w:type="dxa"/>
            <w:gridSpan w:val="3"/>
            <w:shd w:val="clear" w:color="auto" w:fill="auto"/>
          </w:tcPr>
          <w:p w:rsidR="0054392C" w:rsidRPr="009D435B" w:rsidRDefault="0054392C" w:rsidP="0074565E">
            <w:pPr>
              <w:pStyle w:val="17"/>
              <w:snapToGrid w:val="0"/>
              <w:spacing w:before="0" w:line="520" w:lineRule="exact"/>
              <w:ind w:left="0" w:firstLine="0"/>
              <w:textAlignment w:val="center"/>
              <w:rPr>
                <w:rFonts w:ascii="標楷體" w:eastAsia="標楷體" w:hAnsi="標楷體"/>
                <w:sz w:val="32"/>
                <w:szCs w:val="32"/>
              </w:rPr>
            </w:pPr>
            <w:r w:rsidRPr="009D435B">
              <w:rPr>
                <w:rFonts w:ascii="標楷體" w:eastAsia="標楷體" w:hAnsi="標楷體" w:hint="eastAsia"/>
                <w:sz w:val="32"/>
                <w:szCs w:val="32"/>
              </w:rPr>
              <w:t>【</w:t>
            </w:r>
            <w:r w:rsidRPr="009D435B">
              <w:rPr>
                <w:rFonts w:ascii="標楷體" w:eastAsia="標楷體" w:hAnsi="標楷體" w:hint="eastAsia"/>
                <w:b/>
                <w:sz w:val="32"/>
                <w:szCs w:val="32"/>
              </w:rPr>
              <w:t>審計部</w:t>
            </w:r>
            <w:r w:rsidRPr="009D435B">
              <w:rPr>
                <w:rFonts w:ascii="標楷體" w:eastAsia="標楷體" w:hAnsi="標楷體"/>
                <w:b/>
                <w:sz w:val="32"/>
                <w:szCs w:val="32"/>
              </w:rPr>
              <w:t>10</w:t>
            </w:r>
            <w:r w:rsidRPr="009D435B">
              <w:rPr>
                <w:rFonts w:ascii="標楷體" w:eastAsia="標楷體" w:hAnsi="標楷體" w:hint="eastAsia"/>
                <w:b/>
                <w:sz w:val="32"/>
                <w:szCs w:val="32"/>
              </w:rPr>
              <w:t>6年11月13日函報監察院備查之稽察案例</w:t>
            </w:r>
            <w:r w:rsidRPr="009D435B">
              <w:rPr>
                <w:rFonts w:ascii="標楷體" w:eastAsia="標楷體" w:hAnsi="標楷體" w:hint="eastAsia"/>
                <w:sz w:val="32"/>
                <w:szCs w:val="32"/>
              </w:rPr>
              <w:t>】</w:t>
            </w:r>
          </w:p>
          <w:p w:rsidR="001B426B" w:rsidRPr="009D435B" w:rsidRDefault="007C15C2" w:rsidP="0074565E">
            <w:pPr>
              <w:pStyle w:val="17"/>
              <w:snapToGrid w:val="0"/>
              <w:spacing w:before="0" w:line="520" w:lineRule="exact"/>
              <w:ind w:leftChars="1" w:left="1282" w:hangingChars="400" w:hanging="1280"/>
              <w:textAlignment w:val="center"/>
              <w:rPr>
                <w:rFonts w:ascii="標楷體" w:eastAsia="標楷體" w:hAnsi="標楷體"/>
                <w:sz w:val="32"/>
                <w:szCs w:val="32"/>
              </w:rPr>
            </w:pPr>
            <w:r w:rsidRPr="009D435B">
              <w:rPr>
                <w:rFonts w:ascii="標楷體" w:eastAsia="標楷體" w:hAnsi="標楷體" w:hint="eastAsia"/>
                <w:sz w:val="32"/>
                <w:szCs w:val="32"/>
              </w:rPr>
              <w:t>【摘要】抽查○○縣政府辦理○○國小新校址出入口道路上邊坡擋土牆修復工程，據報該府延宕辦理變更設計作業，且未察查變更設計作業未完成，即先行辦理驗收作業，衍生延遲付款爭議。</w:t>
            </w:r>
            <w:proofErr w:type="gramStart"/>
            <w:r w:rsidR="00863FC2" w:rsidRPr="009D435B">
              <w:rPr>
                <w:rFonts w:ascii="標楷體" w:eastAsia="標楷體" w:hAnsi="標楷體" w:hint="eastAsia"/>
                <w:sz w:val="32"/>
                <w:szCs w:val="32"/>
              </w:rPr>
              <w:t>（</w:t>
            </w:r>
            <w:proofErr w:type="gramEnd"/>
            <w:r w:rsidR="00BE3B05" w:rsidRPr="009D435B">
              <w:rPr>
                <w:rFonts w:ascii="標楷體" w:eastAsia="標楷體" w:hAnsi="標楷體"/>
                <w:sz w:val="32"/>
                <w:szCs w:val="32"/>
              </w:rPr>
              <w:t>行政院公共工程委員會</w:t>
            </w:r>
            <w:r w:rsidR="00BE3B05" w:rsidRPr="009D435B">
              <w:rPr>
                <w:rFonts w:ascii="標楷體" w:eastAsia="標楷體" w:hAnsi="標楷體" w:hint="eastAsia"/>
                <w:sz w:val="32"/>
                <w:szCs w:val="32"/>
              </w:rPr>
              <w:t xml:space="preserve">111年2月21日 </w:t>
            </w:r>
            <w:proofErr w:type="gramStart"/>
            <w:r w:rsidR="00BE3B05" w:rsidRPr="009D435B">
              <w:rPr>
                <w:rFonts w:ascii="標楷體" w:eastAsia="標楷體" w:hAnsi="標楷體" w:hint="eastAsia"/>
                <w:sz w:val="32"/>
                <w:szCs w:val="32"/>
              </w:rPr>
              <w:t>（</w:t>
            </w:r>
            <w:proofErr w:type="gramEnd"/>
            <w:r w:rsidR="00BE3B05" w:rsidRPr="009D435B">
              <w:rPr>
                <w:rFonts w:ascii="標楷體" w:eastAsia="標楷體" w:hAnsi="標楷體" w:hint="eastAsia"/>
                <w:sz w:val="32"/>
                <w:szCs w:val="32"/>
              </w:rPr>
              <w:t>修訂7版</w:t>
            </w:r>
            <w:proofErr w:type="gramStart"/>
            <w:r w:rsidR="00BE3B05" w:rsidRPr="009D435B">
              <w:rPr>
                <w:rFonts w:ascii="標楷體" w:eastAsia="標楷體" w:hAnsi="標楷體" w:hint="eastAsia"/>
                <w:sz w:val="32"/>
                <w:szCs w:val="32"/>
              </w:rPr>
              <w:t>）</w:t>
            </w:r>
            <w:proofErr w:type="gramEnd"/>
            <w:r w:rsidR="00BE3B05" w:rsidRPr="009D435B">
              <w:rPr>
                <w:rFonts w:ascii="標楷體" w:eastAsia="標楷體" w:hAnsi="標楷體"/>
                <w:sz w:val="32"/>
                <w:szCs w:val="32"/>
              </w:rPr>
              <w:t>政府採購稽核發現缺失實例彙編</w:t>
            </w:r>
            <w:proofErr w:type="gramStart"/>
            <w:r w:rsidR="00863FC2" w:rsidRPr="009D435B">
              <w:rPr>
                <w:rFonts w:ascii="標楷體" w:eastAsia="標楷體" w:hAnsi="標楷體" w:hint="eastAsia"/>
                <w:sz w:val="32"/>
                <w:szCs w:val="32"/>
              </w:rPr>
              <w:t>）</w:t>
            </w:r>
            <w:proofErr w:type="gramEnd"/>
          </w:p>
        </w:tc>
      </w:tr>
      <w:tr w:rsidR="009D435B" w:rsidRPr="009D435B" w:rsidTr="00E72F4B">
        <w:trPr>
          <w:jc w:val="center"/>
        </w:trPr>
        <w:tc>
          <w:tcPr>
            <w:tcW w:w="675" w:type="dxa"/>
            <w:shd w:val="clear" w:color="auto" w:fill="auto"/>
          </w:tcPr>
          <w:p w:rsidR="009B6684" w:rsidRPr="009D435B" w:rsidRDefault="009B6684" w:rsidP="0074565E">
            <w:pPr>
              <w:pStyle w:val="17"/>
              <w:snapToGrid w:val="0"/>
              <w:spacing w:before="0" w:line="520" w:lineRule="exact"/>
              <w:ind w:left="0" w:firstLine="0"/>
              <w:jc w:val="center"/>
              <w:textAlignment w:val="center"/>
              <w:rPr>
                <w:rFonts w:ascii="標楷體" w:eastAsia="標楷體" w:hAnsi="標楷體"/>
                <w:sz w:val="32"/>
                <w:szCs w:val="32"/>
              </w:rPr>
            </w:pPr>
            <w:r w:rsidRPr="009D435B">
              <w:rPr>
                <w:rFonts w:ascii="標楷體" w:eastAsia="標楷體" w:hAnsi="標楷體" w:hint="eastAsia"/>
                <w:sz w:val="32"/>
                <w:szCs w:val="32"/>
              </w:rPr>
              <w:t>1</w:t>
            </w:r>
          </w:p>
        </w:tc>
        <w:tc>
          <w:tcPr>
            <w:tcW w:w="1134" w:type="dxa"/>
            <w:shd w:val="clear" w:color="auto" w:fill="auto"/>
          </w:tcPr>
          <w:p w:rsidR="009B6684" w:rsidRPr="009D435B" w:rsidRDefault="009B6684" w:rsidP="0074565E">
            <w:pPr>
              <w:pStyle w:val="17"/>
              <w:snapToGrid w:val="0"/>
              <w:spacing w:before="0" w:line="520" w:lineRule="exact"/>
              <w:ind w:left="0" w:firstLine="0"/>
              <w:jc w:val="center"/>
              <w:textAlignment w:val="center"/>
              <w:rPr>
                <w:rFonts w:ascii="標楷體" w:eastAsia="標楷體" w:hAnsi="標楷體"/>
                <w:sz w:val="32"/>
                <w:szCs w:val="32"/>
              </w:rPr>
            </w:pPr>
            <w:r w:rsidRPr="009D435B">
              <w:rPr>
                <w:rFonts w:ascii="標楷體" w:eastAsia="標楷體" w:hAnsi="標楷體" w:hint="eastAsia"/>
                <w:sz w:val="32"/>
                <w:szCs w:val="32"/>
              </w:rPr>
              <w:t>稽察經過</w:t>
            </w:r>
          </w:p>
        </w:tc>
        <w:tc>
          <w:tcPr>
            <w:tcW w:w="6553" w:type="dxa"/>
            <w:shd w:val="clear" w:color="auto" w:fill="auto"/>
          </w:tcPr>
          <w:p w:rsidR="009B6684" w:rsidRPr="009D435B" w:rsidRDefault="00863FC2" w:rsidP="0074565E">
            <w:pPr>
              <w:pStyle w:val="17"/>
              <w:snapToGrid w:val="0"/>
              <w:spacing w:before="0" w:line="520" w:lineRule="exact"/>
              <w:ind w:left="0" w:firstLine="0"/>
              <w:jc w:val="left"/>
              <w:textAlignment w:val="center"/>
              <w:rPr>
                <w:rFonts w:ascii="標楷體" w:eastAsia="標楷體" w:hAnsi="標楷體"/>
                <w:sz w:val="32"/>
                <w:szCs w:val="32"/>
              </w:rPr>
            </w:pPr>
            <w:r w:rsidRPr="009D435B">
              <w:rPr>
                <w:rFonts w:ascii="標楷體" w:eastAsia="標楷體" w:hAnsi="標楷體" w:hint="eastAsia"/>
                <w:sz w:val="32"/>
                <w:szCs w:val="32"/>
              </w:rPr>
              <w:t>該室於</w:t>
            </w:r>
            <w:r w:rsidRPr="009D435B">
              <w:rPr>
                <w:rFonts w:ascii="標楷體" w:eastAsia="標楷體" w:hAnsi="標楷體"/>
                <w:sz w:val="32"/>
                <w:szCs w:val="32"/>
              </w:rPr>
              <w:t>105</w:t>
            </w:r>
            <w:r w:rsidRPr="009D435B">
              <w:rPr>
                <w:rFonts w:ascii="標楷體" w:eastAsia="標楷體" w:hAnsi="標楷體" w:hint="eastAsia"/>
                <w:sz w:val="32"/>
                <w:szCs w:val="32"/>
              </w:rPr>
              <w:t>年</w:t>
            </w:r>
            <w:r w:rsidRPr="009D435B">
              <w:rPr>
                <w:rFonts w:ascii="標楷體" w:eastAsia="標楷體" w:hAnsi="標楷體"/>
                <w:sz w:val="32"/>
                <w:szCs w:val="32"/>
              </w:rPr>
              <w:t>4</w:t>
            </w:r>
            <w:r w:rsidRPr="009D435B">
              <w:rPr>
                <w:rFonts w:ascii="標楷體" w:eastAsia="標楷體" w:hAnsi="標楷體" w:hint="eastAsia"/>
                <w:sz w:val="32"/>
                <w:szCs w:val="32"/>
              </w:rPr>
              <w:t>月派員抽查○○縣政府辦理○○國小新校址出入口道路上邊坡擋土牆修復工程，據報該府於</w:t>
            </w:r>
            <w:r w:rsidRPr="009D435B">
              <w:rPr>
                <w:rFonts w:ascii="標楷體" w:eastAsia="標楷體" w:hAnsi="標楷體"/>
                <w:sz w:val="32"/>
                <w:szCs w:val="32"/>
              </w:rPr>
              <w:t>102</w:t>
            </w:r>
            <w:r w:rsidRPr="009D435B">
              <w:rPr>
                <w:rFonts w:ascii="標楷體" w:eastAsia="標楷體" w:hAnsi="標楷體" w:hint="eastAsia"/>
                <w:sz w:val="32"/>
                <w:szCs w:val="32"/>
              </w:rPr>
              <w:t>年</w:t>
            </w:r>
            <w:r w:rsidRPr="009D435B">
              <w:rPr>
                <w:rFonts w:ascii="標楷體" w:eastAsia="標楷體" w:hAnsi="標楷體"/>
                <w:sz w:val="32"/>
                <w:szCs w:val="32"/>
              </w:rPr>
              <w:t>12</w:t>
            </w:r>
            <w:r w:rsidRPr="009D435B">
              <w:rPr>
                <w:rFonts w:ascii="標楷體" w:eastAsia="標楷體" w:hAnsi="標楷體" w:hint="eastAsia"/>
                <w:sz w:val="32"/>
                <w:szCs w:val="32"/>
              </w:rPr>
              <w:t>月</w:t>
            </w:r>
            <w:r w:rsidRPr="009D435B">
              <w:rPr>
                <w:rFonts w:ascii="標楷體" w:eastAsia="標楷體" w:hAnsi="標楷體"/>
                <w:sz w:val="32"/>
                <w:szCs w:val="32"/>
              </w:rPr>
              <w:t>31</w:t>
            </w:r>
            <w:r w:rsidRPr="009D435B">
              <w:rPr>
                <w:rFonts w:ascii="標楷體" w:eastAsia="標楷體" w:hAnsi="標楷體" w:hint="eastAsia"/>
                <w:sz w:val="32"/>
                <w:szCs w:val="32"/>
              </w:rPr>
              <w:t>日</w:t>
            </w:r>
            <w:proofErr w:type="gramStart"/>
            <w:r w:rsidRPr="009D435B">
              <w:rPr>
                <w:rFonts w:ascii="標楷體" w:eastAsia="標楷體" w:hAnsi="標楷體" w:hint="eastAsia"/>
                <w:sz w:val="32"/>
                <w:szCs w:val="32"/>
              </w:rPr>
              <w:t>決標予○○</w:t>
            </w:r>
            <w:proofErr w:type="gramEnd"/>
            <w:r w:rsidRPr="009D435B">
              <w:rPr>
                <w:rFonts w:ascii="標楷體" w:eastAsia="標楷體" w:hAnsi="標楷體" w:hint="eastAsia"/>
                <w:sz w:val="32"/>
                <w:szCs w:val="32"/>
              </w:rPr>
              <w:t>營造有限公司（下稱廠商），契約金額</w:t>
            </w:r>
            <w:r w:rsidRPr="009D435B">
              <w:rPr>
                <w:rFonts w:ascii="標楷體" w:eastAsia="標楷體" w:hAnsi="標楷體"/>
                <w:sz w:val="32"/>
                <w:szCs w:val="32"/>
              </w:rPr>
              <w:t>484</w:t>
            </w:r>
            <w:r w:rsidRPr="009D435B">
              <w:rPr>
                <w:rFonts w:ascii="標楷體" w:eastAsia="標楷體" w:hAnsi="標楷體" w:hint="eastAsia"/>
                <w:sz w:val="32"/>
                <w:szCs w:val="32"/>
              </w:rPr>
              <w:t>萬餘元，履約期限</w:t>
            </w:r>
            <w:r w:rsidRPr="009D435B">
              <w:rPr>
                <w:rFonts w:ascii="標楷體" w:eastAsia="標楷體" w:hAnsi="標楷體"/>
                <w:sz w:val="32"/>
                <w:szCs w:val="32"/>
              </w:rPr>
              <w:t>90</w:t>
            </w:r>
            <w:r w:rsidRPr="009D435B">
              <w:rPr>
                <w:rFonts w:ascii="標楷體" w:eastAsia="標楷體" w:hAnsi="標楷體" w:hint="eastAsia"/>
                <w:sz w:val="32"/>
                <w:szCs w:val="32"/>
              </w:rPr>
              <w:t>日曆天（由○○土木技師事務所設計監造）。</w:t>
            </w:r>
            <w:r w:rsidRPr="009D435B">
              <w:rPr>
                <w:rFonts w:ascii="標楷體" w:eastAsia="標楷體" w:hAnsi="標楷體"/>
                <w:sz w:val="32"/>
                <w:szCs w:val="32"/>
              </w:rPr>
              <w:t>103</w:t>
            </w:r>
            <w:r w:rsidRPr="009D435B">
              <w:rPr>
                <w:rFonts w:ascii="標楷體" w:eastAsia="標楷體" w:hAnsi="標楷體" w:hint="eastAsia"/>
                <w:sz w:val="32"/>
                <w:szCs w:val="32"/>
              </w:rPr>
              <w:t>年</w:t>
            </w:r>
            <w:r w:rsidRPr="009D435B">
              <w:rPr>
                <w:rFonts w:ascii="標楷體" w:eastAsia="標楷體" w:hAnsi="標楷體"/>
                <w:sz w:val="32"/>
                <w:szCs w:val="32"/>
              </w:rPr>
              <w:t>2</w:t>
            </w:r>
            <w:r w:rsidRPr="009D435B">
              <w:rPr>
                <w:rFonts w:ascii="標楷體" w:eastAsia="標楷體" w:hAnsi="標楷體" w:hint="eastAsia"/>
                <w:sz w:val="32"/>
                <w:szCs w:val="32"/>
              </w:rPr>
              <w:t>月</w:t>
            </w:r>
            <w:r w:rsidRPr="009D435B">
              <w:rPr>
                <w:rFonts w:ascii="標楷體" w:eastAsia="標楷體" w:hAnsi="標楷體"/>
                <w:sz w:val="32"/>
                <w:szCs w:val="32"/>
              </w:rPr>
              <w:t>17</w:t>
            </w:r>
            <w:r w:rsidRPr="009D435B">
              <w:rPr>
                <w:rFonts w:ascii="標楷體" w:eastAsia="標楷體" w:hAnsi="標楷體" w:hint="eastAsia"/>
                <w:sz w:val="32"/>
                <w:szCs w:val="32"/>
              </w:rPr>
              <w:t>日開工後，因原設計擋土牆阻擋○○縣○○鄉○○生態地質國民小學（下稱○○國小）車輛進出，該府</w:t>
            </w:r>
            <w:proofErr w:type="gramStart"/>
            <w:r w:rsidRPr="009D435B">
              <w:rPr>
                <w:rFonts w:ascii="標楷體" w:eastAsia="標楷體" w:hAnsi="標楷體" w:hint="eastAsia"/>
                <w:sz w:val="32"/>
                <w:szCs w:val="32"/>
              </w:rPr>
              <w:t>爰</w:t>
            </w:r>
            <w:proofErr w:type="gramEnd"/>
            <w:r w:rsidRPr="009D435B">
              <w:rPr>
                <w:rFonts w:ascii="標楷體" w:eastAsia="標楷體" w:hAnsi="標楷體" w:hint="eastAsia"/>
                <w:sz w:val="32"/>
                <w:szCs w:val="32"/>
              </w:rPr>
              <w:t>於同年</w:t>
            </w:r>
            <w:r w:rsidRPr="009D435B">
              <w:rPr>
                <w:rFonts w:ascii="標楷體" w:eastAsia="標楷體" w:hAnsi="標楷體"/>
                <w:sz w:val="32"/>
                <w:szCs w:val="32"/>
              </w:rPr>
              <w:t>6</w:t>
            </w:r>
            <w:r w:rsidRPr="009D435B">
              <w:rPr>
                <w:rFonts w:ascii="標楷體" w:eastAsia="標楷體" w:hAnsi="標楷體" w:hint="eastAsia"/>
                <w:sz w:val="32"/>
                <w:szCs w:val="32"/>
              </w:rPr>
              <w:t>月</w:t>
            </w:r>
            <w:r w:rsidRPr="009D435B">
              <w:rPr>
                <w:rFonts w:ascii="標楷體" w:eastAsia="標楷體" w:hAnsi="標楷體"/>
                <w:sz w:val="32"/>
                <w:szCs w:val="32"/>
              </w:rPr>
              <w:t>4</w:t>
            </w:r>
            <w:r w:rsidRPr="009D435B">
              <w:rPr>
                <w:rFonts w:ascii="標楷體" w:eastAsia="標楷體" w:hAnsi="標楷體" w:hint="eastAsia"/>
                <w:sz w:val="32"/>
                <w:szCs w:val="32"/>
              </w:rPr>
              <w:t>日召開協調會議，並決議辦理變更設計，惟延宕近</w:t>
            </w:r>
            <w:r w:rsidRPr="009D435B">
              <w:rPr>
                <w:rFonts w:ascii="標楷體" w:eastAsia="標楷體" w:hAnsi="標楷體"/>
                <w:sz w:val="32"/>
                <w:szCs w:val="32"/>
              </w:rPr>
              <w:t>2</w:t>
            </w:r>
            <w:r w:rsidRPr="009D435B">
              <w:rPr>
                <w:rFonts w:ascii="標楷體" w:eastAsia="標楷體" w:hAnsi="標楷體" w:hint="eastAsia"/>
                <w:sz w:val="32"/>
                <w:szCs w:val="32"/>
              </w:rPr>
              <w:t>年仍無法完成變更設計作業，復未察查變更設計作業尚未完成，即先行辦理驗收，致無法完成驗收作業，衍生延遲付款爭議，經函請○○縣政府</w:t>
            </w:r>
            <w:proofErr w:type="gramStart"/>
            <w:r w:rsidRPr="009D435B">
              <w:rPr>
                <w:rFonts w:ascii="標楷體" w:eastAsia="標楷體" w:hAnsi="標楷體" w:hint="eastAsia"/>
                <w:sz w:val="32"/>
                <w:szCs w:val="32"/>
              </w:rPr>
              <w:t>查明妥處</w:t>
            </w:r>
            <w:proofErr w:type="gramEnd"/>
            <w:r w:rsidRPr="009D435B">
              <w:rPr>
                <w:rFonts w:ascii="標楷體" w:eastAsia="標楷體" w:hAnsi="標楷體" w:hint="eastAsia"/>
                <w:sz w:val="32"/>
                <w:szCs w:val="32"/>
              </w:rPr>
              <w:t>。</w:t>
            </w:r>
          </w:p>
        </w:tc>
      </w:tr>
      <w:tr w:rsidR="009D435B" w:rsidRPr="009D435B" w:rsidTr="00E72F4B">
        <w:trPr>
          <w:jc w:val="center"/>
        </w:trPr>
        <w:tc>
          <w:tcPr>
            <w:tcW w:w="675" w:type="dxa"/>
            <w:shd w:val="clear" w:color="auto" w:fill="auto"/>
          </w:tcPr>
          <w:p w:rsidR="009B6684" w:rsidRPr="009D435B" w:rsidRDefault="009B6684" w:rsidP="0074565E">
            <w:pPr>
              <w:pStyle w:val="17"/>
              <w:snapToGrid w:val="0"/>
              <w:spacing w:before="0" w:line="520" w:lineRule="exact"/>
              <w:ind w:left="0" w:firstLine="0"/>
              <w:jc w:val="center"/>
              <w:textAlignment w:val="center"/>
              <w:rPr>
                <w:rFonts w:ascii="標楷體" w:eastAsia="標楷體" w:hAnsi="標楷體"/>
                <w:sz w:val="32"/>
                <w:szCs w:val="32"/>
              </w:rPr>
            </w:pPr>
            <w:r w:rsidRPr="009D435B">
              <w:rPr>
                <w:rFonts w:ascii="標楷體" w:eastAsia="標楷體" w:hAnsi="標楷體" w:hint="eastAsia"/>
                <w:sz w:val="32"/>
                <w:szCs w:val="32"/>
              </w:rPr>
              <w:t>2</w:t>
            </w:r>
          </w:p>
        </w:tc>
        <w:tc>
          <w:tcPr>
            <w:tcW w:w="1134" w:type="dxa"/>
            <w:shd w:val="clear" w:color="auto" w:fill="auto"/>
          </w:tcPr>
          <w:p w:rsidR="009B6684" w:rsidRPr="009D435B" w:rsidRDefault="009B6684" w:rsidP="0074565E">
            <w:pPr>
              <w:pStyle w:val="17"/>
              <w:snapToGrid w:val="0"/>
              <w:spacing w:before="0" w:line="520" w:lineRule="exact"/>
              <w:ind w:left="0" w:firstLine="0"/>
              <w:jc w:val="center"/>
              <w:textAlignment w:val="center"/>
              <w:rPr>
                <w:rFonts w:ascii="標楷體" w:eastAsia="標楷體" w:hAnsi="標楷體"/>
                <w:sz w:val="32"/>
                <w:szCs w:val="32"/>
              </w:rPr>
            </w:pPr>
            <w:r w:rsidRPr="009D435B">
              <w:rPr>
                <w:rFonts w:ascii="標楷體" w:eastAsia="標楷體" w:hAnsi="標楷體" w:hint="eastAsia"/>
                <w:sz w:val="32"/>
                <w:szCs w:val="32"/>
              </w:rPr>
              <w:t>違失事實</w:t>
            </w:r>
          </w:p>
        </w:tc>
        <w:tc>
          <w:tcPr>
            <w:tcW w:w="6553" w:type="dxa"/>
            <w:shd w:val="clear" w:color="auto" w:fill="auto"/>
          </w:tcPr>
          <w:p w:rsidR="009B6684" w:rsidRPr="009D435B" w:rsidRDefault="00863FC2" w:rsidP="0074565E">
            <w:pPr>
              <w:pStyle w:val="17"/>
              <w:snapToGrid w:val="0"/>
              <w:spacing w:before="0" w:line="520" w:lineRule="exact"/>
              <w:ind w:left="0" w:firstLine="0"/>
              <w:textAlignment w:val="center"/>
              <w:rPr>
                <w:rFonts w:ascii="標楷體" w:eastAsia="標楷體" w:hAnsi="標楷體"/>
                <w:sz w:val="32"/>
                <w:szCs w:val="32"/>
              </w:rPr>
            </w:pPr>
            <w:r w:rsidRPr="009D435B">
              <w:rPr>
                <w:rFonts w:ascii="標楷體" w:eastAsia="標楷體" w:hAnsi="標楷體" w:hint="eastAsia"/>
                <w:sz w:val="32"/>
                <w:szCs w:val="32"/>
              </w:rPr>
              <w:t>依本工程契約書第</w:t>
            </w:r>
            <w:r w:rsidRPr="009D435B">
              <w:rPr>
                <w:rFonts w:ascii="標楷體" w:eastAsia="標楷體" w:hAnsi="標楷體"/>
                <w:sz w:val="32"/>
                <w:szCs w:val="32"/>
              </w:rPr>
              <w:t>4</w:t>
            </w:r>
            <w:r w:rsidRPr="009D435B">
              <w:rPr>
                <w:rFonts w:ascii="標楷體" w:eastAsia="標楷體" w:hAnsi="標楷體" w:hint="eastAsia"/>
                <w:sz w:val="32"/>
                <w:szCs w:val="32"/>
              </w:rPr>
              <w:t>條第</w:t>
            </w:r>
            <w:r w:rsidRPr="009D435B">
              <w:rPr>
                <w:rFonts w:ascii="標楷體" w:eastAsia="標楷體" w:hAnsi="標楷體"/>
                <w:sz w:val="32"/>
                <w:szCs w:val="32"/>
              </w:rPr>
              <w:t>11</w:t>
            </w:r>
            <w:r w:rsidRPr="009D435B">
              <w:rPr>
                <w:rFonts w:ascii="標楷體" w:eastAsia="標楷體" w:hAnsi="標楷體" w:hint="eastAsia"/>
                <w:sz w:val="32"/>
                <w:szCs w:val="32"/>
              </w:rPr>
              <w:t>款規定略</w:t>
            </w:r>
            <w:proofErr w:type="gramStart"/>
            <w:r w:rsidRPr="009D435B">
              <w:rPr>
                <w:rFonts w:ascii="標楷體" w:eastAsia="標楷體" w:hAnsi="標楷體" w:hint="eastAsia"/>
                <w:sz w:val="32"/>
                <w:szCs w:val="32"/>
              </w:rPr>
              <w:t>以</w:t>
            </w:r>
            <w:proofErr w:type="gramEnd"/>
            <w:r w:rsidRPr="009D435B">
              <w:rPr>
                <w:rFonts w:ascii="標楷體" w:eastAsia="標楷體" w:hAnsi="標楷體" w:hint="eastAsia"/>
                <w:sz w:val="32"/>
                <w:szCs w:val="32"/>
              </w:rPr>
              <w:t>：本契約因實際需要，甲方得以書面通知乙方辦理變更設計（變更或加減價），乙方應同意配合辦理。如該契約價金之給付係依實際施作之項目及數量給付，且僅係原有契約工程項目數量之增減，並在契約金額容許範圍內者，得以換</w:t>
            </w:r>
            <w:r w:rsidRPr="009D435B">
              <w:rPr>
                <w:rFonts w:ascii="標楷體" w:eastAsia="標楷體" w:hAnsi="標楷體" w:hint="eastAsia"/>
                <w:sz w:val="32"/>
                <w:szCs w:val="32"/>
              </w:rPr>
              <w:lastRenderedPageBreak/>
              <w:t>文方式辦理，免召開議價會議（以上免訂定底價）。第</w:t>
            </w:r>
            <w:r w:rsidRPr="009D435B">
              <w:rPr>
                <w:rFonts w:ascii="標楷體" w:eastAsia="標楷體" w:hAnsi="標楷體"/>
                <w:sz w:val="32"/>
                <w:szCs w:val="32"/>
              </w:rPr>
              <w:t>20</w:t>
            </w:r>
            <w:r w:rsidRPr="009D435B">
              <w:rPr>
                <w:rFonts w:ascii="標楷體" w:eastAsia="標楷體" w:hAnsi="標楷體" w:hint="eastAsia"/>
                <w:sz w:val="32"/>
                <w:szCs w:val="32"/>
              </w:rPr>
              <w:t>條第</w:t>
            </w:r>
            <w:r w:rsidRPr="009D435B">
              <w:rPr>
                <w:rFonts w:ascii="標楷體" w:eastAsia="標楷體" w:hAnsi="標楷體"/>
                <w:sz w:val="32"/>
                <w:szCs w:val="32"/>
              </w:rPr>
              <w:t>9</w:t>
            </w:r>
            <w:r w:rsidRPr="009D435B">
              <w:rPr>
                <w:rFonts w:ascii="標楷體" w:eastAsia="標楷體" w:hAnsi="標楷體" w:hint="eastAsia"/>
                <w:sz w:val="32"/>
                <w:szCs w:val="32"/>
              </w:rPr>
              <w:t>款規定略</w:t>
            </w:r>
            <w:proofErr w:type="gramStart"/>
            <w:r w:rsidRPr="009D435B">
              <w:rPr>
                <w:rFonts w:ascii="標楷體" w:eastAsia="標楷體" w:hAnsi="標楷體" w:hint="eastAsia"/>
                <w:sz w:val="32"/>
                <w:szCs w:val="32"/>
              </w:rPr>
              <w:t>以</w:t>
            </w:r>
            <w:proofErr w:type="gramEnd"/>
            <w:r w:rsidRPr="009D435B">
              <w:rPr>
                <w:rFonts w:ascii="標楷體" w:eastAsia="標楷體" w:hAnsi="標楷體" w:hint="eastAsia"/>
                <w:sz w:val="32"/>
                <w:szCs w:val="32"/>
              </w:rPr>
              <w:t>：契約之變更，非經機關及廠商雙方合意，作成書面紀錄，並簽名或蓋章者，無效。經查本工程於</w:t>
            </w:r>
            <w:r w:rsidRPr="009D435B">
              <w:rPr>
                <w:rFonts w:ascii="標楷體" w:eastAsia="標楷體" w:hAnsi="標楷體"/>
                <w:sz w:val="32"/>
                <w:szCs w:val="32"/>
              </w:rPr>
              <w:t>103</w:t>
            </w:r>
            <w:r w:rsidRPr="009D435B">
              <w:rPr>
                <w:rFonts w:ascii="標楷體" w:eastAsia="標楷體" w:hAnsi="標楷體" w:hint="eastAsia"/>
                <w:sz w:val="32"/>
                <w:szCs w:val="32"/>
              </w:rPr>
              <w:t>年</w:t>
            </w:r>
            <w:r w:rsidRPr="009D435B">
              <w:rPr>
                <w:rFonts w:ascii="標楷體" w:eastAsia="標楷體" w:hAnsi="標楷體"/>
                <w:sz w:val="32"/>
                <w:szCs w:val="32"/>
              </w:rPr>
              <w:t>2</w:t>
            </w:r>
            <w:r w:rsidRPr="009D435B">
              <w:rPr>
                <w:rFonts w:ascii="標楷體" w:eastAsia="標楷體" w:hAnsi="標楷體" w:hint="eastAsia"/>
                <w:sz w:val="32"/>
                <w:szCs w:val="32"/>
              </w:rPr>
              <w:t>月</w:t>
            </w:r>
            <w:r w:rsidRPr="009D435B">
              <w:rPr>
                <w:rFonts w:ascii="標楷體" w:eastAsia="標楷體" w:hAnsi="標楷體"/>
                <w:sz w:val="32"/>
                <w:szCs w:val="32"/>
              </w:rPr>
              <w:t>17</w:t>
            </w:r>
            <w:r w:rsidRPr="009D435B">
              <w:rPr>
                <w:rFonts w:ascii="標楷體" w:eastAsia="標楷體" w:hAnsi="標楷體" w:hint="eastAsia"/>
                <w:sz w:val="32"/>
                <w:szCs w:val="32"/>
              </w:rPr>
              <w:t>日開工，因原設計擋土牆阻擋○○國小車輛進出，</w:t>
            </w:r>
            <w:proofErr w:type="gramStart"/>
            <w:r w:rsidRPr="009D435B">
              <w:rPr>
                <w:rFonts w:ascii="標楷體" w:eastAsia="標楷體" w:hAnsi="標楷體" w:hint="eastAsia"/>
                <w:sz w:val="32"/>
                <w:szCs w:val="32"/>
              </w:rPr>
              <w:t>爰</w:t>
            </w:r>
            <w:proofErr w:type="gramEnd"/>
            <w:r w:rsidRPr="009D435B">
              <w:rPr>
                <w:rFonts w:ascii="標楷體" w:eastAsia="標楷體" w:hAnsi="標楷體" w:hint="eastAsia"/>
                <w:sz w:val="32"/>
                <w:szCs w:val="32"/>
              </w:rPr>
              <w:t>自同年</w:t>
            </w:r>
            <w:r w:rsidRPr="009D435B">
              <w:rPr>
                <w:rFonts w:ascii="標楷體" w:eastAsia="標楷體" w:hAnsi="標楷體"/>
                <w:sz w:val="32"/>
                <w:szCs w:val="32"/>
              </w:rPr>
              <w:t>3</w:t>
            </w:r>
            <w:r w:rsidRPr="009D435B">
              <w:rPr>
                <w:rFonts w:ascii="標楷體" w:eastAsia="標楷體" w:hAnsi="標楷體" w:hint="eastAsia"/>
                <w:sz w:val="32"/>
                <w:szCs w:val="32"/>
              </w:rPr>
              <w:t>月</w:t>
            </w:r>
            <w:r w:rsidRPr="009D435B">
              <w:rPr>
                <w:rFonts w:ascii="標楷體" w:eastAsia="標楷體" w:hAnsi="標楷體"/>
                <w:sz w:val="32"/>
                <w:szCs w:val="32"/>
              </w:rPr>
              <w:t>3</w:t>
            </w:r>
            <w:r w:rsidRPr="009D435B">
              <w:rPr>
                <w:rFonts w:ascii="標楷體" w:eastAsia="標楷體" w:hAnsi="標楷體" w:hint="eastAsia"/>
                <w:sz w:val="32"/>
                <w:szCs w:val="32"/>
              </w:rPr>
              <w:t>日起停工，該府於同年</w:t>
            </w:r>
            <w:r w:rsidRPr="009D435B">
              <w:rPr>
                <w:rFonts w:ascii="標楷體" w:eastAsia="標楷體" w:hAnsi="標楷體"/>
                <w:sz w:val="32"/>
                <w:szCs w:val="32"/>
              </w:rPr>
              <w:t>6</w:t>
            </w:r>
            <w:r w:rsidRPr="009D435B">
              <w:rPr>
                <w:rFonts w:ascii="標楷體" w:eastAsia="標楷體" w:hAnsi="標楷體" w:hint="eastAsia"/>
                <w:sz w:val="32"/>
                <w:szCs w:val="32"/>
              </w:rPr>
              <w:t>月</w:t>
            </w:r>
            <w:r w:rsidRPr="009D435B">
              <w:rPr>
                <w:rFonts w:ascii="標楷體" w:eastAsia="標楷體" w:hAnsi="標楷體"/>
                <w:sz w:val="32"/>
                <w:szCs w:val="32"/>
              </w:rPr>
              <w:t>4</w:t>
            </w:r>
            <w:r w:rsidRPr="009D435B">
              <w:rPr>
                <w:rFonts w:ascii="標楷體" w:eastAsia="標楷體" w:hAnsi="標楷體" w:hint="eastAsia"/>
                <w:sz w:val="32"/>
                <w:szCs w:val="32"/>
              </w:rPr>
              <w:t>日邀集○○國小、設計監造單位及廠商召開協調會議並決議以增減原有契約工程項目數量方式辦理變更設計。</w:t>
            </w:r>
            <w:proofErr w:type="gramStart"/>
            <w:r w:rsidRPr="009D435B">
              <w:rPr>
                <w:rFonts w:ascii="標楷體" w:eastAsia="標楷體" w:hAnsi="標楷體" w:hint="eastAsia"/>
                <w:sz w:val="32"/>
                <w:szCs w:val="32"/>
              </w:rPr>
              <w:t>嗣</w:t>
            </w:r>
            <w:proofErr w:type="gramEnd"/>
            <w:r w:rsidRPr="009D435B">
              <w:rPr>
                <w:rFonts w:ascii="標楷體" w:eastAsia="標楷體" w:hAnsi="標楷體" w:hint="eastAsia"/>
                <w:sz w:val="32"/>
                <w:szCs w:val="32"/>
              </w:rPr>
              <w:t>設計監造單位於同年</w:t>
            </w:r>
            <w:r w:rsidRPr="009D435B">
              <w:rPr>
                <w:rFonts w:ascii="標楷體" w:eastAsia="標楷體" w:hAnsi="標楷體"/>
                <w:sz w:val="32"/>
                <w:szCs w:val="32"/>
              </w:rPr>
              <w:t>6</w:t>
            </w:r>
            <w:r w:rsidRPr="009D435B">
              <w:rPr>
                <w:rFonts w:ascii="標楷體" w:eastAsia="標楷體" w:hAnsi="標楷體" w:hint="eastAsia"/>
                <w:sz w:val="32"/>
                <w:szCs w:val="32"/>
              </w:rPr>
              <w:t>月</w:t>
            </w:r>
            <w:r w:rsidRPr="009D435B">
              <w:rPr>
                <w:rFonts w:ascii="標楷體" w:eastAsia="標楷體" w:hAnsi="標楷體"/>
                <w:sz w:val="32"/>
                <w:szCs w:val="32"/>
              </w:rPr>
              <w:t>25</w:t>
            </w:r>
            <w:r w:rsidRPr="009D435B">
              <w:rPr>
                <w:rFonts w:ascii="標楷體" w:eastAsia="標楷體" w:hAnsi="標楷體" w:hint="eastAsia"/>
                <w:sz w:val="32"/>
                <w:szCs w:val="32"/>
              </w:rPr>
              <w:t>日</w:t>
            </w:r>
            <w:proofErr w:type="gramStart"/>
            <w:r w:rsidRPr="009D435B">
              <w:rPr>
                <w:rFonts w:ascii="標楷體" w:eastAsia="標楷體" w:hAnsi="標楷體" w:hint="eastAsia"/>
                <w:sz w:val="32"/>
                <w:szCs w:val="32"/>
              </w:rPr>
              <w:t>編製提送</w:t>
            </w:r>
            <w:proofErr w:type="gramEnd"/>
            <w:r w:rsidRPr="009D435B">
              <w:rPr>
                <w:rFonts w:ascii="標楷體" w:eastAsia="標楷體" w:hAnsi="標楷體" w:hint="eastAsia"/>
                <w:sz w:val="32"/>
                <w:szCs w:val="32"/>
              </w:rPr>
              <w:t>變更設計預算書圖，該府另通知廠商於同年</w:t>
            </w:r>
            <w:r w:rsidRPr="009D435B">
              <w:rPr>
                <w:rFonts w:ascii="標楷體" w:eastAsia="標楷體" w:hAnsi="標楷體"/>
                <w:sz w:val="32"/>
                <w:szCs w:val="32"/>
              </w:rPr>
              <w:t>8</w:t>
            </w:r>
            <w:r w:rsidRPr="009D435B">
              <w:rPr>
                <w:rFonts w:ascii="標楷體" w:eastAsia="標楷體" w:hAnsi="標楷體" w:hint="eastAsia"/>
                <w:sz w:val="32"/>
                <w:szCs w:val="32"/>
              </w:rPr>
              <w:t>月</w:t>
            </w:r>
            <w:r w:rsidRPr="009D435B">
              <w:rPr>
                <w:rFonts w:ascii="標楷體" w:eastAsia="標楷體" w:hAnsi="標楷體"/>
                <w:sz w:val="32"/>
                <w:szCs w:val="32"/>
              </w:rPr>
              <w:t>29</w:t>
            </w:r>
            <w:r w:rsidRPr="009D435B">
              <w:rPr>
                <w:rFonts w:ascii="標楷體" w:eastAsia="標楷體" w:hAnsi="標楷體" w:hint="eastAsia"/>
                <w:sz w:val="32"/>
                <w:szCs w:val="32"/>
              </w:rPr>
              <w:t>日起復工，惟該府遲至本工程廠商於</w:t>
            </w:r>
            <w:r w:rsidRPr="009D435B">
              <w:rPr>
                <w:rFonts w:ascii="標楷體" w:eastAsia="標楷體" w:hAnsi="標楷體"/>
                <w:sz w:val="32"/>
                <w:szCs w:val="32"/>
              </w:rPr>
              <w:t>103</w:t>
            </w:r>
            <w:r w:rsidRPr="009D435B">
              <w:rPr>
                <w:rFonts w:ascii="標楷體" w:eastAsia="標楷體" w:hAnsi="標楷體" w:hint="eastAsia"/>
                <w:sz w:val="32"/>
                <w:szCs w:val="32"/>
              </w:rPr>
              <w:t>年</w:t>
            </w:r>
            <w:r w:rsidRPr="009D435B">
              <w:rPr>
                <w:rFonts w:ascii="標楷體" w:eastAsia="標楷體" w:hAnsi="標楷體"/>
                <w:sz w:val="32"/>
                <w:szCs w:val="32"/>
              </w:rPr>
              <w:t>11</w:t>
            </w:r>
            <w:r w:rsidRPr="009D435B">
              <w:rPr>
                <w:rFonts w:ascii="標楷體" w:eastAsia="標楷體" w:hAnsi="標楷體" w:hint="eastAsia"/>
                <w:sz w:val="32"/>
                <w:szCs w:val="32"/>
              </w:rPr>
              <w:t>月</w:t>
            </w:r>
            <w:r w:rsidRPr="009D435B">
              <w:rPr>
                <w:rFonts w:ascii="標楷體" w:eastAsia="標楷體" w:hAnsi="標楷體"/>
                <w:sz w:val="32"/>
                <w:szCs w:val="32"/>
              </w:rPr>
              <w:t>5</w:t>
            </w:r>
            <w:r w:rsidRPr="009D435B">
              <w:rPr>
                <w:rFonts w:ascii="標楷體" w:eastAsia="標楷體" w:hAnsi="標楷體" w:hint="eastAsia"/>
                <w:sz w:val="32"/>
                <w:szCs w:val="32"/>
              </w:rPr>
              <w:t>日提報完工，仍未核定及依上開規定與</w:t>
            </w:r>
            <w:proofErr w:type="gramStart"/>
            <w:r w:rsidRPr="009D435B">
              <w:rPr>
                <w:rFonts w:ascii="標楷體" w:eastAsia="標楷體" w:hAnsi="標楷體" w:hint="eastAsia"/>
                <w:sz w:val="32"/>
                <w:szCs w:val="32"/>
              </w:rPr>
              <w:t>廠商辦竣數量</w:t>
            </w:r>
            <w:proofErr w:type="gramEnd"/>
            <w:r w:rsidRPr="009D435B">
              <w:rPr>
                <w:rFonts w:ascii="標楷體" w:eastAsia="標楷體" w:hAnsi="標楷體" w:hint="eastAsia"/>
                <w:sz w:val="32"/>
                <w:szCs w:val="32"/>
              </w:rPr>
              <w:t>加減帳變更設計程序，即於</w:t>
            </w:r>
            <w:r w:rsidRPr="009D435B">
              <w:rPr>
                <w:rFonts w:ascii="標楷體" w:eastAsia="標楷體" w:hAnsi="標楷體"/>
                <w:sz w:val="32"/>
                <w:szCs w:val="32"/>
              </w:rPr>
              <w:t>104</w:t>
            </w:r>
            <w:r w:rsidRPr="009D435B">
              <w:rPr>
                <w:rFonts w:ascii="標楷體" w:eastAsia="標楷體" w:hAnsi="標楷體" w:hint="eastAsia"/>
                <w:sz w:val="32"/>
                <w:szCs w:val="32"/>
              </w:rPr>
              <w:t>年</w:t>
            </w:r>
            <w:r w:rsidRPr="009D435B">
              <w:rPr>
                <w:rFonts w:ascii="標楷體" w:eastAsia="標楷體" w:hAnsi="標楷體"/>
                <w:sz w:val="32"/>
                <w:szCs w:val="32"/>
              </w:rPr>
              <w:t>4</w:t>
            </w:r>
            <w:r w:rsidRPr="009D435B">
              <w:rPr>
                <w:rFonts w:ascii="標楷體" w:eastAsia="標楷體" w:hAnsi="標楷體" w:hint="eastAsia"/>
                <w:sz w:val="32"/>
                <w:szCs w:val="32"/>
              </w:rPr>
              <w:t>月</w:t>
            </w:r>
            <w:r w:rsidRPr="009D435B">
              <w:rPr>
                <w:rFonts w:ascii="標楷體" w:eastAsia="標楷體" w:hAnsi="標楷體"/>
                <w:sz w:val="32"/>
                <w:szCs w:val="32"/>
              </w:rPr>
              <w:t>10</w:t>
            </w:r>
            <w:r w:rsidRPr="009D435B">
              <w:rPr>
                <w:rFonts w:ascii="標楷體" w:eastAsia="標楷體" w:hAnsi="標楷體" w:hint="eastAsia"/>
                <w:sz w:val="32"/>
                <w:szCs w:val="32"/>
              </w:rPr>
              <w:t>日辦理驗收作業。因本工程之變更設計程序，遲未依規定完成，以致驗收要件未盡完備，無法完成驗收程序及給付尾款，並衍生延遲給付工程款爭議，延宕問題處理時程，方於</w:t>
            </w:r>
            <w:r w:rsidRPr="009D435B">
              <w:rPr>
                <w:rFonts w:ascii="標楷體" w:eastAsia="標楷體" w:hAnsi="標楷體"/>
                <w:sz w:val="32"/>
                <w:szCs w:val="32"/>
              </w:rPr>
              <w:t>105</w:t>
            </w:r>
            <w:r w:rsidRPr="009D435B">
              <w:rPr>
                <w:rFonts w:ascii="標楷體" w:eastAsia="標楷體" w:hAnsi="標楷體" w:hint="eastAsia"/>
                <w:sz w:val="32"/>
                <w:szCs w:val="32"/>
              </w:rPr>
              <w:t>年</w:t>
            </w:r>
            <w:r w:rsidRPr="009D435B">
              <w:rPr>
                <w:rFonts w:ascii="標楷體" w:eastAsia="標楷體" w:hAnsi="標楷體"/>
                <w:sz w:val="32"/>
                <w:szCs w:val="32"/>
              </w:rPr>
              <w:t>6</w:t>
            </w:r>
            <w:r w:rsidRPr="009D435B">
              <w:rPr>
                <w:rFonts w:ascii="標楷體" w:eastAsia="標楷體" w:hAnsi="標楷體" w:hint="eastAsia"/>
                <w:sz w:val="32"/>
                <w:szCs w:val="32"/>
              </w:rPr>
              <w:t>月</w:t>
            </w:r>
            <w:r w:rsidRPr="009D435B">
              <w:rPr>
                <w:rFonts w:ascii="標楷體" w:eastAsia="標楷體" w:hAnsi="標楷體"/>
                <w:sz w:val="32"/>
                <w:szCs w:val="32"/>
              </w:rPr>
              <w:t>14</w:t>
            </w:r>
            <w:r w:rsidRPr="009D435B">
              <w:rPr>
                <w:rFonts w:ascii="標楷體" w:eastAsia="標楷體" w:hAnsi="標楷體" w:hint="eastAsia"/>
                <w:sz w:val="32"/>
                <w:szCs w:val="32"/>
              </w:rPr>
              <w:t>日補正變更設計協議簽核及驗收工作。</w:t>
            </w:r>
          </w:p>
        </w:tc>
      </w:tr>
      <w:tr w:rsidR="009D435B" w:rsidRPr="009D435B" w:rsidTr="00E72F4B">
        <w:trPr>
          <w:jc w:val="center"/>
        </w:trPr>
        <w:tc>
          <w:tcPr>
            <w:tcW w:w="675" w:type="dxa"/>
            <w:shd w:val="clear" w:color="auto" w:fill="auto"/>
          </w:tcPr>
          <w:p w:rsidR="009B6684" w:rsidRPr="009D435B" w:rsidRDefault="009B6684" w:rsidP="0074565E">
            <w:pPr>
              <w:pStyle w:val="17"/>
              <w:snapToGrid w:val="0"/>
              <w:spacing w:before="0" w:line="520" w:lineRule="exact"/>
              <w:ind w:left="0" w:firstLine="0"/>
              <w:jc w:val="center"/>
              <w:textAlignment w:val="center"/>
              <w:rPr>
                <w:rFonts w:ascii="標楷體" w:eastAsia="標楷體" w:hAnsi="標楷體"/>
                <w:sz w:val="32"/>
                <w:szCs w:val="32"/>
              </w:rPr>
            </w:pPr>
            <w:r w:rsidRPr="009D435B">
              <w:rPr>
                <w:rFonts w:ascii="標楷體" w:eastAsia="標楷體" w:hAnsi="標楷體" w:hint="eastAsia"/>
                <w:sz w:val="32"/>
                <w:szCs w:val="32"/>
              </w:rPr>
              <w:lastRenderedPageBreak/>
              <w:t>3</w:t>
            </w:r>
          </w:p>
        </w:tc>
        <w:tc>
          <w:tcPr>
            <w:tcW w:w="1134" w:type="dxa"/>
            <w:shd w:val="clear" w:color="auto" w:fill="auto"/>
          </w:tcPr>
          <w:p w:rsidR="009B6684" w:rsidRPr="009D435B" w:rsidRDefault="009B6684" w:rsidP="0074565E">
            <w:pPr>
              <w:pStyle w:val="17"/>
              <w:snapToGrid w:val="0"/>
              <w:spacing w:before="0" w:line="520" w:lineRule="exact"/>
              <w:ind w:left="0" w:firstLine="0"/>
              <w:jc w:val="center"/>
              <w:textAlignment w:val="center"/>
              <w:rPr>
                <w:rFonts w:ascii="標楷體" w:eastAsia="標楷體" w:hAnsi="標楷體"/>
                <w:sz w:val="32"/>
                <w:szCs w:val="32"/>
              </w:rPr>
            </w:pPr>
            <w:r w:rsidRPr="009D435B">
              <w:rPr>
                <w:rFonts w:ascii="標楷體" w:eastAsia="標楷體" w:hAnsi="標楷體" w:hint="eastAsia"/>
                <w:sz w:val="32"/>
                <w:szCs w:val="32"/>
              </w:rPr>
              <w:t>原因分析</w:t>
            </w:r>
          </w:p>
        </w:tc>
        <w:tc>
          <w:tcPr>
            <w:tcW w:w="6553" w:type="dxa"/>
            <w:shd w:val="clear" w:color="auto" w:fill="auto"/>
          </w:tcPr>
          <w:p w:rsidR="009B6684" w:rsidRPr="009D435B" w:rsidRDefault="0077482C" w:rsidP="0074565E">
            <w:pPr>
              <w:pStyle w:val="17"/>
              <w:snapToGrid w:val="0"/>
              <w:spacing w:before="0" w:line="520" w:lineRule="exact"/>
              <w:ind w:left="0" w:firstLine="0"/>
              <w:textAlignment w:val="center"/>
              <w:rPr>
                <w:rFonts w:ascii="標楷體" w:eastAsia="標楷體" w:hAnsi="標楷體"/>
                <w:sz w:val="32"/>
                <w:szCs w:val="32"/>
              </w:rPr>
            </w:pPr>
            <w:r w:rsidRPr="009D435B">
              <w:rPr>
                <w:rFonts w:ascii="標楷體" w:eastAsia="標楷體" w:hAnsi="標楷體" w:hint="eastAsia"/>
                <w:sz w:val="32"/>
                <w:szCs w:val="32"/>
              </w:rPr>
              <w:t>變更設計</w:t>
            </w:r>
            <w:r w:rsidR="00390C6C" w:rsidRPr="009D435B">
              <w:rPr>
                <w:rFonts w:ascii="標楷體" w:eastAsia="標楷體" w:hAnsi="標楷體" w:hint="eastAsia"/>
                <w:sz w:val="32"/>
                <w:szCs w:val="32"/>
              </w:rPr>
              <w:t>及契約變更</w:t>
            </w:r>
            <w:r w:rsidRPr="009D435B">
              <w:rPr>
                <w:rFonts w:ascii="標楷體" w:eastAsia="標楷體" w:hAnsi="標楷體" w:hint="eastAsia"/>
                <w:sz w:val="32"/>
                <w:szCs w:val="32"/>
              </w:rPr>
              <w:t>程序未依</w:t>
            </w:r>
            <w:proofErr w:type="gramStart"/>
            <w:r w:rsidRPr="009D435B">
              <w:rPr>
                <w:rFonts w:ascii="標楷體" w:eastAsia="標楷體" w:hAnsi="標楷體" w:hint="eastAsia"/>
                <w:sz w:val="32"/>
                <w:szCs w:val="32"/>
              </w:rPr>
              <w:t>規</w:t>
            </w:r>
            <w:proofErr w:type="gramEnd"/>
            <w:r w:rsidR="001105F8" w:rsidRPr="009D435B">
              <w:rPr>
                <w:rFonts w:ascii="標楷體" w:eastAsia="標楷體" w:hAnsi="標楷體" w:hint="eastAsia"/>
                <w:sz w:val="32"/>
                <w:szCs w:val="32"/>
              </w:rPr>
              <w:t>於驗收前</w:t>
            </w:r>
            <w:r w:rsidRPr="009D435B">
              <w:rPr>
                <w:rFonts w:ascii="標楷體" w:eastAsia="標楷體" w:hAnsi="標楷體" w:hint="eastAsia"/>
                <w:sz w:val="32"/>
                <w:szCs w:val="32"/>
              </w:rPr>
              <w:t>完成，致影響驗收並衍生延遲給付工程款爭議</w:t>
            </w:r>
            <w:r w:rsidR="001B37C1" w:rsidRPr="009D435B">
              <w:rPr>
                <w:rFonts w:ascii="標楷體" w:eastAsia="標楷體" w:hAnsi="標楷體" w:hint="eastAsia"/>
                <w:sz w:val="32"/>
                <w:szCs w:val="32"/>
              </w:rPr>
              <w:t>。</w:t>
            </w:r>
          </w:p>
        </w:tc>
      </w:tr>
      <w:tr w:rsidR="009D435B" w:rsidRPr="009D435B" w:rsidTr="00E72F4B">
        <w:trPr>
          <w:jc w:val="center"/>
        </w:trPr>
        <w:tc>
          <w:tcPr>
            <w:tcW w:w="675" w:type="dxa"/>
            <w:shd w:val="clear" w:color="auto" w:fill="auto"/>
          </w:tcPr>
          <w:p w:rsidR="009B6684" w:rsidRPr="009D435B" w:rsidRDefault="009B6684" w:rsidP="0074565E">
            <w:pPr>
              <w:pStyle w:val="17"/>
              <w:snapToGrid w:val="0"/>
              <w:spacing w:before="0" w:line="520" w:lineRule="exact"/>
              <w:ind w:left="0" w:firstLine="0"/>
              <w:jc w:val="center"/>
              <w:textAlignment w:val="center"/>
              <w:rPr>
                <w:rFonts w:ascii="標楷體" w:eastAsia="標楷體" w:hAnsi="標楷體"/>
                <w:sz w:val="32"/>
                <w:szCs w:val="32"/>
              </w:rPr>
            </w:pPr>
            <w:r w:rsidRPr="009D435B">
              <w:rPr>
                <w:rFonts w:ascii="標楷體" w:eastAsia="標楷體" w:hAnsi="標楷體" w:hint="eastAsia"/>
                <w:sz w:val="32"/>
                <w:szCs w:val="32"/>
              </w:rPr>
              <w:t>4</w:t>
            </w:r>
          </w:p>
        </w:tc>
        <w:tc>
          <w:tcPr>
            <w:tcW w:w="1134" w:type="dxa"/>
            <w:shd w:val="clear" w:color="auto" w:fill="auto"/>
          </w:tcPr>
          <w:p w:rsidR="009B6684" w:rsidRPr="009D435B" w:rsidRDefault="009B6684" w:rsidP="0074565E">
            <w:pPr>
              <w:pStyle w:val="17"/>
              <w:snapToGrid w:val="0"/>
              <w:spacing w:before="0" w:line="520" w:lineRule="exact"/>
              <w:ind w:left="0" w:firstLine="0"/>
              <w:jc w:val="center"/>
              <w:textAlignment w:val="center"/>
              <w:rPr>
                <w:rFonts w:ascii="標楷體" w:eastAsia="標楷體" w:hAnsi="標楷體"/>
                <w:sz w:val="32"/>
                <w:szCs w:val="32"/>
              </w:rPr>
            </w:pPr>
            <w:r w:rsidRPr="009D435B">
              <w:rPr>
                <w:rFonts w:ascii="標楷體" w:eastAsia="標楷體" w:hAnsi="標楷體" w:hint="eastAsia"/>
                <w:sz w:val="32"/>
                <w:szCs w:val="32"/>
              </w:rPr>
              <w:t>小叮嚀及因應之道</w:t>
            </w:r>
          </w:p>
        </w:tc>
        <w:tc>
          <w:tcPr>
            <w:tcW w:w="6553" w:type="dxa"/>
            <w:shd w:val="clear" w:color="auto" w:fill="auto"/>
          </w:tcPr>
          <w:p w:rsidR="00FF715D" w:rsidRPr="009D435B" w:rsidRDefault="00617BB2" w:rsidP="00FF715D">
            <w:pPr>
              <w:pStyle w:val="Default"/>
              <w:spacing w:line="520" w:lineRule="exact"/>
              <w:ind w:left="641" w:hangingChars="200" w:hanging="641"/>
              <w:rPr>
                <w:rFonts w:hAnsi="標楷體"/>
                <w:b/>
                <w:color w:val="auto"/>
                <w:sz w:val="32"/>
                <w:szCs w:val="32"/>
              </w:rPr>
            </w:pPr>
            <w:r w:rsidRPr="009D435B">
              <w:rPr>
                <w:rFonts w:hAnsi="標楷體" w:hint="eastAsia"/>
                <w:b/>
                <w:color w:val="auto"/>
                <w:sz w:val="32"/>
                <w:szCs w:val="32"/>
              </w:rPr>
              <w:t>(</w:t>
            </w:r>
            <w:proofErr w:type="gramStart"/>
            <w:r w:rsidRPr="009D435B">
              <w:rPr>
                <w:rFonts w:hAnsi="標楷體" w:hint="eastAsia"/>
                <w:b/>
                <w:color w:val="auto"/>
                <w:sz w:val="32"/>
                <w:szCs w:val="32"/>
              </w:rPr>
              <w:t>一</w:t>
            </w:r>
            <w:proofErr w:type="gramEnd"/>
            <w:r w:rsidRPr="009D435B">
              <w:rPr>
                <w:rFonts w:hAnsi="標楷體" w:hint="eastAsia"/>
                <w:b/>
                <w:color w:val="auto"/>
                <w:sz w:val="32"/>
                <w:szCs w:val="32"/>
              </w:rPr>
              <w:t>)</w:t>
            </w:r>
            <w:r w:rsidR="00FF715D" w:rsidRPr="009D435B">
              <w:rPr>
                <w:rFonts w:hAnsi="標楷體"/>
                <w:b/>
                <w:color w:val="auto"/>
                <w:sz w:val="32"/>
                <w:szCs w:val="32"/>
              </w:rPr>
              <w:t xml:space="preserve"> 契約之變更，其與確認竣工所需有關者（例如設計圖說</w:t>
            </w:r>
            <w:r w:rsidR="00FF715D" w:rsidRPr="009D435B">
              <w:rPr>
                <w:rFonts w:hAnsi="標楷體" w:hint="eastAsia"/>
                <w:b/>
                <w:color w:val="auto"/>
                <w:sz w:val="32"/>
                <w:szCs w:val="32"/>
              </w:rPr>
              <w:t>、變更設計</w:t>
            </w:r>
            <w:r w:rsidR="00FF715D" w:rsidRPr="009D435B">
              <w:rPr>
                <w:rFonts w:hAnsi="標楷體"/>
                <w:b/>
                <w:color w:val="auto"/>
                <w:sz w:val="32"/>
                <w:szCs w:val="32"/>
              </w:rPr>
              <w:t>），至遲於機關辦理確認竣工前完成變更程序；其與確認竣工所需無關者（例如實際施作之結算數量與契約所定數量不同之情形），至遲於驗收前完成變更程序。</w:t>
            </w:r>
          </w:p>
          <w:p w:rsidR="00FF715D" w:rsidRPr="009D435B" w:rsidRDefault="00FF715D" w:rsidP="00FF715D">
            <w:pPr>
              <w:pStyle w:val="Default"/>
              <w:spacing w:line="520" w:lineRule="exact"/>
              <w:ind w:leftChars="150" w:left="680" w:hangingChars="100" w:hanging="320"/>
              <w:jc w:val="both"/>
              <w:rPr>
                <w:rFonts w:hAnsi="標楷體"/>
                <w:color w:val="auto"/>
                <w:sz w:val="32"/>
                <w:szCs w:val="32"/>
              </w:rPr>
            </w:pPr>
            <w:r w:rsidRPr="009D435B">
              <w:rPr>
                <w:rFonts w:hAnsi="標楷體" w:hint="eastAsia"/>
                <w:color w:val="auto"/>
                <w:sz w:val="32"/>
                <w:szCs w:val="32"/>
              </w:rPr>
              <w:lastRenderedPageBreak/>
              <w:t>1.</w:t>
            </w:r>
            <w:r w:rsidRPr="009D435B">
              <w:rPr>
                <w:rFonts w:hAnsi="標楷體" w:hint="eastAsia"/>
                <w:color w:val="auto"/>
                <w:sz w:val="32"/>
                <w:szCs w:val="32"/>
                <w:shd w:val="clear" w:color="auto" w:fill="F9FBFB"/>
              </w:rPr>
              <w:t>依據政府採購法施行細則第92條規定：「廠商應於工程預定</w:t>
            </w:r>
            <w:r w:rsidRPr="009D435B">
              <w:rPr>
                <w:rFonts w:hAnsi="標楷體"/>
                <w:color w:val="auto"/>
                <w:sz w:val="32"/>
                <w:szCs w:val="32"/>
              </w:rPr>
              <w:t>竣工</w:t>
            </w:r>
            <w:r w:rsidRPr="009D435B">
              <w:rPr>
                <w:rFonts w:hAnsi="標楷體" w:hint="eastAsia"/>
                <w:color w:val="auto"/>
                <w:sz w:val="32"/>
                <w:szCs w:val="32"/>
                <w:shd w:val="clear" w:color="auto" w:fill="F9FBFB"/>
              </w:rPr>
              <w:t>日前或</w:t>
            </w:r>
            <w:r w:rsidRPr="009D435B">
              <w:rPr>
                <w:rFonts w:hAnsi="標楷體"/>
                <w:color w:val="auto"/>
                <w:sz w:val="32"/>
                <w:szCs w:val="32"/>
              </w:rPr>
              <w:t>竣工</w:t>
            </w:r>
            <w:r w:rsidRPr="009D435B">
              <w:rPr>
                <w:rFonts w:hAnsi="標楷體" w:hint="eastAsia"/>
                <w:color w:val="auto"/>
                <w:sz w:val="32"/>
                <w:szCs w:val="32"/>
                <w:shd w:val="clear" w:color="auto" w:fill="F9FBFB"/>
              </w:rPr>
              <w:t>當日，將</w:t>
            </w:r>
            <w:r w:rsidRPr="009D435B">
              <w:rPr>
                <w:rFonts w:hAnsi="標楷體"/>
                <w:color w:val="auto"/>
                <w:sz w:val="32"/>
                <w:szCs w:val="32"/>
              </w:rPr>
              <w:t>竣工</w:t>
            </w:r>
            <w:r w:rsidRPr="009D435B">
              <w:rPr>
                <w:rFonts w:hAnsi="標楷體" w:hint="eastAsia"/>
                <w:color w:val="auto"/>
                <w:sz w:val="32"/>
                <w:szCs w:val="32"/>
                <w:shd w:val="clear" w:color="auto" w:fill="F9FBFB"/>
              </w:rPr>
              <w:t>日期書面通知監造單位及機關。除契約另有規定者外，機關應於收到該書面通知之日起7日內會同監造單位及廠商，依據契約、圖說或貨樣核對</w:t>
            </w:r>
            <w:r w:rsidRPr="009D435B">
              <w:rPr>
                <w:rFonts w:hAnsi="標楷體"/>
                <w:color w:val="auto"/>
                <w:sz w:val="32"/>
                <w:szCs w:val="32"/>
              </w:rPr>
              <w:t>竣工</w:t>
            </w:r>
            <w:r w:rsidRPr="009D435B">
              <w:rPr>
                <w:rFonts w:hAnsi="標楷體" w:hint="eastAsia"/>
                <w:color w:val="auto"/>
                <w:sz w:val="32"/>
                <w:szCs w:val="32"/>
                <w:shd w:val="clear" w:color="auto" w:fill="F9FBFB"/>
              </w:rPr>
              <w:t>之項目及數量，確定是否</w:t>
            </w:r>
            <w:r w:rsidRPr="009D435B">
              <w:rPr>
                <w:rFonts w:hAnsi="標楷體"/>
                <w:color w:val="auto"/>
                <w:sz w:val="32"/>
                <w:szCs w:val="32"/>
              </w:rPr>
              <w:t>竣工</w:t>
            </w:r>
            <w:r w:rsidRPr="009D435B">
              <w:rPr>
                <w:rFonts w:hAnsi="標楷體" w:hint="eastAsia"/>
                <w:color w:val="auto"/>
                <w:sz w:val="32"/>
                <w:szCs w:val="32"/>
                <w:shd w:val="clear" w:color="auto" w:fill="F9FBFB"/>
              </w:rPr>
              <w:t>；廠商未依機關通知派代表參加者，仍得予確定。」，</w:t>
            </w:r>
            <w:proofErr w:type="gramStart"/>
            <w:r w:rsidRPr="009D435B">
              <w:rPr>
                <w:rFonts w:hAnsi="標楷體" w:hint="eastAsia"/>
                <w:color w:val="auto"/>
                <w:sz w:val="32"/>
                <w:szCs w:val="32"/>
              </w:rPr>
              <w:t>爰</w:t>
            </w:r>
            <w:proofErr w:type="gramEnd"/>
            <w:r w:rsidRPr="009D435B">
              <w:rPr>
                <w:rFonts w:hAnsi="標楷體" w:hint="eastAsia"/>
                <w:color w:val="auto"/>
                <w:sz w:val="32"/>
                <w:szCs w:val="32"/>
              </w:rPr>
              <w:t>機關確認竣工前，如涉及變更設計(圖說)，應完備相關程序，否則，將無法確認竣工。</w:t>
            </w:r>
          </w:p>
          <w:p w:rsidR="00E2269F" w:rsidRPr="009D435B" w:rsidRDefault="00FF715D" w:rsidP="00FF715D">
            <w:pPr>
              <w:pStyle w:val="Default"/>
              <w:spacing w:line="520" w:lineRule="exact"/>
              <w:ind w:leftChars="150" w:left="680" w:hangingChars="100" w:hanging="320"/>
              <w:jc w:val="both"/>
              <w:rPr>
                <w:rFonts w:hAnsi="標楷體"/>
                <w:color w:val="auto"/>
                <w:sz w:val="32"/>
                <w:szCs w:val="32"/>
              </w:rPr>
            </w:pPr>
            <w:r w:rsidRPr="009D435B">
              <w:rPr>
                <w:rFonts w:hAnsi="標楷體" w:hint="eastAsia"/>
                <w:color w:val="auto"/>
                <w:sz w:val="32"/>
                <w:szCs w:val="32"/>
              </w:rPr>
              <w:t>2.</w:t>
            </w:r>
            <w:r w:rsidR="00E2269F" w:rsidRPr="009D435B">
              <w:rPr>
                <w:rFonts w:hAnsi="標楷體" w:hint="eastAsia"/>
                <w:color w:val="auto"/>
                <w:sz w:val="32"/>
                <w:szCs w:val="32"/>
              </w:rPr>
              <w:t>依據政府採購法第72條第1項前段規定：「機關辦理</w:t>
            </w:r>
            <w:r w:rsidR="00E2269F" w:rsidRPr="009D435B">
              <w:rPr>
                <w:rFonts w:hAnsi="標楷體"/>
                <w:color w:val="auto"/>
                <w:sz w:val="32"/>
                <w:szCs w:val="32"/>
              </w:rPr>
              <w:t>驗收</w:t>
            </w:r>
            <w:r w:rsidR="00E2269F" w:rsidRPr="009D435B">
              <w:rPr>
                <w:rFonts w:hAnsi="標楷體" w:hint="eastAsia"/>
                <w:color w:val="auto"/>
                <w:sz w:val="32"/>
                <w:szCs w:val="32"/>
              </w:rPr>
              <w:t>時應製作紀錄，由參加人員會同簽認。</w:t>
            </w:r>
            <w:r w:rsidR="00E2269F" w:rsidRPr="009D435B">
              <w:rPr>
                <w:rFonts w:hAnsi="標楷體"/>
                <w:color w:val="auto"/>
                <w:sz w:val="32"/>
                <w:szCs w:val="32"/>
              </w:rPr>
              <w:t>驗收</w:t>
            </w:r>
            <w:r w:rsidR="00E2269F" w:rsidRPr="009D435B">
              <w:rPr>
                <w:rFonts w:hAnsi="標楷體" w:hint="eastAsia"/>
                <w:color w:val="auto"/>
                <w:sz w:val="32"/>
                <w:szCs w:val="32"/>
              </w:rPr>
              <w:t>結果與契約、圖說、貨樣規定不符者，應通知廠商限期改善、拆除、重作、退貨或換貨。其</w:t>
            </w:r>
            <w:r w:rsidR="00E2269F" w:rsidRPr="009D435B">
              <w:rPr>
                <w:rFonts w:hAnsi="標楷體"/>
                <w:color w:val="auto"/>
                <w:sz w:val="32"/>
                <w:szCs w:val="32"/>
              </w:rPr>
              <w:t>驗收</w:t>
            </w:r>
            <w:r w:rsidR="00E2269F" w:rsidRPr="009D435B">
              <w:rPr>
                <w:rFonts w:hAnsi="標楷體" w:hint="eastAsia"/>
                <w:color w:val="auto"/>
                <w:sz w:val="32"/>
                <w:szCs w:val="32"/>
              </w:rPr>
              <w:t>結果不符部分非屬重要，而其他部分能先行使用，並經機關檢討認為確有先行使用之必要者，得經機關首長或其授權人員核准，就其他部分辦理</w:t>
            </w:r>
            <w:r w:rsidR="00E2269F" w:rsidRPr="009D435B">
              <w:rPr>
                <w:rFonts w:hAnsi="標楷體"/>
                <w:color w:val="auto"/>
                <w:sz w:val="32"/>
                <w:szCs w:val="32"/>
              </w:rPr>
              <w:t>驗收</w:t>
            </w:r>
            <w:r w:rsidR="00E2269F" w:rsidRPr="009D435B">
              <w:rPr>
                <w:rFonts w:hAnsi="標楷體" w:hint="eastAsia"/>
                <w:color w:val="auto"/>
                <w:sz w:val="32"/>
                <w:szCs w:val="32"/>
              </w:rPr>
              <w:t>並支付部分價金。」，</w:t>
            </w:r>
            <w:proofErr w:type="gramStart"/>
            <w:r w:rsidR="00E2269F" w:rsidRPr="009D435B">
              <w:rPr>
                <w:rFonts w:hAnsi="標楷體" w:hint="eastAsia"/>
                <w:color w:val="auto"/>
                <w:sz w:val="32"/>
                <w:szCs w:val="32"/>
              </w:rPr>
              <w:t>爰</w:t>
            </w:r>
            <w:proofErr w:type="gramEnd"/>
            <w:r w:rsidR="00E2269F" w:rsidRPr="009D435B">
              <w:rPr>
                <w:rFonts w:hAnsi="標楷體" w:hint="eastAsia"/>
                <w:color w:val="auto"/>
                <w:sz w:val="32"/>
                <w:szCs w:val="32"/>
              </w:rPr>
              <w:t>機關辦理驗收前，</w:t>
            </w:r>
            <w:r w:rsidR="00E22E43" w:rsidRPr="009D435B">
              <w:rPr>
                <w:rFonts w:hAnsi="標楷體" w:hint="eastAsia"/>
                <w:color w:val="auto"/>
                <w:sz w:val="32"/>
                <w:szCs w:val="32"/>
              </w:rPr>
              <w:t>如有契約變更未即時完備程序，將導致</w:t>
            </w:r>
            <w:r w:rsidR="00E22E43" w:rsidRPr="009D435B">
              <w:rPr>
                <w:rFonts w:hAnsi="標楷體"/>
                <w:color w:val="auto"/>
                <w:sz w:val="32"/>
                <w:szCs w:val="32"/>
              </w:rPr>
              <w:t>驗收</w:t>
            </w:r>
            <w:r w:rsidR="00E22E43" w:rsidRPr="009D435B">
              <w:rPr>
                <w:rFonts w:hAnsi="標楷體" w:hint="eastAsia"/>
                <w:color w:val="auto"/>
                <w:sz w:val="32"/>
                <w:szCs w:val="32"/>
              </w:rPr>
              <w:t>結果與契約不符，衍生</w:t>
            </w:r>
            <w:r w:rsidR="00E93CD4" w:rsidRPr="009D435B">
              <w:rPr>
                <w:rFonts w:hAnsi="標楷體" w:hint="eastAsia"/>
                <w:color w:val="auto"/>
                <w:sz w:val="32"/>
                <w:szCs w:val="32"/>
              </w:rPr>
              <w:t>應通知</w:t>
            </w:r>
            <w:r w:rsidR="00E22E43" w:rsidRPr="009D435B">
              <w:rPr>
                <w:rFonts w:hAnsi="標楷體" w:hint="eastAsia"/>
                <w:color w:val="auto"/>
                <w:sz w:val="32"/>
                <w:szCs w:val="32"/>
              </w:rPr>
              <w:t>廠商限期改善等影響。</w:t>
            </w:r>
          </w:p>
          <w:p w:rsidR="00BD13D9" w:rsidRPr="009D435B" w:rsidRDefault="00FF715D" w:rsidP="00BD13D9">
            <w:pPr>
              <w:pStyle w:val="Default"/>
              <w:spacing w:line="520" w:lineRule="exact"/>
              <w:ind w:leftChars="150" w:left="680" w:hangingChars="100" w:hanging="320"/>
              <w:rPr>
                <w:rFonts w:hAnsi="標楷體"/>
                <w:color w:val="auto"/>
                <w:sz w:val="32"/>
                <w:szCs w:val="32"/>
              </w:rPr>
            </w:pPr>
            <w:r w:rsidRPr="009D435B">
              <w:rPr>
                <w:rFonts w:hAnsi="標楷體" w:hint="eastAsia"/>
                <w:color w:val="auto"/>
                <w:sz w:val="32"/>
                <w:szCs w:val="32"/>
              </w:rPr>
              <w:t>3</w:t>
            </w:r>
            <w:r w:rsidR="00E2269F" w:rsidRPr="009D435B">
              <w:rPr>
                <w:rFonts w:hAnsi="標楷體" w:hint="eastAsia"/>
                <w:color w:val="auto"/>
                <w:sz w:val="32"/>
                <w:szCs w:val="32"/>
              </w:rPr>
              <w:t>.</w:t>
            </w:r>
            <w:r w:rsidR="00E22E43" w:rsidRPr="009D435B">
              <w:rPr>
                <w:rFonts w:hAnsi="標楷體"/>
                <w:color w:val="auto"/>
                <w:sz w:val="32"/>
                <w:szCs w:val="32"/>
              </w:rPr>
              <w:t>契約標的、價金、履約期限或其他契約內容</w:t>
            </w:r>
            <w:r w:rsidR="00E22E43" w:rsidRPr="009D435B">
              <w:rPr>
                <w:rFonts w:hAnsi="標楷體" w:hint="eastAsia"/>
                <w:color w:val="auto"/>
                <w:sz w:val="32"/>
                <w:szCs w:val="32"/>
              </w:rPr>
              <w:t>，</w:t>
            </w:r>
            <w:r w:rsidR="00126FBF" w:rsidRPr="009D435B">
              <w:rPr>
                <w:rFonts w:hAnsi="標楷體"/>
                <w:color w:val="auto"/>
                <w:sz w:val="32"/>
                <w:szCs w:val="32"/>
              </w:rPr>
              <w:t>因合法事由，</w:t>
            </w:r>
            <w:r w:rsidR="00E22E43" w:rsidRPr="009D435B">
              <w:rPr>
                <w:rFonts w:hAnsi="標楷體"/>
                <w:color w:val="auto"/>
                <w:sz w:val="32"/>
                <w:szCs w:val="32"/>
              </w:rPr>
              <w:t>須變更者，</w:t>
            </w:r>
            <w:r w:rsidR="00E22E43" w:rsidRPr="009D435B">
              <w:rPr>
                <w:rFonts w:hAnsi="標楷體" w:hint="eastAsia"/>
                <w:color w:val="auto"/>
                <w:sz w:val="32"/>
                <w:szCs w:val="32"/>
              </w:rPr>
              <w:t>應</w:t>
            </w:r>
            <w:r w:rsidR="00126FBF" w:rsidRPr="009D435B">
              <w:rPr>
                <w:rFonts w:hAnsi="標楷體"/>
                <w:color w:val="auto"/>
                <w:sz w:val="32"/>
                <w:szCs w:val="32"/>
              </w:rPr>
              <w:t>作成書面文件並經雙方簽名</w:t>
            </w:r>
            <w:r w:rsidR="00BD13D9" w:rsidRPr="009D435B">
              <w:rPr>
                <w:rFonts w:hAnsi="標楷體" w:hint="eastAsia"/>
                <w:color w:val="auto"/>
                <w:sz w:val="32"/>
                <w:szCs w:val="32"/>
              </w:rPr>
              <w:t>或</w:t>
            </w:r>
            <w:r w:rsidR="00126FBF" w:rsidRPr="009D435B">
              <w:rPr>
                <w:rFonts w:hAnsi="標楷體"/>
                <w:color w:val="auto"/>
                <w:sz w:val="32"/>
                <w:szCs w:val="32"/>
              </w:rPr>
              <w:t>蓋章。</w:t>
            </w:r>
          </w:p>
          <w:p w:rsidR="009B6684" w:rsidRPr="009D435B" w:rsidRDefault="00126FBF" w:rsidP="00617BB2">
            <w:pPr>
              <w:pStyle w:val="Default"/>
              <w:spacing w:line="520" w:lineRule="exact"/>
              <w:ind w:left="641" w:hangingChars="200" w:hanging="641"/>
              <w:rPr>
                <w:rFonts w:hAnsi="標楷體"/>
                <w:b/>
                <w:color w:val="auto"/>
                <w:sz w:val="32"/>
                <w:szCs w:val="32"/>
              </w:rPr>
            </w:pPr>
            <w:r w:rsidRPr="009D435B">
              <w:rPr>
                <w:rFonts w:hAnsi="標楷體" w:hint="eastAsia"/>
                <w:b/>
                <w:color w:val="auto"/>
                <w:sz w:val="32"/>
                <w:szCs w:val="32"/>
              </w:rPr>
              <w:t>(二)</w:t>
            </w:r>
            <w:r w:rsidR="00617BB2" w:rsidRPr="009D435B">
              <w:rPr>
                <w:rFonts w:hAnsi="標楷體" w:hint="eastAsia"/>
                <w:b/>
                <w:color w:val="auto"/>
                <w:sz w:val="32"/>
                <w:szCs w:val="32"/>
              </w:rPr>
              <w:t>契約變更應依據「</w:t>
            </w:r>
            <w:r w:rsidR="00617BB2" w:rsidRPr="009D435B">
              <w:rPr>
                <w:rFonts w:hAnsi="標楷體"/>
                <w:b/>
                <w:color w:val="auto"/>
                <w:sz w:val="32"/>
                <w:szCs w:val="32"/>
              </w:rPr>
              <w:t>採購契約變更或加減價</w:t>
            </w:r>
            <w:r w:rsidR="00617BB2" w:rsidRPr="009D435B">
              <w:rPr>
                <w:rFonts w:hAnsi="標楷體"/>
                <w:b/>
                <w:color w:val="auto"/>
                <w:sz w:val="32"/>
                <w:szCs w:val="32"/>
              </w:rPr>
              <w:lastRenderedPageBreak/>
              <w:t>核准監辦備查規定一覽表</w:t>
            </w:r>
            <w:r w:rsidR="00617BB2" w:rsidRPr="009D435B">
              <w:rPr>
                <w:rFonts w:hAnsi="標楷體" w:hint="eastAsia"/>
                <w:b/>
                <w:color w:val="auto"/>
                <w:sz w:val="32"/>
                <w:szCs w:val="32"/>
              </w:rPr>
              <w:t>」辦理，</w:t>
            </w:r>
            <w:r w:rsidRPr="009D435B">
              <w:rPr>
                <w:rFonts w:hAnsi="標楷體"/>
                <w:b/>
                <w:color w:val="auto"/>
                <w:sz w:val="32"/>
                <w:szCs w:val="32"/>
              </w:rPr>
              <w:t>並注意</w:t>
            </w:r>
            <w:r w:rsidRPr="009D435B">
              <w:rPr>
                <w:rFonts w:hAnsi="標楷體" w:hint="eastAsia"/>
                <w:b/>
                <w:color w:val="auto"/>
                <w:sz w:val="32"/>
                <w:szCs w:val="32"/>
              </w:rPr>
              <w:t>相關</w:t>
            </w:r>
            <w:r w:rsidRPr="009D435B">
              <w:rPr>
                <w:rFonts w:hAnsi="標楷體"/>
                <w:b/>
                <w:color w:val="auto"/>
                <w:sz w:val="32"/>
                <w:szCs w:val="32"/>
              </w:rPr>
              <w:t>核准、監辦</w:t>
            </w:r>
            <w:r w:rsidRPr="009D435B">
              <w:rPr>
                <w:rFonts w:hAnsi="標楷體" w:hint="eastAsia"/>
                <w:b/>
                <w:color w:val="auto"/>
                <w:sz w:val="32"/>
                <w:szCs w:val="32"/>
              </w:rPr>
              <w:t>及</w:t>
            </w:r>
            <w:r w:rsidRPr="009D435B">
              <w:rPr>
                <w:rFonts w:hAnsi="標楷體"/>
                <w:b/>
                <w:color w:val="auto"/>
                <w:sz w:val="32"/>
                <w:szCs w:val="32"/>
              </w:rPr>
              <w:t>備查規定</w:t>
            </w:r>
          </w:p>
          <w:p w:rsidR="00617BB2" w:rsidRPr="009D435B" w:rsidRDefault="00617BB2" w:rsidP="00A72B36">
            <w:pPr>
              <w:pStyle w:val="Default"/>
              <w:spacing w:line="520" w:lineRule="exact"/>
              <w:ind w:leftChars="150" w:left="680" w:hangingChars="100" w:hanging="320"/>
              <w:rPr>
                <w:rFonts w:hAnsi="標楷體"/>
                <w:color w:val="auto"/>
                <w:sz w:val="32"/>
                <w:szCs w:val="32"/>
              </w:rPr>
            </w:pPr>
            <w:r w:rsidRPr="009D435B">
              <w:rPr>
                <w:rFonts w:hAnsi="標楷體" w:hint="eastAsia"/>
                <w:color w:val="auto"/>
                <w:sz w:val="32"/>
                <w:szCs w:val="32"/>
              </w:rPr>
              <w:t>1.</w:t>
            </w:r>
            <w:r w:rsidRPr="009D435B">
              <w:rPr>
                <w:rFonts w:hAnsi="標楷體"/>
                <w:color w:val="auto"/>
                <w:sz w:val="32"/>
                <w:szCs w:val="32"/>
              </w:rPr>
              <w:t>辦理契約變更，不論原契約金額大小，其變更部分之累計金額未達公告金額</w:t>
            </w:r>
            <w:r w:rsidRPr="009D435B">
              <w:rPr>
                <w:rFonts w:hAnsi="標楷體" w:hint="eastAsia"/>
                <w:color w:val="auto"/>
                <w:sz w:val="32"/>
                <w:szCs w:val="32"/>
              </w:rPr>
              <w:t>，</w:t>
            </w:r>
            <w:r w:rsidRPr="009D435B">
              <w:rPr>
                <w:rFonts w:hAnsi="標楷體"/>
                <w:color w:val="auto"/>
                <w:sz w:val="32"/>
                <w:szCs w:val="32"/>
              </w:rPr>
              <w:t>適用未達公告金額採購招標辦法</w:t>
            </w:r>
            <w:r w:rsidRPr="009D435B">
              <w:rPr>
                <w:rFonts w:hAnsi="標楷體" w:hint="eastAsia"/>
                <w:color w:val="auto"/>
                <w:sz w:val="32"/>
                <w:szCs w:val="32"/>
              </w:rPr>
              <w:t>，且</w:t>
            </w:r>
            <w:r w:rsidRPr="009D435B">
              <w:rPr>
                <w:rFonts w:hAnsi="標楷體"/>
                <w:color w:val="auto"/>
                <w:sz w:val="32"/>
                <w:szCs w:val="32"/>
              </w:rPr>
              <w:t>議價</w:t>
            </w:r>
            <w:r w:rsidRPr="009D435B">
              <w:rPr>
                <w:rFonts w:hAnsi="標楷體" w:hint="eastAsia"/>
                <w:color w:val="auto"/>
                <w:sz w:val="32"/>
                <w:szCs w:val="32"/>
              </w:rPr>
              <w:t>應注意下列規定：</w:t>
            </w:r>
          </w:p>
          <w:p w:rsidR="00617BB2" w:rsidRPr="009D435B" w:rsidRDefault="00617BB2" w:rsidP="00A72B36">
            <w:pPr>
              <w:pStyle w:val="Default"/>
              <w:spacing w:line="520" w:lineRule="exact"/>
              <w:ind w:leftChars="150" w:left="840" w:hangingChars="150" w:hanging="480"/>
              <w:rPr>
                <w:rFonts w:hAnsi="標楷體"/>
                <w:color w:val="auto"/>
                <w:sz w:val="32"/>
                <w:szCs w:val="32"/>
              </w:rPr>
            </w:pPr>
            <w:r w:rsidRPr="009D435B">
              <w:rPr>
                <w:rFonts w:hAnsi="標楷體" w:hint="eastAsia"/>
                <w:color w:val="auto"/>
                <w:sz w:val="32"/>
                <w:szCs w:val="32"/>
              </w:rPr>
              <w:t>(1)</w:t>
            </w:r>
            <w:r w:rsidRPr="009D435B">
              <w:rPr>
                <w:rFonts w:hAnsi="標楷體"/>
                <w:color w:val="auto"/>
                <w:sz w:val="32"/>
                <w:szCs w:val="32"/>
              </w:rPr>
              <w:t>注意</w:t>
            </w:r>
            <w:r w:rsidRPr="009D435B">
              <w:rPr>
                <w:rFonts w:hAnsi="標楷體" w:hint="eastAsia"/>
                <w:color w:val="auto"/>
                <w:sz w:val="32"/>
                <w:szCs w:val="32"/>
              </w:rPr>
              <w:t>政府採購法</w:t>
            </w:r>
            <w:r w:rsidRPr="009D435B">
              <w:rPr>
                <w:rFonts w:hAnsi="標楷體"/>
                <w:color w:val="auto"/>
                <w:sz w:val="32"/>
                <w:szCs w:val="32"/>
              </w:rPr>
              <w:t>細則第23條之1簽核程序</w:t>
            </w:r>
            <w:r w:rsidRPr="009D435B">
              <w:rPr>
                <w:rFonts w:hAnsi="標楷體" w:hint="eastAsia"/>
                <w:color w:val="auto"/>
                <w:sz w:val="32"/>
                <w:szCs w:val="32"/>
              </w:rPr>
              <w:t>。</w:t>
            </w:r>
            <w:r w:rsidRPr="009D435B">
              <w:rPr>
                <w:rFonts w:hAnsi="標楷體"/>
                <w:color w:val="auto"/>
                <w:sz w:val="32"/>
                <w:szCs w:val="32"/>
              </w:rPr>
              <w:t xml:space="preserve"> </w:t>
            </w:r>
          </w:p>
          <w:p w:rsidR="00617BB2" w:rsidRPr="009D435B" w:rsidRDefault="00617BB2" w:rsidP="00A72B36">
            <w:pPr>
              <w:pStyle w:val="Default"/>
              <w:spacing w:line="520" w:lineRule="exact"/>
              <w:ind w:leftChars="150" w:left="840" w:hangingChars="150" w:hanging="480"/>
              <w:rPr>
                <w:rFonts w:hAnsi="標楷體"/>
                <w:color w:val="auto"/>
                <w:sz w:val="32"/>
                <w:szCs w:val="32"/>
              </w:rPr>
            </w:pPr>
            <w:r w:rsidRPr="009D435B">
              <w:rPr>
                <w:rFonts w:hAnsi="標楷體" w:hint="eastAsia"/>
                <w:color w:val="auto"/>
                <w:sz w:val="32"/>
                <w:szCs w:val="32"/>
              </w:rPr>
              <w:t>(2)決標原則及底價訂定請依據政府採購法</w:t>
            </w:r>
            <w:r w:rsidRPr="009D435B">
              <w:rPr>
                <w:rFonts w:hAnsi="標楷體"/>
                <w:color w:val="auto"/>
                <w:sz w:val="32"/>
                <w:szCs w:val="32"/>
              </w:rPr>
              <w:t>第52條第1項第1款、第46條</w:t>
            </w:r>
            <w:r w:rsidRPr="009D435B">
              <w:rPr>
                <w:rFonts w:hAnsi="標楷體" w:hint="eastAsia"/>
                <w:color w:val="auto"/>
                <w:sz w:val="32"/>
                <w:szCs w:val="32"/>
              </w:rPr>
              <w:t>、</w:t>
            </w:r>
            <w:r w:rsidRPr="009D435B">
              <w:rPr>
                <w:rFonts w:hAnsi="標楷體"/>
                <w:color w:val="auto"/>
                <w:sz w:val="32"/>
                <w:szCs w:val="32"/>
              </w:rPr>
              <w:t>細則第53條及細則第54條第3項</w:t>
            </w:r>
            <w:r w:rsidRPr="009D435B">
              <w:rPr>
                <w:rFonts w:hAnsi="標楷體" w:hint="eastAsia"/>
                <w:color w:val="auto"/>
                <w:sz w:val="32"/>
                <w:szCs w:val="32"/>
              </w:rPr>
              <w:t>辦理。</w:t>
            </w:r>
            <w:r w:rsidRPr="009D435B">
              <w:rPr>
                <w:rFonts w:hAnsi="標楷體"/>
                <w:color w:val="auto"/>
                <w:sz w:val="32"/>
                <w:szCs w:val="32"/>
              </w:rPr>
              <w:t xml:space="preserve"> </w:t>
            </w:r>
          </w:p>
          <w:p w:rsidR="00617BB2" w:rsidRPr="009D435B" w:rsidRDefault="00617BB2" w:rsidP="00A72B36">
            <w:pPr>
              <w:pStyle w:val="Default"/>
              <w:spacing w:line="520" w:lineRule="exact"/>
              <w:ind w:leftChars="150" w:left="840" w:hangingChars="150" w:hanging="480"/>
              <w:rPr>
                <w:rFonts w:hAnsi="標楷體"/>
                <w:color w:val="auto"/>
                <w:sz w:val="32"/>
                <w:szCs w:val="32"/>
              </w:rPr>
            </w:pPr>
            <w:r w:rsidRPr="009D435B">
              <w:rPr>
                <w:rFonts w:hAnsi="標楷體" w:hint="eastAsia"/>
                <w:color w:val="auto"/>
                <w:sz w:val="32"/>
                <w:szCs w:val="32"/>
              </w:rPr>
              <w:t xml:space="preserve">(3)應依細則第68條製作決標或廢標紀錄。 </w:t>
            </w:r>
          </w:p>
          <w:p w:rsidR="00617BB2" w:rsidRPr="009D435B" w:rsidRDefault="00617BB2" w:rsidP="00A72B36">
            <w:pPr>
              <w:pStyle w:val="Default"/>
              <w:spacing w:line="520" w:lineRule="exact"/>
              <w:ind w:leftChars="150" w:left="840" w:hangingChars="150" w:hanging="480"/>
              <w:rPr>
                <w:rFonts w:hAnsi="標楷體"/>
                <w:color w:val="auto"/>
                <w:sz w:val="32"/>
                <w:szCs w:val="32"/>
              </w:rPr>
            </w:pPr>
            <w:r w:rsidRPr="009D435B">
              <w:rPr>
                <w:rFonts w:hAnsi="標楷體" w:hint="eastAsia"/>
                <w:color w:val="auto"/>
                <w:sz w:val="32"/>
                <w:szCs w:val="32"/>
              </w:rPr>
              <w:t xml:space="preserve">(4)邀請監辦單位。 </w:t>
            </w:r>
          </w:p>
          <w:p w:rsidR="00617BB2" w:rsidRPr="009D435B" w:rsidRDefault="00617BB2" w:rsidP="00A72B36">
            <w:pPr>
              <w:pStyle w:val="Default"/>
              <w:spacing w:line="520" w:lineRule="exact"/>
              <w:ind w:leftChars="150" w:left="840" w:hangingChars="150" w:hanging="480"/>
              <w:rPr>
                <w:rFonts w:hAnsi="標楷體"/>
                <w:color w:val="auto"/>
                <w:sz w:val="32"/>
                <w:szCs w:val="32"/>
              </w:rPr>
            </w:pPr>
            <w:r w:rsidRPr="009D435B">
              <w:rPr>
                <w:rFonts w:hAnsi="標楷體" w:hint="eastAsia"/>
                <w:color w:val="auto"/>
                <w:sz w:val="32"/>
                <w:szCs w:val="32"/>
              </w:rPr>
              <w:t>(5)決標資料應依採購法第62條辦理定期彙送。</w:t>
            </w:r>
          </w:p>
          <w:p w:rsidR="00617BB2" w:rsidRPr="009D435B" w:rsidRDefault="00617BB2" w:rsidP="00042191">
            <w:pPr>
              <w:pStyle w:val="Default"/>
              <w:spacing w:line="520" w:lineRule="exact"/>
              <w:ind w:leftChars="100" w:left="560" w:hangingChars="100" w:hanging="320"/>
              <w:rPr>
                <w:rFonts w:hAnsi="標楷體"/>
                <w:color w:val="auto"/>
                <w:sz w:val="32"/>
                <w:szCs w:val="32"/>
              </w:rPr>
            </w:pPr>
            <w:r w:rsidRPr="009D435B">
              <w:rPr>
                <w:rFonts w:hAnsi="標楷體" w:hint="eastAsia"/>
                <w:color w:val="auto"/>
                <w:sz w:val="32"/>
                <w:szCs w:val="32"/>
              </w:rPr>
              <w:t>2.辦理契約變更，其變更部分之累計金額在公告金額以上，未達查核金額，自累計金額達公告金額之時起。</w:t>
            </w:r>
            <w:proofErr w:type="gramStart"/>
            <w:r w:rsidRPr="009D435B">
              <w:rPr>
                <w:rFonts w:hAnsi="標楷體" w:hint="eastAsia"/>
                <w:color w:val="auto"/>
                <w:sz w:val="32"/>
                <w:szCs w:val="32"/>
              </w:rPr>
              <w:t>加帳累計</w:t>
            </w:r>
            <w:proofErr w:type="gramEnd"/>
            <w:r w:rsidRPr="009D435B">
              <w:rPr>
                <w:rFonts w:hAnsi="標楷體" w:hint="eastAsia"/>
                <w:color w:val="auto"/>
                <w:sz w:val="32"/>
                <w:szCs w:val="32"/>
              </w:rPr>
              <w:t>金額在公告金額以上者，並須符合採購法第22條第1項各款情形之</w:t>
            </w:r>
            <w:proofErr w:type="gramStart"/>
            <w:r w:rsidRPr="009D435B">
              <w:rPr>
                <w:rFonts w:hAnsi="標楷體" w:hint="eastAsia"/>
                <w:color w:val="auto"/>
                <w:sz w:val="32"/>
                <w:szCs w:val="32"/>
              </w:rPr>
              <w:t>一</w:t>
            </w:r>
            <w:proofErr w:type="gramEnd"/>
            <w:r w:rsidRPr="009D435B">
              <w:rPr>
                <w:rFonts w:hAnsi="標楷體" w:hint="eastAsia"/>
                <w:color w:val="auto"/>
                <w:sz w:val="32"/>
                <w:szCs w:val="32"/>
              </w:rPr>
              <w:t>。並由採購機關自行核准。</w:t>
            </w:r>
          </w:p>
          <w:p w:rsidR="00617BB2" w:rsidRPr="009D435B" w:rsidRDefault="00617BB2" w:rsidP="00042191">
            <w:pPr>
              <w:pStyle w:val="Default"/>
              <w:spacing w:line="520" w:lineRule="exact"/>
              <w:ind w:leftChars="100" w:left="560" w:hangingChars="100" w:hanging="320"/>
              <w:rPr>
                <w:rFonts w:hAnsi="標楷體"/>
                <w:color w:val="auto"/>
                <w:sz w:val="32"/>
                <w:szCs w:val="32"/>
              </w:rPr>
            </w:pPr>
            <w:r w:rsidRPr="009D435B">
              <w:rPr>
                <w:rFonts w:hAnsi="標楷體" w:hint="eastAsia"/>
                <w:color w:val="auto"/>
                <w:sz w:val="32"/>
                <w:szCs w:val="32"/>
              </w:rPr>
              <w:t>3.由機關決定增購，且已於原招標公告及招標文件敘明機關得就原標的決定增購之期間、數量或金額。不論原契約金額大小，在該得增購之</w:t>
            </w:r>
            <w:proofErr w:type="gramStart"/>
            <w:r w:rsidRPr="009D435B">
              <w:rPr>
                <w:rFonts w:hAnsi="標楷體" w:hint="eastAsia"/>
                <w:color w:val="auto"/>
                <w:sz w:val="32"/>
                <w:szCs w:val="32"/>
              </w:rPr>
              <w:t>期間、</w:t>
            </w:r>
            <w:proofErr w:type="gramEnd"/>
            <w:r w:rsidRPr="009D435B">
              <w:rPr>
                <w:rFonts w:hAnsi="標楷體" w:hint="eastAsia"/>
                <w:color w:val="auto"/>
                <w:sz w:val="32"/>
                <w:szCs w:val="32"/>
              </w:rPr>
              <w:t>數量或金額</w:t>
            </w:r>
            <w:proofErr w:type="gramStart"/>
            <w:r w:rsidRPr="009D435B">
              <w:rPr>
                <w:rFonts w:hAnsi="標楷體" w:hint="eastAsia"/>
                <w:color w:val="auto"/>
                <w:sz w:val="32"/>
                <w:szCs w:val="32"/>
              </w:rPr>
              <w:t>以內，</w:t>
            </w:r>
            <w:proofErr w:type="gramEnd"/>
            <w:r w:rsidRPr="009D435B">
              <w:rPr>
                <w:rFonts w:hAnsi="標楷體" w:hint="eastAsia"/>
                <w:color w:val="auto"/>
                <w:sz w:val="32"/>
                <w:szCs w:val="32"/>
              </w:rPr>
              <w:t>依原招標文件及契約規定辦理者。適用採購法第22條第1項第7款情形(後續擴充)，由採購機關自行核准。</w:t>
            </w:r>
          </w:p>
          <w:p w:rsidR="00617BB2" w:rsidRPr="009D435B" w:rsidRDefault="00617BB2" w:rsidP="00042191">
            <w:pPr>
              <w:pStyle w:val="Default"/>
              <w:spacing w:line="520" w:lineRule="exact"/>
              <w:ind w:leftChars="100" w:left="560" w:hangingChars="100" w:hanging="320"/>
              <w:rPr>
                <w:rFonts w:hAnsi="標楷體"/>
                <w:color w:val="auto"/>
                <w:sz w:val="32"/>
                <w:szCs w:val="32"/>
              </w:rPr>
            </w:pPr>
            <w:r w:rsidRPr="009D435B">
              <w:rPr>
                <w:rFonts w:hAnsi="標楷體" w:hint="eastAsia"/>
                <w:color w:val="auto"/>
                <w:sz w:val="32"/>
                <w:szCs w:val="32"/>
              </w:rPr>
              <w:lastRenderedPageBreak/>
              <w:t>4.由廠商決定增加供應數量或金額（含採購契約價金之給付係依實際施作或供應之項目及數量給付），且已於招標文件敘明得增加供應數量或金額之上限及計價方式。不論原契約金額大小，在該得增購之數量或金額</w:t>
            </w:r>
            <w:proofErr w:type="gramStart"/>
            <w:r w:rsidRPr="009D435B">
              <w:rPr>
                <w:rFonts w:hAnsi="標楷體" w:hint="eastAsia"/>
                <w:color w:val="auto"/>
                <w:sz w:val="32"/>
                <w:szCs w:val="32"/>
              </w:rPr>
              <w:t>以內，</w:t>
            </w:r>
            <w:proofErr w:type="gramEnd"/>
            <w:r w:rsidRPr="009D435B">
              <w:rPr>
                <w:rFonts w:hAnsi="標楷體" w:hint="eastAsia"/>
                <w:color w:val="auto"/>
                <w:sz w:val="32"/>
                <w:szCs w:val="32"/>
              </w:rPr>
              <w:t>依原招標文件及契約規定辦理者。適用採購法第22條第1項第16款情形，無核准程序。</w:t>
            </w:r>
          </w:p>
          <w:p w:rsidR="00CF6F53" w:rsidRPr="009D435B" w:rsidRDefault="007B7C20" w:rsidP="00042191">
            <w:pPr>
              <w:pStyle w:val="Default"/>
              <w:spacing w:line="520" w:lineRule="exact"/>
              <w:ind w:left="641" w:hangingChars="200" w:hanging="641"/>
              <w:rPr>
                <w:rFonts w:hAnsi="標楷體"/>
                <w:b/>
                <w:color w:val="auto"/>
                <w:sz w:val="32"/>
                <w:szCs w:val="32"/>
              </w:rPr>
            </w:pPr>
            <w:r w:rsidRPr="009D435B">
              <w:rPr>
                <w:rFonts w:hAnsi="標楷體" w:hint="eastAsia"/>
                <w:b/>
                <w:color w:val="auto"/>
                <w:sz w:val="32"/>
                <w:szCs w:val="32"/>
              </w:rPr>
              <w:t>(三)機關辦理契約變更應避免政府採購法第22條</w:t>
            </w:r>
            <w:r w:rsidR="00042191" w:rsidRPr="009D435B">
              <w:rPr>
                <w:rFonts w:hAnsi="標楷體" w:hint="eastAsia"/>
                <w:b/>
                <w:color w:val="auto"/>
                <w:sz w:val="32"/>
                <w:szCs w:val="32"/>
              </w:rPr>
              <w:t>第1</w:t>
            </w:r>
            <w:r w:rsidRPr="009D435B">
              <w:rPr>
                <w:rFonts w:hAnsi="標楷體" w:hint="eastAsia"/>
                <w:b/>
                <w:color w:val="auto"/>
                <w:sz w:val="32"/>
                <w:szCs w:val="32"/>
              </w:rPr>
              <w:t>項</w:t>
            </w:r>
            <w:r w:rsidR="00042191" w:rsidRPr="009D435B">
              <w:rPr>
                <w:rFonts w:hAnsi="標楷體" w:hint="eastAsia"/>
                <w:b/>
                <w:color w:val="auto"/>
                <w:sz w:val="32"/>
                <w:szCs w:val="32"/>
              </w:rPr>
              <w:t>各款</w:t>
            </w:r>
            <w:r w:rsidRPr="009D435B">
              <w:rPr>
                <w:rFonts w:hAnsi="標楷體" w:hint="eastAsia"/>
                <w:b/>
                <w:color w:val="auto"/>
                <w:sz w:val="32"/>
                <w:szCs w:val="32"/>
              </w:rPr>
              <w:t>之錯誤態樣</w:t>
            </w:r>
            <w:r w:rsidR="00042191" w:rsidRPr="009D435B">
              <w:rPr>
                <w:rFonts w:hAnsi="標楷體" w:hint="eastAsia"/>
                <w:b/>
                <w:color w:val="auto"/>
                <w:sz w:val="32"/>
                <w:szCs w:val="32"/>
              </w:rPr>
              <w:t>，茲列出下列常見錯誤態樣</w:t>
            </w:r>
          </w:p>
          <w:p w:rsidR="007B7C20" w:rsidRPr="009D435B" w:rsidRDefault="00042191" w:rsidP="003F0C72">
            <w:pPr>
              <w:pStyle w:val="Default"/>
              <w:spacing w:line="520" w:lineRule="exact"/>
              <w:ind w:leftChars="100" w:left="560" w:hangingChars="100" w:hanging="320"/>
              <w:jc w:val="both"/>
              <w:rPr>
                <w:color w:val="auto"/>
                <w:sz w:val="32"/>
                <w:szCs w:val="32"/>
              </w:rPr>
            </w:pPr>
            <w:r w:rsidRPr="009D435B">
              <w:rPr>
                <w:rFonts w:hAnsi="標楷體" w:hint="eastAsia"/>
                <w:color w:val="auto"/>
                <w:sz w:val="32"/>
                <w:szCs w:val="32"/>
              </w:rPr>
              <w:t>1.原招標公告及招標文件未分別敘明後續擴充情形，卻依</w:t>
            </w:r>
            <w:r w:rsidR="00C67BFC" w:rsidRPr="009D435B">
              <w:rPr>
                <w:rFonts w:hAnsi="標楷體" w:hint="eastAsia"/>
                <w:color w:val="auto"/>
                <w:sz w:val="32"/>
                <w:szCs w:val="32"/>
              </w:rPr>
              <w:t>採購法</w:t>
            </w:r>
            <w:r w:rsidRPr="009D435B">
              <w:rPr>
                <w:rFonts w:hAnsi="標楷體" w:hint="eastAsia"/>
                <w:color w:val="auto"/>
                <w:sz w:val="32"/>
                <w:szCs w:val="32"/>
              </w:rPr>
              <w:t>第22條第1項</w:t>
            </w:r>
            <w:proofErr w:type="gramStart"/>
            <w:r w:rsidRPr="009D435B">
              <w:rPr>
                <w:rFonts w:hAnsi="標楷體" w:hint="eastAsia"/>
                <w:color w:val="auto"/>
                <w:sz w:val="32"/>
                <w:szCs w:val="32"/>
              </w:rPr>
              <w:t>第7款洽原</w:t>
            </w:r>
            <w:proofErr w:type="gramEnd"/>
            <w:r w:rsidRPr="009D435B">
              <w:rPr>
                <w:rFonts w:hAnsi="標楷體" w:hint="eastAsia"/>
                <w:color w:val="auto"/>
                <w:sz w:val="32"/>
                <w:szCs w:val="32"/>
              </w:rPr>
              <w:t>得標廠商</w:t>
            </w:r>
            <w:proofErr w:type="gramStart"/>
            <w:r w:rsidRPr="009D435B">
              <w:rPr>
                <w:rFonts w:hAnsi="標楷體" w:hint="eastAsia"/>
                <w:color w:val="auto"/>
                <w:sz w:val="32"/>
                <w:szCs w:val="32"/>
              </w:rPr>
              <w:t>採</w:t>
            </w:r>
            <w:proofErr w:type="gramEnd"/>
            <w:r w:rsidRPr="009D435B">
              <w:rPr>
                <w:rFonts w:hAnsi="標楷體" w:hint="eastAsia"/>
                <w:color w:val="auto"/>
                <w:sz w:val="32"/>
                <w:szCs w:val="32"/>
              </w:rPr>
              <w:t>限</w:t>
            </w:r>
            <w:r w:rsidRPr="009D435B">
              <w:rPr>
                <w:rFonts w:hint="eastAsia"/>
                <w:color w:val="auto"/>
                <w:sz w:val="32"/>
                <w:szCs w:val="32"/>
              </w:rPr>
              <w:t>制性招標辦理。</w:t>
            </w:r>
          </w:p>
          <w:p w:rsidR="00042191" w:rsidRPr="009D435B" w:rsidRDefault="00556AF5" w:rsidP="003F0C72">
            <w:pPr>
              <w:pStyle w:val="Default"/>
              <w:spacing w:line="520" w:lineRule="exact"/>
              <w:ind w:leftChars="100" w:left="560" w:hangingChars="100" w:hanging="320"/>
              <w:jc w:val="both"/>
              <w:rPr>
                <w:rFonts w:hAnsi="標楷體"/>
                <w:color w:val="auto"/>
                <w:sz w:val="32"/>
                <w:szCs w:val="32"/>
              </w:rPr>
            </w:pPr>
            <w:r w:rsidRPr="009D435B">
              <w:rPr>
                <w:rFonts w:hAnsi="標楷體" w:hint="eastAsia"/>
                <w:color w:val="auto"/>
                <w:sz w:val="32"/>
                <w:szCs w:val="32"/>
              </w:rPr>
              <w:t>2.</w:t>
            </w:r>
            <w:r w:rsidR="00B77694" w:rsidRPr="009D435B">
              <w:rPr>
                <w:rFonts w:hAnsi="標楷體" w:hint="eastAsia"/>
                <w:color w:val="auto"/>
                <w:sz w:val="32"/>
                <w:szCs w:val="32"/>
              </w:rPr>
              <w:t>以上級機關核定計畫遲延，招標時間不足為由而依</w:t>
            </w:r>
            <w:r w:rsidR="00C67BFC" w:rsidRPr="009D435B">
              <w:rPr>
                <w:rFonts w:hAnsi="標楷體" w:hint="eastAsia"/>
                <w:color w:val="auto"/>
                <w:sz w:val="32"/>
                <w:szCs w:val="32"/>
              </w:rPr>
              <w:t>採購法</w:t>
            </w:r>
            <w:r w:rsidR="00B77694" w:rsidRPr="009D435B">
              <w:rPr>
                <w:rFonts w:hAnsi="標楷體" w:hint="eastAsia"/>
                <w:color w:val="auto"/>
                <w:sz w:val="32"/>
                <w:szCs w:val="32"/>
              </w:rPr>
              <w:t>第22條第1項第3款辦理。</w:t>
            </w:r>
          </w:p>
          <w:p w:rsidR="00B77694" w:rsidRPr="009D435B" w:rsidRDefault="00B77694" w:rsidP="003F0C72">
            <w:pPr>
              <w:pStyle w:val="Default"/>
              <w:spacing w:line="520" w:lineRule="exact"/>
              <w:ind w:leftChars="100" w:left="560" w:hangingChars="100" w:hanging="320"/>
              <w:jc w:val="both"/>
              <w:rPr>
                <w:rFonts w:hAnsi="標楷體"/>
                <w:color w:val="auto"/>
                <w:sz w:val="32"/>
                <w:szCs w:val="32"/>
              </w:rPr>
            </w:pPr>
            <w:r w:rsidRPr="009D435B">
              <w:rPr>
                <w:rFonts w:hAnsi="標楷體" w:hint="eastAsia"/>
                <w:color w:val="auto"/>
                <w:sz w:val="32"/>
                <w:szCs w:val="32"/>
              </w:rPr>
              <w:t>3.以流廢標且年度預算執行期限將屆為由而依</w:t>
            </w:r>
            <w:r w:rsidR="00C67BFC" w:rsidRPr="009D435B">
              <w:rPr>
                <w:rFonts w:hAnsi="標楷體" w:hint="eastAsia"/>
                <w:color w:val="auto"/>
                <w:sz w:val="32"/>
                <w:szCs w:val="32"/>
              </w:rPr>
              <w:t>採購法</w:t>
            </w:r>
            <w:r w:rsidRPr="009D435B">
              <w:rPr>
                <w:rFonts w:hAnsi="標楷體" w:hint="eastAsia"/>
                <w:color w:val="auto"/>
                <w:sz w:val="32"/>
                <w:szCs w:val="32"/>
              </w:rPr>
              <w:t>第22條第1項第3款辦理。</w:t>
            </w:r>
          </w:p>
          <w:p w:rsidR="00B77694" w:rsidRPr="009D435B" w:rsidRDefault="00B77694" w:rsidP="003F0C72">
            <w:pPr>
              <w:pStyle w:val="Default"/>
              <w:spacing w:line="520" w:lineRule="exact"/>
              <w:ind w:leftChars="100" w:left="560" w:hangingChars="100" w:hanging="320"/>
              <w:jc w:val="both"/>
              <w:rPr>
                <w:rFonts w:hAnsi="標楷體"/>
                <w:color w:val="auto"/>
                <w:sz w:val="32"/>
                <w:szCs w:val="32"/>
              </w:rPr>
            </w:pPr>
            <w:r w:rsidRPr="009D435B">
              <w:rPr>
                <w:rFonts w:hAnsi="標楷體" w:hint="eastAsia"/>
                <w:color w:val="auto"/>
                <w:sz w:val="32"/>
                <w:szCs w:val="32"/>
              </w:rPr>
              <w:t>4.依</w:t>
            </w:r>
            <w:r w:rsidR="00C67BFC" w:rsidRPr="009D435B">
              <w:rPr>
                <w:rFonts w:hAnsi="標楷體" w:hint="eastAsia"/>
                <w:color w:val="auto"/>
                <w:sz w:val="32"/>
                <w:szCs w:val="32"/>
              </w:rPr>
              <w:t>採購法</w:t>
            </w:r>
            <w:r w:rsidRPr="009D435B">
              <w:rPr>
                <w:rFonts w:hAnsi="標楷體" w:hint="eastAsia"/>
                <w:color w:val="auto"/>
                <w:sz w:val="32"/>
                <w:szCs w:val="32"/>
              </w:rPr>
              <w:t>第22條第1項第3款辦理緊急採購，卻與廠商簽訂長期合約。</w:t>
            </w:r>
          </w:p>
          <w:p w:rsidR="00B77694" w:rsidRPr="009D435B" w:rsidRDefault="00B77694" w:rsidP="003F0C72">
            <w:pPr>
              <w:pStyle w:val="Default"/>
              <w:spacing w:line="520" w:lineRule="exact"/>
              <w:ind w:leftChars="100" w:left="560" w:hangingChars="100" w:hanging="320"/>
              <w:jc w:val="both"/>
              <w:rPr>
                <w:rFonts w:hAnsi="標楷體"/>
                <w:color w:val="auto"/>
                <w:sz w:val="32"/>
                <w:szCs w:val="32"/>
              </w:rPr>
            </w:pPr>
            <w:r w:rsidRPr="009D435B">
              <w:rPr>
                <w:rFonts w:hAnsi="標楷體" w:hint="eastAsia"/>
                <w:color w:val="auto"/>
                <w:sz w:val="32"/>
                <w:szCs w:val="32"/>
              </w:rPr>
              <w:t>5.原有採購之後續擴充，並無必須向原供應廠商採購之理由，卻以</w:t>
            </w:r>
            <w:r w:rsidR="00C67BFC" w:rsidRPr="009D435B">
              <w:rPr>
                <w:rFonts w:hAnsi="標楷體" w:hint="eastAsia"/>
                <w:color w:val="auto"/>
                <w:sz w:val="32"/>
                <w:szCs w:val="32"/>
              </w:rPr>
              <w:t>採購法</w:t>
            </w:r>
            <w:r w:rsidRPr="009D435B">
              <w:rPr>
                <w:rFonts w:hAnsi="標楷體" w:hint="eastAsia"/>
                <w:color w:val="auto"/>
                <w:sz w:val="32"/>
                <w:szCs w:val="32"/>
              </w:rPr>
              <w:t>第22條第4款為由辦理。</w:t>
            </w:r>
          </w:p>
          <w:p w:rsidR="00B77694" w:rsidRPr="009D435B" w:rsidRDefault="00B77694" w:rsidP="003F0C72">
            <w:pPr>
              <w:pStyle w:val="Default"/>
              <w:spacing w:line="520" w:lineRule="exact"/>
              <w:ind w:leftChars="100" w:left="560" w:hangingChars="100" w:hanging="320"/>
              <w:jc w:val="both"/>
              <w:rPr>
                <w:rFonts w:hAnsi="標楷體"/>
                <w:color w:val="auto"/>
                <w:sz w:val="32"/>
                <w:szCs w:val="32"/>
              </w:rPr>
            </w:pPr>
            <w:r w:rsidRPr="009D435B">
              <w:rPr>
                <w:rFonts w:hAnsi="標楷體" w:hint="eastAsia"/>
                <w:color w:val="auto"/>
                <w:sz w:val="32"/>
                <w:szCs w:val="32"/>
              </w:rPr>
              <w:t>6.依</w:t>
            </w:r>
            <w:r w:rsidR="00C67BFC" w:rsidRPr="009D435B">
              <w:rPr>
                <w:rFonts w:hAnsi="標楷體" w:hint="eastAsia"/>
                <w:color w:val="auto"/>
                <w:sz w:val="32"/>
                <w:szCs w:val="32"/>
              </w:rPr>
              <w:t>採購法</w:t>
            </w:r>
            <w:r w:rsidRPr="009D435B">
              <w:rPr>
                <w:rFonts w:hAnsi="標楷體" w:hint="eastAsia"/>
                <w:color w:val="auto"/>
                <w:sz w:val="32"/>
                <w:szCs w:val="32"/>
              </w:rPr>
              <w:t>第22條第4款辦理所增加之金額偏高不合理。</w:t>
            </w:r>
          </w:p>
          <w:p w:rsidR="00B77694" w:rsidRPr="009D435B" w:rsidRDefault="00B77694" w:rsidP="003F0C72">
            <w:pPr>
              <w:pStyle w:val="Default"/>
              <w:spacing w:line="520" w:lineRule="exact"/>
              <w:ind w:leftChars="100" w:left="560" w:hangingChars="100" w:hanging="320"/>
              <w:jc w:val="both"/>
              <w:rPr>
                <w:rFonts w:hAnsi="標楷體"/>
                <w:color w:val="auto"/>
                <w:sz w:val="32"/>
                <w:szCs w:val="32"/>
              </w:rPr>
            </w:pPr>
            <w:r w:rsidRPr="009D435B">
              <w:rPr>
                <w:rFonts w:hAnsi="標楷體" w:hint="eastAsia"/>
                <w:color w:val="auto"/>
                <w:sz w:val="32"/>
                <w:szCs w:val="32"/>
              </w:rPr>
              <w:t>7.原有採購之後續擴充標的，並非原供應廠商之專業能力範圍，卻依</w:t>
            </w:r>
            <w:r w:rsidR="00C67BFC" w:rsidRPr="009D435B">
              <w:rPr>
                <w:rFonts w:hAnsi="標楷體" w:hint="eastAsia"/>
                <w:color w:val="auto"/>
                <w:sz w:val="32"/>
                <w:szCs w:val="32"/>
              </w:rPr>
              <w:t>採購法</w:t>
            </w:r>
            <w:r w:rsidRPr="009D435B">
              <w:rPr>
                <w:rFonts w:hAnsi="標楷體" w:hint="eastAsia"/>
                <w:color w:val="auto"/>
                <w:sz w:val="32"/>
                <w:szCs w:val="32"/>
              </w:rPr>
              <w:t>第22條第4</w:t>
            </w:r>
            <w:r w:rsidRPr="009D435B">
              <w:rPr>
                <w:rFonts w:hAnsi="標楷體" w:hint="eastAsia"/>
                <w:color w:val="auto"/>
                <w:sz w:val="32"/>
                <w:szCs w:val="32"/>
              </w:rPr>
              <w:lastRenderedPageBreak/>
              <w:t>款辦理。</w:t>
            </w:r>
          </w:p>
          <w:p w:rsidR="00B77694" w:rsidRPr="009D435B" w:rsidRDefault="00B77694" w:rsidP="003F0C72">
            <w:pPr>
              <w:pStyle w:val="Default"/>
              <w:spacing w:line="520" w:lineRule="exact"/>
              <w:ind w:leftChars="100" w:left="560" w:hangingChars="100" w:hanging="320"/>
              <w:jc w:val="both"/>
              <w:rPr>
                <w:rFonts w:hAnsi="標楷體"/>
                <w:color w:val="auto"/>
                <w:sz w:val="32"/>
                <w:szCs w:val="32"/>
              </w:rPr>
            </w:pPr>
            <w:r w:rsidRPr="009D435B">
              <w:rPr>
                <w:rFonts w:hAnsi="標楷體" w:hint="eastAsia"/>
                <w:color w:val="auto"/>
                <w:sz w:val="32"/>
                <w:szCs w:val="32"/>
              </w:rPr>
              <w:t>8.以不具相容或互通性之理由，</w:t>
            </w:r>
            <w:proofErr w:type="gramStart"/>
            <w:r w:rsidRPr="009D435B">
              <w:rPr>
                <w:rFonts w:hAnsi="標楷體" w:hint="eastAsia"/>
                <w:color w:val="auto"/>
                <w:sz w:val="32"/>
                <w:szCs w:val="32"/>
              </w:rPr>
              <w:t>洽原供應</w:t>
            </w:r>
            <w:proofErr w:type="gramEnd"/>
            <w:r w:rsidRPr="009D435B">
              <w:rPr>
                <w:rFonts w:hAnsi="標楷體" w:hint="eastAsia"/>
                <w:color w:val="auto"/>
                <w:sz w:val="32"/>
                <w:szCs w:val="32"/>
              </w:rPr>
              <w:t>廠商採購，例如更換廠商將延誤工期，而誤以</w:t>
            </w:r>
            <w:r w:rsidR="00C67BFC" w:rsidRPr="009D435B">
              <w:rPr>
                <w:rFonts w:hAnsi="標楷體" w:hint="eastAsia"/>
                <w:color w:val="auto"/>
                <w:sz w:val="32"/>
                <w:szCs w:val="32"/>
              </w:rPr>
              <w:t>採購法</w:t>
            </w:r>
            <w:r w:rsidRPr="009D435B">
              <w:rPr>
                <w:rFonts w:hAnsi="標楷體" w:hint="eastAsia"/>
                <w:color w:val="auto"/>
                <w:sz w:val="32"/>
                <w:szCs w:val="32"/>
              </w:rPr>
              <w:t>第22條第4款辦理。</w:t>
            </w:r>
          </w:p>
          <w:p w:rsidR="00FE3851" w:rsidRPr="009D435B" w:rsidRDefault="00FE3851" w:rsidP="001B24DA">
            <w:pPr>
              <w:pStyle w:val="Default"/>
              <w:spacing w:line="520" w:lineRule="exact"/>
              <w:ind w:leftChars="100" w:left="560" w:hangingChars="100" w:hanging="320"/>
              <w:jc w:val="both"/>
              <w:rPr>
                <w:rFonts w:hAnsi="標楷體"/>
                <w:color w:val="auto"/>
                <w:sz w:val="32"/>
                <w:szCs w:val="32"/>
              </w:rPr>
            </w:pPr>
            <w:r w:rsidRPr="009D435B">
              <w:rPr>
                <w:rFonts w:hAnsi="標楷體" w:hint="eastAsia"/>
                <w:color w:val="auto"/>
                <w:sz w:val="32"/>
                <w:szCs w:val="32"/>
              </w:rPr>
              <w:t>9.</w:t>
            </w:r>
            <w:r w:rsidR="001B24DA" w:rsidRPr="009D435B">
              <w:rPr>
                <w:rFonts w:hAnsi="標楷體" w:hint="eastAsia"/>
                <w:color w:val="auto"/>
                <w:sz w:val="32"/>
                <w:szCs w:val="32"/>
              </w:rPr>
              <w:t>未分析「另行招標，確有產生重大不便及技術或經濟上困難之虞」，即依</w:t>
            </w:r>
            <w:r w:rsidR="00C67BFC" w:rsidRPr="009D435B">
              <w:rPr>
                <w:rFonts w:hAnsi="標楷體" w:hint="eastAsia"/>
                <w:color w:val="auto"/>
                <w:sz w:val="32"/>
                <w:szCs w:val="32"/>
              </w:rPr>
              <w:t>採購法</w:t>
            </w:r>
            <w:r w:rsidR="001B24DA" w:rsidRPr="009D435B">
              <w:rPr>
                <w:rFonts w:hAnsi="標楷體" w:hint="eastAsia"/>
                <w:color w:val="auto"/>
                <w:sz w:val="32"/>
                <w:szCs w:val="32"/>
              </w:rPr>
              <w:t>第22條第6款辦理。</w:t>
            </w:r>
          </w:p>
        </w:tc>
      </w:tr>
      <w:tr w:rsidR="00E72F4B" w:rsidRPr="009D435B" w:rsidTr="00E72F4B">
        <w:trPr>
          <w:jc w:val="center"/>
        </w:trPr>
        <w:tc>
          <w:tcPr>
            <w:tcW w:w="675" w:type="dxa"/>
            <w:shd w:val="clear" w:color="auto" w:fill="auto"/>
          </w:tcPr>
          <w:p w:rsidR="009B6684" w:rsidRPr="009D435B" w:rsidRDefault="009B6684" w:rsidP="0074565E">
            <w:pPr>
              <w:pStyle w:val="17"/>
              <w:snapToGrid w:val="0"/>
              <w:spacing w:before="0" w:line="520" w:lineRule="exact"/>
              <w:ind w:left="0" w:firstLine="0"/>
              <w:jc w:val="center"/>
              <w:textAlignment w:val="center"/>
              <w:rPr>
                <w:rFonts w:ascii="標楷體" w:eastAsia="標楷體" w:hAnsi="標楷體"/>
                <w:sz w:val="32"/>
                <w:szCs w:val="32"/>
              </w:rPr>
            </w:pPr>
            <w:r w:rsidRPr="009D435B">
              <w:rPr>
                <w:rFonts w:ascii="標楷體" w:eastAsia="標楷體" w:hAnsi="標楷體" w:hint="eastAsia"/>
                <w:sz w:val="32"/>
                <w:szCs w:val="32"/>
              </w:rPr>
              <w:lastRenderedPageBreak/>
              <w:t>5</w:t>
            </w:r>
          </w:p>
        </w:tc>
        <w:tc>
          <w:tcPr>
            <w:tcW w:w="1134" w:type="dxa"/>
            <w:shd w:val="clear" w:color="auto" w:fill="auto"/>
          </w:tcPr>
          <w:p w:rsidR="009B6684" w:rsidRPr="009D435B" w:rsidRDefault="009B6684" w:rsidP="0074565E">
            <w:pPr>
              <w:pStyle w:val="17"/>
              <w:snapToGrid w:val="0"/>
              <w:spacing w:before="0" w:line="520" w:lineRule="exact"/>
              <w:ind w:left="0" w:firstLine="0"/>
              <w:jc w:val="center"/>
              <w:textAlignment w:val="center"/>
              <w:rPr>
                <w:rFonts w:ascii="標楷體" w:eastAsia="標楷體" w:hAnsi="標楷體"/>
                <w:sz w:val="32"/>
                <w:szCs w:val="32"/>
              </w:rPr>
            </w:pPr>
            <w:r w:rsidRPr="009D435B">
              <w:rPr>
                <w:rFonts w:ascii="標楷體" w:eastAsia="標楷體" w:hAnsi="標楷體" w:hint="eastAsia"/>
                <w:sz w:val="32"/>
                <w:szCs w:val="32"/>
              </w:rPr>
              <w:t>參考法令</w:t>
            </w:r>
          </w:p>
        </w:tc>
        <w:tc>
          <w:tcPr>
            <w:tcW w:w="6553" w:type="dxa"/>
            <w:shd w:val="clear" w:color="auto" w:fill="auto"/>
          </w:tcPr>
          <w:p w:rsidR="0089272F" w:rsidRPr="009D435B" w:rsidRDefault="0089272F" w:rsidP="003F0C72">
            <w:pPr>
              <w:pStyle w:val="Default"/>
              <w:spacing w:line="520" w:lineRule="exact"/>
              <w:ind w:left="640" w:hangingChars="200" w:hanging="640"/>
              <w:jc w:val="both"/>
              <w:rPr>
                <w:rFonts w:hAnsi="標楷體"/>
                <w:color w:val="auto"/>
                <w:sz w:val="32"/>
                <w:szCs w:val="32"/>
              </w:rPr>
            </w:pPr>
            <w:r w:rsidRPr="009D435B">
              <w:rPr>
                <w:rFonts w:hAnsi="標楷體" w:hint="eastAsia"/>
                <w:color w:val="auto"/>
                <w:sz w:val="32"/>
                <w:szCs w:val="32"/>
              </w:rPr>
              <w:t>(</w:t>
            </w:r>
            <w:proofErr w:type="gramStart"/>
            <w:r w:rsidRPr="009D435B">
              <w:rPr>
                <w:rFonts w:hAnsi="標楷體" w:hint="eastAsia"/>
                <w:color w:val="auto"/>
                <w:sz w:val="32"/>
                <w:szCs w:val="32"/>
              </w:rPr>
              <w:t>一</w:t>
            </w:r>
            <w:proofErr w:type="gramEnd"/>
            <w:r w:rsidRPr="009D435B">
              <w:rPr>
                <w:rFonts w:hAnsi="標楷體" w:hint="eastAsia"/>
                <w:color w:val="auto"/>
                <w:sz w:val="32"/>
                <w:szCs w:val="32"/>
              </w:rPr>
              <w:t>)</w:t>
            </w:r>
            <w:r w:rsidR="00E2269F" w:rsidRPr="009D435B">
              <w:rPr>
                <w:rFonts w:hAnsi="標楷體" w:hint="eastAsia"/>
                <w:color w:val="auto"/>
                <w:sz w:val="32"/>
                <w:szCs w:val="32"/>
              </w:rPr>
              <w:t>政府採購法</w:t>
            </w:r>
            <w:r w:rsidR="00556AF5" w:rsidRPr="009D435B">
              <w:rPr>
                <w:rFonts w:hAnsi="標楷體" w:hint="eastAsia"/>
                <w:color w:val="auto"/>
                <w:sz w:val="32"/>
                <w:szCs w:val="32"/>
              </w:rPr>
              <w:t>第22條、</w:t>
            </w:r>
            <w:r w:rsidR="00E2269F" w:rsidRPr="009D435B">
              <w:rPr>
                <w:rFonts w:hAnsi="標楷體" w:hint="eastAsia"/>
                <w:color w:val="auto"/>
                <w:sz w:val="32"/>
                <w:szCs w:val="32"/>
              </w:rPr>
              <w:t>第72條</w:t>
            </w:r>
            <w:r w:rsidR="00FF715D" w:rsidRPr="009D435B">
              <w:rPr>
                <w:rFonts w:hAnsi="標楷體" w:hint="eastAsia"/>
                <w:color w:val="auto"/>
                <w:sz w:val="32"/>
                <w:szCs w:val="32"/>
              </w:rPr>
              <w:t>、細則第92條</w:t>
            </w:r>
          </w:p>
          <w:p w:rsidR="0089272F" w:rsidRPr="009D435B" w:rsidRDefault="00D21C59" w:rsidP="003F0C72">
            <w:pPr>
              <w:pStyle w:val="Default"/>
              <w:spacing w:line="520" w:lineRule="exact"/>
              <w:ind w:left="640" w:hangingChars="200" w:hanging="640"/>
              <w:jc w:val="both"/>
              <w:rPr>
                <w:rFonts w:hAnsi="標楷體"/>
                <w:color w:val="auto"/>
                <w:sz w:val="32"/>
                <w:szCs w:val="32"/>
              </w:rPr>
            </w:pPr>
            <w:r w:rsidRPr="009D435B">
              <w:rPr>
                <w:rFonts w:hAnsi="標楷體" w:cs="Times New Roman" w:hint="eastAsia"/>
                <w:color w:val="auto"/>
                <w:sz w:val="32"/>
                <w:szCs w:val="32"/>
              </w:rPr>
              <w:t>(二)採購契約要項</w:t>
            </w:r>
            <w:r w:rsidRPr="009D435B">
              <w:rPr>
                <w:rFonts w:hAnsi="標楷體" w:hint="eastAsia"/>
                <w:color w:val="auto"/>
                <w:sz w:val="32"/>
                <w:szCs w:val="32"/>
              </w:rPr>
              <w:t>第24點(契約變更)</w:t>
            </w:r>
          </w:p>
          <w:p w:rsidR="009B6684" w:rsidRPr="009D435B" w:rsidRDefault="00617BB2" w:rsidP="003F0C72">
            <w:pPr>
              <w:pStyle w:val="Default"/>
              <w:spacing w:line="520" w:lineRule="exact"/>
              <w:ind w:left="640" w:hangingChars="200" w:hanging="640"/>
              <w:jc w:val="both"/>
              <w:rPr>
                <w:rFonts w:hAnsi="標楷體"/>
                <w:color w:val="auto"/>
                <w:sz w:val="32"/>
                <w:szCs w:val="32"/>
              </w:rPr>
            </w:pPr>
            <w:r w:rsidRPr="009D435B">
              <w:rPr>
                <w:rFonts w:hAnsi="標楷體" w:hint="eastAsia"/>
                <w:color w:val="auto"/>
                <w:sz w:val="32"/>
                <w:szCs w:val="32"/>
              </w:rPr>
              <w:t>(</w:t>
            </w:r>
            <w:r w:rsidR="00D21C59" w:rsidRPr="009D435B">
              <w:rPr>
                <w:rFonts w:hAnsi="標楷體" w:hint="eastAsia"/>
                <w:color w:val="auto"/>
                <w:sz w:val="32"/>
                <w:szCs w:val="32"/>
              </w:rPr>
              <w:t>三</w:t>
            </w:r>
            <w:r w:rsidRPr="009D435B">
              <w:rPr>
                <w:rFonts w:hAnsi="標楷體" w:hint="eastAsia"/>
                <w:color w:val="auto"/>
                <w:sz w:val="32"/>
                <w:szCs w:val="32"/>
              </w:rPr>
              <w:t>)</w:t>
            </w:r>
            <w:r w:rsidR="00552143" w:rsidRPr="009D435B">
              <w:rPr>
                <w:rFonts w:hAnsi="標楷體" w:hint="eastAsia"/>
                <w:color w:val="auto"/>
                <w:sz w:val="32"/>
                <w:szCs w:val="32"/>
              </w:rPr>
              <w:t>行政院公共工程委員會91 年 03 月 29 日</w:t>
            </w:r>
            <w:proofErr w:type="gramStart"/>
            <w:r w:rsidR="00552143" w:rsidRPr="009D435B">
              <w:rPr>
                <w:rFonts w:hAnsi="標楷體" w:hint="eastAsia"/>
                <w:color w:val="auto"/>
                <w:sz w:val="32"/>
                <w:szCs w:val="32"/>
              </w:rPr>
              <w:t>工程企字第91012359號</w:t>
            </w:r>
            <w:proofErr w:type="gramEnd"/>
            <w:r w:rsidR="00552143" w:rsidRPr="009D435B">
              <w:rPr>
                <w:rFonts w:hAnsi="標楷體" w:hint="eastAsia"/>
                <w:color w:val="auto"/>
                <w:sz w:val="32"/>
                <w:szCs w:val="32"/>
              </w:rPr>
              <w:t>函「採購契約變更或加減價核准監辦備查規定一覽表」</w:t>
            </w:r>
            <w:r w:rsidR="009D0866">
              <w:rPr>
                <w:rFonts w:hAnsi="標楷體" w:hint="eastAsia"/>
                <w:color w:val="auto"/>
                <w:sz w:val="32"/>
                <w:szCs w:val="32"/>
              </w:rPr>
              <w:t>：</w:t>
            </w:r>
          </w:p>
          <w:p w:rsidR="00617BB2" w:rsidRPr="009D435B" w:rsidRDefault="00617BB2" w:rsidP="003F0C72">
            <w:pPr>
              <w:pStyle w:val="Default"/>
              <w:spacing w:line="520" w:lineRule="exact"/>
              <w:ind w:leftChars="150" w:left="680" w:hangingChars="100" w:hanging="320"/>
              <w:jc w:val="both"/>
              <w:rPr>
                <w:rFonts w:hAnsi="標楷體"/>
                <w:color w:val="auto"/>
                <w:sz w:val="32"/>
                <w:szCs w:val="32"/>
              </w:rPr>
            </w:pPr>
            <w:r w:rsidRPr="009D435B">
              <w:rPr>
                <w:rFonts w:hAnsi="標楷體" w:hint="eastAsia"/>
                <w:color w:val="auto"/>
                <w:sz w:val="32"/>
                <w:szCs w:val="32"/>
              </w:rPr>
              <w:t>1.契約變更，指原契約標的之規格、價格、數量或條款之變更，並包括追加契約以外之新增工作項目；其變更，得分別適用採購法第二十二條第一項各款情形為之，但變更部分之累計金額應合計之。</w:t>
            </w:r>
          </w:p>
          <w:p w:rsidR="00617BB2" w:rsidRPr="009D435B" w:rsidRDefault="00617BB2" w:rsidP="003F0C72">
            <w:pPr>
              <w:pStyle w:val="Default"/>
              <w:spacing w:line="520" w:lineRule="exact"/>
              <w:ind w:leftChars="150" w:left="680" w:hangingChars="100" w:hanging="320"/>
              <w:jc w:val="both"/>
              <w:rPr>
                <w:rFonts w:hAnsi="標楷體"/>
                <w:color w:val="auto"/>
                <w:sz w:val="32"/>
                <w:szCs w:val="32"/>
              </w:rPr>
            </w:pPr>
            <w:r w:rsidRPr="009D435B">
              <w:rPr>
                <w:rFonts w:hAnsi="標楷體" w:hint="eastAsia"/>
                <w:color w:val="auto"/>
                <w:sz w:val="32"/>
                <w:szCs w:val="32"/>
              </w:rPr>
              <w:t>2.變更部分之累計金額，指契約價金變更之「</w:t>
            </w:r>
            <w:proofErr w:type="gramStart"/>
            <w:r w:rsidRPr="009D435B">
              <w:rPr>
                <w:rFonts w:hAnsi="標楷體" w:hint="eastAsia"/>
                <w:color w:val="auto"/>
                <w:sz w:val="32"/>
                <w:szCs w:val="32"/>
              </w:rPr>
              <w:t>加帳金額</w:t>
            </w:r>
            <w:proofErr w:type="gramEnd"/>
            <w:r w:rsidRPr="009D435B">
              <w:rPr>
                <w:rFonts w:hAnsi="標楷體" w:hint="eastAsia"/>
                <w:color w:val="auto"/>
                <w:sz w:val="32"/>
                <w:szCs w:val="32"/>
              </w:rPr>
              <w:t>」及「</w:t>
            </w:r>
            <w:proofErr w:type="gramStart"/>
            <w:r w:rsidRPr="009D435B">
              <w:rPr>
                <w:rFonts w:hAnsi="標楷體" w:hint="eastAsia"/>
                <w:color w:val="auto"/>
                <w:sz w:val="32"/>
                <w:szCs w:val="32"/>
              </w:rPr>
              <w:t>減帳絕對值</w:t>
            </w:r>
            <w:proofErr w:type="gramEnd"/>
            <w:r w:rsidRPr="009D435B">
              <w:rPr>
                <w:rFonts w:hAnsi="標楷體" w:hint="eastAsia"/>
                <w:color w:val="auto"/>
                <w:sz w:val="32"/>
                <w:szCs w:val="32"/>
              </w:rPr>
              <w:t>」合計之累計金額。</w:t>
            </w:r>
          </w:p>
          <w:p w:rsidR="00617BB2" w:rsidRPr="009D435B" w:rsidRDefault="00617BB2" w:rsidP="003F0C72">
            <w:pPr>
              <w:pStyle w:val="Default"/>
              <w:spacing w:line="520" w:lineRule="exact"/>
              <w:ind w:leftChars="150" w:left="680" w:hangingChars="100" w:hanging="320"/>
              <w:jc w:val="both"/>
              <w:rPr>
                <w:rFonts w:hAnsi="標楷體"/>
                <w:color w:val="auto"/>
                <w:sz w:val="32"/>
                <w:szCs w:val="32"/>
              </w:rPr>
            </w:pPr>
            <w:r w:rsidRPr="009D435B">
              <w:rPr>
                <w:rFonts w:hAnsi="標楷體" w:hint="eastAsia"/>
                <w:color w:val="auto"/>
                <w:sz w:val="32"/>
                <w:szCs w:val="32"/>
              </w:rPr>
              <w:t>3.契約價金於變更後達查核金額之當次以後之變更，適用查核金額以上採購之規定。</w:t>
            </w:r>
          </w:p>
          <w:p w:rsidR="00617BB2" w:rsidRPr="009D435B" w:rsidRDefault="00617BB2" w:rsidP="003F0C72">
            <w:pPr>
              <w:pStyle w:val="Default"/>
              <w:spacing w:line="520" w:lineRule="exact"/>
              <w:ind w:leftChars="150" w:left="680" w:hangingChars="100" w:hanging="320"/>
              <w:jc w:val="both"/>
              <w:rPr>
                <w:rFonts w:hAnsi="標楷體"/>
                <w:color w:val="auto"/>
                <w:sz w:val="32"/>
                <w:szCs w:val="32"/>
              </w:rPr>
            </w:pPr>
            <w:r w:rsidRPr="009D435B">
              <w:rPr>
                <w:rFonts w:hAnsi="標楷體" w:hint="eastAsia"/>
                <w:color w:val="auto"/>
                <w:sz w:val="32"/>
                <w:szCs w:val="32"/>
              </w:rPr>
              <w:t>4.「核准規定」欄，係指機關辦理契約變更或加減價之核准權責規定，其核准與否應考量契約變更、加減價及</w:t>
            </w:r>
            <w:proofErr w:type="gramStart"/>
            <w:r w:rsidRPr="009D435B">
              <w:rPr>
                <w:rFonts w:hAnsi="標楷體" w:hint="eastAsia"/>
                <w:color w:val="auto"/>
                <w:sz w:val="32"/>
                <w:szCs w:val="32"/>
              </w:rPr>
              <w:t>採</w:t>
            </w:r>
            <w:proofErr w:type="gramEnd"/>
            <w:r w:rsidRPr="009D435B">
              <w:rPr>
                <w:rFonts w:hAnsi="標楷體" w:hint="eastAsia"/>
                <w:color w:val="auto"/>
                <w:sz w:val="32"/>
                <w:szCs w:val="32"/>
              </w:rPr>
              <w:t>限制性招標辦理之適法性及妥適性。「核准」，由機關</w:t>
            </w:r>
            <w:r w:rsidRPr="009D435B">
              <w:rPr>
                <w:rFonts w:hAnsi="標楷體" w:hint="eastAsia"/>
                <w:color w:val="auto"/>
                <w:sz w:val="32"/>
                <w:szCs w:val="32"/>
              </w:rPr>
              <w:lastRenderedPageBreak/>
              <w:t>首長或其授權人員為之。</w:t>
            </w:r>
          </w:p>
          <w:p w:rsidR="00617BB2" w:rsidRPr="009D435B" w:rsidRDefault="00617BB2" w:rsidP="003F0C72">
            <w:pPr>
              <w:pStyle w:val="Default"/>
              <w:spacing w:line="520" w:lineRule="exact"/>
              <w:ind w:leftChars="150" w:left="680" w:hangingChars="100" w:hanging="320"/>
              <w:jc w:val="both"/>
              <w:rPr>
                <w:rFonts w:hAnsi="標楷體"/>
                <w:color w:val="auto"/>
                <w:sz w:val="32"/>
                <w:szCs w:val="32"/>
              </w:rPr>
            </w:pPr>
            <w:r w:rsidRPr="009D435B">
              <w:rPr>
                <w:rFonts w:hAnsi="標楷體" w:hint="eastAsia"/>
                <w:color w:val="auto"/>
                <w:sz w:val="32"/>
                <w:szCs w:val="32"/>
              </w:rPr>
              <w:t>5.機關辦理採購，其決標金額依政府採購法第61條(於政府採購公報刊登決標公告)或第62條(定期</w:t>
            </w:r>
            <w:proofErr w:type="gramStart"/>
            <w:r w:rsidRPr="009D435B">
              <w:rPr>
                <w:rFonts w:hAnsi="標楷體" w:hint="eastAsia"/>
                <w:color w:val="auto"/>
                <w:sz w:val="32"/>
                <w:szCs w:val="32"/>
              </w:rPr>
              <w:t>彙送決標</w:t>
            </w:r>
            <w:proofErr w:type="gramEnd"/>
            <w:r w:rsidRPr="009D435B">
              <w:rPr>
                <w:rFonts w:hAnsi="標楷體" w:hint="eastAsia"/>
                <w:color w:val="auto"/>
                <w:sz w:val="32"/>
                <w:szCs w:val="32"/>
              </w:rPr>
              <w:t>資料)規定傳輸至本會資料庫後，如有契約變更或加減價之情形，致原決標金額增加者，該增加之金額，亦應依上揭規定辦理公告、彙送。</w:t>
            </w:r>
          </w:p>
          <w:p w:rsidR="00617BB2" w:rsidRPr="009D435B" w:rsidRDefault="00617BB2" w:rsidP="003F0C72">
            <w:pPr>
              <w:pStyle w:val="Default"/>
              <w:spacing w:line="520" w:lineRule="exact"/>
              <w:ind w:leftChars="150" w:left="680" w:hangingChars="100" w:hanging="320"/>
              <w:jc w:val="both"/>
              <w:rPr>
                <w:rFonts w:hAnsi="標楷體"/>
                <w:color w:val="auto"/>
                <w:sz w:val="32"/>
                <w:szCs w:val="32"/>
              </w:rPr>
            </w:pPr>
            <w:r w:rsidRPr="009D435B">
              <w:rPr>
                <w:rFonts w:hAnsi="標楷體" w:hint="eastAsia"/>
                <w:color w:val="auto"/>
                <w:sz w:val="32"/>
                <w:szCs w:val="32"/>
              </w:rPr>
              <w:t>6.機關辦理工程採購，其須辦理契約變更而有新增非屬原契約數量清單內所列之工程項目者（不包含漏列項目），該新增工程項目單價編列方式，應以原預算相關單價分析資料為基礎，並考慮市場價格波動情形。其底價訂定，並應符合政府採購法第四十六條規定。</w:t>
            </w:r>
          </w:p>
          <w:p w:rsidR="00C665D1" w:rsidRPr="009D435B" w:rsidRDefault="00617BB2" w:rsidP="005F306A">
            <w:pPr>
              <w:pStyle w:val="Default"/>
              <w:spacing w:line="520" w:lineRule="exact"/>
              <w:ind w:left="640" w:hangingChars="200" w:hanging="640"/>
              <w:jc w:val="both"/>
              <w:rPr>
                <w:rFonts w:hAnsi="標楷體"/>
                <w:bCs/>
                <w:color w:val="auto"/>
                <w:sz w:val="32"/>
                <w:szCs w:val="32"/>
                <w:shd w:val="clear" w:color="auto" w:fill="FFFFFF"/>
              </w:rPr>
            </w:pPr>
            <w:r w:rsidRPr="009D435B">
              <w:rPr>
                <w:rFonts w:hAnsi="標楷體" w:hint="eastAsia"/>
                <w:color w:val="auto"/>
                <w:sz w:val="32"/>
                <w:szCs w:val="32"/>
              </w:rPr>
              <w:t>(</w:t>
            </w:r>
            <w:r w:rsidR="00D21C59" w:rsidRPr="009D435B">
              <w:rPr>
                <w:rFonts w:hAnsi="標楷體" w:hint="eastAsia"/>
                <w:color w:val="auto"/>
                <w:sz w:val="32"/>
                <w:szCs w:val="32"/>
              </w:rPr>
              <w:t>四</w:t>
            </w:r>
            <w:r w:rsidRPr="009D435B">
              <w:rPr>
                <w:rFonts w:hAnsi="標楷體" w:hint="eastAsia"/>
                <w:color w:val="auto"/>
                <w:sz w:val="32"/>
                <w:szCs w:val="32"/>
              </w:rPr>
              <w:t>)</w:t>
            </w:r>
            <w:r w:rsidR="00C665D1" w:rsidRPr="009D435B">
              <w:rPr>
                <w:rFonts w:hAnsi="標楷體" w:hint="eastAsia"/>
                <w:color w:val="auto"/>
                <w:sz w:val="32"/>
                <w:szCs w:val="32"/>
              </w:rPr>
              <w:t>行政院公共工程委員會</w:t>
            </w:r>
            <w:r w:rsidR="00C665D1" w:rsidRPr="009D435B">
              <w:rPr>
                <w:rFonts w:hAnsi="標楷體" w:hint="eastAsia"/>
                <w:bCs/>
                <w:color w:val="auto"/>
                <w:sz w:val="32"/>
                <w:szCs w:val="32"/>
                <w:shd w:val="clear" w:color="auto" w:fill="FFFFFF"/>
              </w:rPr>
              <w:t>94年03月29日</w:t>
            </w:r>
            <w:proofErr w:type="gramStart"/>
            <w:r w:rsidR="00C665D1" w:rsidRPr="009D435B">
              <w:rPr>
                <w:rFonts w:hAnsi="標楷體" w:hint="eastAsia"/>
                <w:bCs/>
                <w:color w:val="auto"/>
                <w:sz w:val="32"/>
                <w:szCs w:val="32"/>
                <w:shd w:val="clear" w:color="auto" w:fill="FFFFFF"/>
              </w:rPr>
              <w:t>工程企字第09400096190號</w:t>
            </w:r>
            <w:proofErr w:type="gramEnd"/>
            <w:r w:rsidR="00C665D1" w:rsidRPr="009D435B">
              <w:rPr>
                <w:rFonts w:hAnsi="標楷體" w:hint="eastAsia"/>
                <w:bCs/>
                <w:color w:val="auto"/>
                <w:sz w:val="32"/>
                <w:szCs w:val="32"/>
                <w:shd w:val="clear" w:color="auto" w:fill="FFFFFF"/>
              </w:rPr>
              <w:t>函略</w:t>
            </w:r>
            <w:proofErr w:type="gramStart"/>
            <w:r w:rsidR="00C665D1" w:rsidRPr="009D435B">
              <w:rPr>
                <w:rFonts w:hAnsi="標楷體" w:hint="eastAsia"/>
                <w:bCs/>
                <w:color w:val="auto"/>
                <w:sz w:val="32"/>
                <w:szCs w:val="32"/>
                <w:shd w:val="clear" w:color="auto" w:fill="FFFFFF"/>
              </w:rPr>
              <w:t>以</w:t>
            </w:r>
            <w:proofErr w:type="gramEnd"/>
            <w:r w:rsidR="005F306A" w:rsidRPr="009D435B">
              <w:rPr>
                <w:rFonts w:hAnsi="標楷體" w:hint="eastAsia"/>
                <w:bCs/>
                <w:color w:val="auto"/>
                <w:sz w:val="32"/>
                <w:szCs w:val="32"/>
                <w:shd w:val="clear" w:color="auto" w:fill="FFFFFF"/>
              </w:rPr>
              <w:t>，</w:t>
            </w:r>
            <w:r w:rsidR="00C665D1" w:rsidRPr="009D435B">
              <w:rPr>
                <w:rFonts w:hAnsi="標楷體" w:hint="eastAsia"/>
                <w:color w:val="auto"/>
                <w:sz w:val="32"/>
                <w:szCs w:val="32"/>
                <w:shd w:val="clear" w:color="auto" w:fill="FFFFFF"/>
              </w:rPr>
              <w:t>機關依</w:t>
            </w:r>
            <w:r w:rsidR="00C67BFC" w:rsidRPr="009D435B">
              <w:rPr>
                <w:rFonts w:hAnsi="標楷體" w:hint="eastAsia"/>
                <w:color w:val="auto"/>
                <w:sz w:val="32"/>
                <w:szCs w:val="32"/>
                <w:shd w:val="clear" w:color="auto" w:fill="FFFFFF"/>
              </w:rPr>
              <w:t>採購法</w:t>
            </w:r>
            <w:r w:rsidR="00C665D1" w:rsidRPr="009D435B">
              <w:rPr>
                <w:rFonts w:hAnsi="標楷體" w:hint="eastAsia"/>
                <w:color w:val="auto"/>
                <w:sz w:val="32"/>
                <w:szCs w:val="32"/>
                <w:shd w:val="clear" w:color="auto" w:fill="FFFFFF"/>
              </w:rPr>
              <w:t>第22條第1項第7款規定辦理原有採購之後續擴充，議價程序不得免除。如原招標文件之後續擴充條件</w:t>
            </w:r>
            <w:proofErr w:type="gramStart"/>
            <w:r w:rsidR="00C665D1" w:rsidRPr="009D435B">
              <w:rPr>
                <w:rFonts w:hAnsi="標楷體" w:hint="eastAsia"/>
                <w:color w:val="auto"/>
                <w:sz w:val="32"/>
                <w:szCs w:val="32"/>
                <w:shd w:val="clear" w:color="auto" w:fill="FFFFFF"/>
              </w:rPr>
              <w:t>載明係以</w:t>
            </w:r>
            <w:proofErr w:type="gramEnd"/>
            <w:r w:rsidR="00C665D1" w:rsidRPr="009D435B">
              <w:rPr>
                <w:rFonts w:hAnsi="標楷體" w:hint="eastAsia"/>
                <w:color w:val="auto"/>
                <w:sz w:val="32"/>
                <w:szCs w:val="32"/>
                <w:shd w:val="clear" w:color="auto" w:fill="FFFFFF"/>
              </w:rPr>
              <w:t>原契約</w:t>
            </w:r>
            <w:proofErr w:type="gramStart"/>
            <w:r w:rsidR="00C665D1" w:rsidRPr="009D435B">
              <w:rPr>
                <w:rFonts w:hAnsi="標楷體" w:hint="eastAsia"/>
                <w:color w:val="auto"/>
                <w:sz w:val="32"/>
                <w:szCs w:val="32"/>
                <w:shd w:val="clear" w:color="auto" w:fill="FFFFFF"/>
              </w:rPr>
              <w:t>條件及價金</w:t>
            </w:r>
            <w:proofErr w:type="gramEnd"/>
            <w:r w:rsidR="00C665D1" w:rsidRPr="009D435B">
              <w:rPr>
                <w:rFonts w:hAnsi="標楷體" w:hint="eastAsia"/>
                <w:color w:val="auto"/>
                <w:sz w:val="32"/>
                <w:szCs w:val="32"/>
                <w:shd w:val="clear" w:color="auto" w:fill="FFFFFF"/>
              </w:rPr>
              <w:t>續約核算付款，得以換文方式辦理，免召開議價會議。</w:t>
            </w:r>
          </w:p>
          <w:p w:rsidR="00617BB2" w:rsidRPr="009D435B" w:rsidRDefault="00C665D1" w:rsidP="005F306A">
            <w:pPr>
              <w:pStyle w:val="Default"/>
              <w:spacing w:line="520" w:lineRule="exact"/>
              <w:ind w:left="640" w:hangingChars="200" w:hanging="640"/>
              <w:jc w:val="both"/>
              <w:rPr>
                <w:rFonts w:hAnsi="標楷體"/>
                <w:bCs/>
                <w:color w:val="auto"/>
                <w:sz w:val="32"/>
                <w:szCs w:val="32"/>
                <w:shd w:val="clear" w:color="auto" w:fill="FFFFFF"/>
              </w:rPr>
            </w:pPr>
            <w:r w:rsidRPr="009D435B">
              <w:rPr>
                <w:rFonts w:hAnsi="標楷體" w:hint="eastAsia"/>
                <w:color w:val="auto"/>
                <w:sz w:val="32"/>
                <w:szCs w:val="32"/>
              </w:rPr>
              <w:t>(五)行政院公共工程委員會</w:t>
            </w:r>
            <w:r w:rsidRPr="009D435B">
              <w:rPr>
                <w:rFonts w:hAnsi="標楷體" w:hint="eastAsia"/>
                <w:bCs/>
                <w:color w:val="auto"/>
                <w:sz w:val="32"/>
                <w:szCs w:val="32"/>
                <w:shd w:val="clear" w:color="auto" w:fill="FFFFFF"/>
              </w:rPr>
              <w:t>95年06月20日</w:t>
            </w:r>
            <w:proofErr w:type="gramStart"/>
            <w:r w:rsidRPr="009D435B">
              <w:rPr>
                <w:rFonts w:hAnsi="標楷體" w:hint="eastAsia"/>
                <w:bCs/>
                <w:color w:val="auto"/>
                <w:sz w:val="32"/>
                <w:szCs w:val="32"/>
                <w:shd w:val="clear" w:color="auto" w:fill="FFFFFF"/>
              </w:rPr>
              <w:t>工程企字第09500221470號</w:t>
            </w:r>
            <w:proofErr w:type="gramEnd"/>
            <w:r w:rsidRPr="009D435B">
              <w:rPr>
                <w:rFonts w:hAnsi="標楷體" w:hint="eastAsia"/>
                <w:bCs/>
                <w:color w:val="auto"/>
                <w:sz w:val="32"/>
                <w:szCs w:val="32"/>
                <w:shd w:val="clear" w:color="auto" w:fill="FFFFFF"/>
              </w:rPr>
              <w:t>函略</w:t>
            </w:r>
            <w:proofErr w:type="gramStart"/>
            <w:r w:rsidRPr="009D435B">
              <w:rPr>
                <w:rFonts w:hAnsi="標楷體" w:hint="eastAsia"/>
                <w:bCs/>
                <w:color w:val="auto"/>
                <w:sz w:val="32"/>
                <w:szCs w:val="32"/>
                <w:shd w:val="clear" w:color="auto" w:fill="FFFFFF"/>
              </w:rPr>
              <w:t>以</w:t>
            </w:r>
            <w:proofErr w:type="gramEnd"/>
            <w:r w:rsidR="005F306A" w:rsidRPr="009D435B">
              <w:rPr>
                <w:rFonts w:hAnsi="標楷體" w:hint="eastAsia"/>
                <w:bCs/>
                <w:color w:val="auto"/>
                <w:sz w:val="32"/>
                <w:szCs w:val="32"/>
                <w:shd w:val="clear" w:color="auto" w:fill="FFFFFF"/>
              </w:rPr>
              <w:t>，</w:t>
            </w:r>
            <w:r w:rsidRPr="009D435B">
              <w:rPr>
                <w:rFonts w:hAnsi="標楷體" w:hint="eastAsia"/>
                <w:color w:val="auto"/>
                <w:sz w:val="32"/>
                <w:szCs w:val="32"/>
                <w:shd w:val="clear" w:color="auto" w:fill="FFFFFF"/>
              </w:rPr>
              <w:t>辦理原有契約工程項目數量之增減，其議價程序不得免除。如該契約價金之給付係依實際施作之項目及數量給付，且僅係原有契約工程項目數量之增減，並在契約金額容許</w:t>
            </w:r>
            <w:r w:rsidRPr="009D435B">
              <w:rPr>
                <w:rFonts w:hAnsi="標楷體" w:hint="eastAsia"/>
                <w:color w:val="auto"/>
                <w:sz w:val="32"/>
                <w:szCs w:val="32"/>
                <w:shd w:val="clear" w:color="auto" w:fill="FFFFFF"/>
              </w:rPr>
              <w:lastRenderedPageBreak/>
              <w:t>範圍內者，得以換文方式辦理，免召開議價會議。</w:t>
            </w:r>
          </w:p>
          <w:p w:rsidR="001117FD" w:rsidRPr="009D435B" w:rsidRDefault="004E2F28" w:rsidP="001117FD">
            <w:pPr>
              <w:pStyle w:val="Default"/>
              <w:spacing w:line="520" w:lineRule="exact"/>
              <w:ind w:left="640" w:hangingChars="200" w:hanging="640"/>
              <w:jc w:val="both"/>
              <w:rPr>
                <w:rFonts w:hAnsi="標楷體"/>
                <w:color w:val="auto"/>
                <w:sz w:val="32"/>
                <w:szCs w:val="32"/>
              </w:rPr>
            </w:pPr>
            <w:r w:rsidRPr="009D435B">
              <w:rPr>
                <w:rFonts w:hAnsi="標楷體" w:hint="eastAsia"/>
                <w:color w:val="auto"/>
                <w:sz w:val="32"/>
                <w:szCs w:val="32"/>
              </w:rPr>
              <w:t>(六)行政院公共工程委員會96年08月29日</w:t>
            </w:r>
            <w:proofErr w:type="gramStart"/>
            <w:r w:rsidRPr="009D435B">
              <w:rPr>
                <w:rFonts w:hAnsi="標楷體" w:hint="eastAsia"/>
                <w:color w:val="auto"/>
                <w:sz w:val="32"/>
                <w:szCs w:val="32"/>
              </w:rPr>
              <w:t>工程企字第09600351690號</w:t>
            </w:r>
            <w:proofErr w:type="gramEnd"/>
            <w:r w:rsidRPr="009D435B">
              <w:rPr>
                <w:rFonts w:hAnsi="標楷體" w:hint="eastAsia"/>
                <w:color w:val="auto"/>
                <w:sz w:val="32"/>
                <w:szCs w:val="32"/>
              </w:rPr>
              <w:t>函，檢送「機關依政府採購法第22條第1項第7款辦理採購常見錯誤態樣」</w:t>
            </w:r>
            <w:r w:rsidR="009D0866">
              <w:rPr>
                <w:rFonts w:hAnsi="標楷體" w:hint="eastAsia"/>
                <w:color w:val="auto"/>
                <w:sz w:val="32"/>
                <w:szCs w:val="32"/>
              </w:rPr>
              <w:t>。</w:t>
            </w:r>
          </w:p>
          <w:p w:rsidR="003F0C72" w:rsidRPr="009D435B" w:rsidRDefault="004E2F28" w:rsidP="003F0C72">
            <w:pPr>
              <w:pStyle w:val="Default"/>
              <w:spacing w:line="520" w:lineRule="exact"/>
              <w:ind w:left="640" w:hangingChars="200" w:hanging="640"/>
              <w:jc w:val="both"/>
              <w:rPr>
                <w:rFonts w:hAnsi="標楷體"/>
                <w:color w:val="auto"/>
                <w:sz w:val="32"/>
                <w:szCs w:val="32"/>
              </w:rPr>
            </w:pPr>
            <w:r w:rsidRPr="009D435B">
              <w:rPr>
                <w:rFonts w:hAnsi="標楷體" w:hint="eastAsia"/>
                <w:color w:val="auto"/>
                <w:sz w:val="32"/>
                <w:szCs w:val="32"/>
              </w:rPr>
              <w:t>(七)</w:t>
            </w:r>
            <w:r w:rsidR="00042191" w:rsidRPr="009D435B">
              <w:rPr>
                <w:rFonts w:hAnsi="標楷體" w:hint="eastAsia"/>
                <w:color w:val="auto"/>
                <w:sz w:val="32"/>
                <w:szCs w:val="32"/>
              </w:rPr>
              <w:t>行政院公共工程委員會108年12月03日</w:t>
            </w:r>
            <w:proofErr w:type="gramStart"/>
            <w:r w:rsidR="00042191" w:rsidRPr="009D435B">
              <w:rPr>
                <w:rFonts w:hAnsi="標楷體" w:hint="eastAsia"/>
                <w:color w:val="auto"/>
                <w:sz w:val="32"/>
                <w:szCs w:val="32"/>
              </w:rPr>
              <w:t>工程企字第1080101022號</w:t>
            </w:r>
            <w:proofErr w:type="gramEnd"/>
            <w:r w:rsidR="00042191" w:rsidRPr="009D435B">
              <w:rPr>
                <w:rFonts w:hAnsi="標楷體" w:hint="eastAsia"/>
                <w:color w:val="auto"/>
                <w:sz w:val="32"/>
                <w:szCs w:val="32"/>
              </w:rPr>
              <w:t>函，檢送「政府採購法第22條第1項各款執行錯誤態樣」</w:t>
            </w:r>
            <w:r w:rsidR="009D0866">
              <w:rPr>
                <w:rFonts w:hAnsi="標楷體" w:hint="eastAsia"/>
                <w:color w:val="auto"/>
                <w:sz w:val="32"/>
                <w:szCs w:val="32"/>
              </w:rPr>
              <w:t>。</w:t>
            </w:r>
          </w:p>
          <w:p w:rsidR="00C665D1" w:rsidRDefault="003F0C72" w:rsidP="00AE7ABA">
            <w:pPr>
              <w:pStyle w:val="Default"/>
              <w:spacing w:line="520" w:lineRule="exact"/>
              <w:ind w:left="640" w:hangingChars="200" w:hanging="640"/>
              <w:jc w:val="both"/>
              <w:rPr>
                <w:rFonts w:hAnsi="標楷體"/>
                <w:color w:val="auto"/>
                <w:sz w:val="32"/>
                <w:szCs w:val="32"/>
              </w:rPr>
            </w:pPr>
            <w:r w:rsidRPr="009D435B">
              <w:rPr>
                <w:rFonts w:hAnsi="標楷體" w:hint="eastAsia"/>
                <w:color w:val="auto"/>
                <w:sz w:val="32"/>
                <w:szCs w:val="32"/>
              </w:rPr>
              <w:t>(八)行政院公共工程委員會88年07月19日</w:t>
            </w:r>
            <w:proofErr w:type="gramStart"/>
            <w:r w:rsidRPr="009D435B">
              <w:rPr>
                <w:rFonts w:hAnsi="標楷體" w:hint="eastAsia"/>
                <w:color w:val="auto"/>
                <w:sz w:val="32"/>
                <w:szCs w:val="32"/>
              </w:rPr>
              <w:t>工程企字第8809861號</w:t>
            </w:r>
            <w:proofErr w:type="gramEnd"/>
            <w:r w:rsidR="00AE7ABA" w:rsidRPr="009D435B">
              <w:rPr>
                <w:rFonts w:hAnsi="標楷體" w:hint="eastAsia"/>
                <w:color w:val="auto"/>
                <w:sz w:val="32"/>
                <w:szCs w:val="32"/>
              </w:rPr>
              <w:t>函</w:t>
            </w:r>
            <w:r w:rsidRPr="009D435B">
              <w:rPr>
                <w:rFonts w:hAnsi="標楷體" w:hint="eastAsia"/>
                <w:color w:val="auto"/>
                <w:sz w:val="32"/>
                <w:szCs w:val="32"/>
              </w:rPr>
              <w:t>略</w:t>
            </w:r>
            <w:proofErr w:type="gramStart"/>
            <w:r w:rsidRPr="009D435B">
              <w:rPr>
                <w:rFonts w:hAnsi="標楷體" w:hint="eastAsia"/>
                <w:color w:val="auto"/>
                <w:sz w:val="32"/>
                <w:szCs w:val="32"/>
              </w:rPr>
              <w:t>以</w:t>
            </w:r>
            <w:proofErr w:type="gramEnd"/>
            <w:r w:rsidRPr="009D435B">
              <w:rPr>
                <w:rFonts w:hAnsi="標楷體" w:hint="eastAsia"/>
                <w:color w:val="auto"/>
                <w:sz w:val="32"/>
                <w:szCs w:val="32"/>
              </w:rPr>
              <w:t>，查「政府採購法」第22條第1項第6款之適用要件為：(</w:t>
            </w:r>
            <w:proofErr w:type="gramStart"/>
            <w:r w:rsidRPr="009D435B">
              <w:rPr>
                <w:rFonts w:hAnsi="標楷體" w:hint="eastAsia"/>
                <w:color w:val="auto"/>
                <w:sz w:val="32"/>
                <w:szCs w:val="32"/>
              </w:rPr>
              <w:t>一</w:t>
            </w:r>
            <w:proofErr w:type="gramEnd"/>
            <w:r w:rsidRPr="009D435B">
              <w:rPr>
                <w:rFonts w:hAnsi="標楷體" w:hint="eastAsia"/>
                <w:color w:val="auto"/>
                <w:sz w:val="32"/>
                <w:szCs w:val="32"/>
              </w:rPr>
              <w:t>)工程採購；(二)在原招標目的範圍內；(三)因未能預見之情形，必須追加契約以外之工程，包括增加原契約內工作項目之內容及原契約外之工作項目(新增項目、原契約項目數量之增加、原契約項目規格之變更</w:t>
            </w:r>
            <w:proofErr w:type="gramStart"/>
            <w:r w:rsidRPr="009D435B">
              <w:rPr>
                <w:rFonts w:hAnsi="標楷體" w:hint="eastAsia"/>
                <w:color w:val="auto"/>
                <w:sz w:val="32"/>
                <w:szCs w:val="32"/>
              </w:rPr>
              <w:t>）</w:t>
            </w:r>
            <w:proofErr w:type="gramEnd"/>
            <w:r w:rsidRPr="009D435B">
              <w:rPr>
                <w:rFonts w:hAnsi="標楷體" w:hint="eastAsia"/>
                <w:color w:val="auto"/>
                <w:sz w:val="32"/>
                <w:szCs w:val="32"/>
              </w:rPr>
              <w:t>；(四)如另行招標，確有產生重大不便及技術或經濟上困難之虞；(五)</w:t>
            </w:r>
            <w:proofErr w:type="gramStart"/>
            <w:r w:rsidRPr="009D435B">
              <w:rPr>
                <w:rFonts w:hAnsi="標楷體" w:hint="eastAsia"/>
                <w:color w:val="auto"/>
                <w:sz w:val="32"/>
                <w:szCs w:val="32"/>
              </w:rPr>
              <w:t>非洽原</w:t>
            </w:r>
            <w:proofErr w:type="gramEnd"/>
            <w:r w:rsidRPr="009D435B">
              <w:rPr>
                <w:rFonts w:hAnsi="標楷體" w:hint="eastAsia"/>
                <w:color w:val="auto"/>
                <w:sz w:val="32"/>
                <w:szCs w:val="32"/>
              </w:rPr>
              <w:t>訂約廠商辦理，不能達契約之目的；(六)追加累計金額在公告金額以上且未逾原主契約金額百分之五十。</w:t>
            </w:r>
            <w:proofErr w:type="gramStart"/>
            <w:r w:rsidR="00E74AAB" w:rsidRPr="009D435B">
              <w:rPr>
                <w:rFonts w:hAnsi="標楷體" w:hint="eastAsia"/>
                <w:color w:val="auto"/>
                <w:sz w:val="32"/>
                <w:szCs w:val="32"/>
              </w:rPr>
              <w:t>爰</w:t>
            </w:r>
            <w:proofErr w:type="gramEnd"/>
            <w:r w:rsidR="00E74AAB" w:rsidRPr="009D435B">
              <w:rPr>
                <w:rFonts w:hAnsi="標楷體" w:hint="eastAsia"/>
                <w:color w:val="auto"/>
                <w:sz w:val="32"/>
                <w:szCs w:val="32"/>
              </w:rPr>
              <w:t>非工程類採購即無本款之適用。</w:t>
            </w:r>
            <w:r w:rsidR="00AE7ABA" w:rsidRPr="009D435B">
              <w:rPr>
                <w:rFonts w:hAnsi="標楷體" w:hint="eastAsia"/>
                <w:color w:val="auto"/>
                <w:sz w:val="32"/>
                <w:szCs w:val="32"/>
              </w:rPr>
              <w:t>(97年12月23日</w:t>
            </w:r>
            <w:proofErr w:type="gramStart"/>
            <w:r w:rsidR="00AE7ABA" w:rsidRPr="009D435B">
              <w:rPr>
                <w:rFonts w:hAnsi="標楷體" w:hint="eastAsia"/>
                <w:color w:val="auto"/>
                <w:sz w:val="32"/>
                <w:szCs w:val="32"/>
              </w:rPr>
              <w:t>工程企字第09700536510號</w:t>
            </w:r>
            <w:proofErr w:type="gramEnd"/>
            <w:r w:rsidR="00AE7ABA" w:rsidRPr="009D435B">
              <w:rPr>
                <w:rFonts w:hAnsi="標楷體" w:hint="eastAsia"/>
                <w:color w:val="auto"/>
                <w:sz w:val="32"/>
                <w:szCs w:val="32"/>
              </w:rPr>
              <w:t>函補充，</w:t>
            </w:r>
            <w:r w:rsidR="00C67BFC" w:rsidRPr="009D435B">
              <w:rPr>
                <w:rFonts w:hAnsi="標楷體" w:hint="eastAsia"/>
                <w:color w:val="auto"/>
                <w:sz w:val="32"/>
                <w:szCs w:val="32"/>
              </w:rPr>
              <w:t>採購法</w:t>
            </w:r>
            <w:r w:rsidR="00AE7ABA" w:rsidRPr="009D435B">
              <w:rPr>
                <w:rFonts w:hAnsi="標楷體" w:hint="eastAsia"/>
                <w:bCs/>
                <w:color w:val="auto"/>
                <w:sz w:val="32"/>
                <w:szCs w:val="32"/>
                <w:shd w:val="clear" w:color="auto" w:fill="FFFFFF"/>
              </w:rPr>
              <w:t>第22條第1項第6款所稱「必須追加契約以外之工程」之情形，包括新增項目、原契約項目數量之增加、原契約項目規格</w:t>
            </w:r>
            <w:r w:rsidR="00AE7ABA" w:rsidRPr="009D435B">
              <w:rPr>
                <w:rFonts w:hAnsi="標楷體" w:hint="eastAsia"/>
                <w:bCs/>
                <w:color w:val="auto"/>
                <w:sz w:val="32"/>
                <w:szCs w:val="32"/>
                <w:shd w:val="clear" w:color="auto" w:fill="FFFFFF"/>
              </w:rPr>
              <w:lastRenderedPageBreak/>
              <w:t>之變更</w:t>
            </w:r>
            <w:r w:rsidR="00AE7ABA" w:rsidRPr="009D435B">
              <w:rPr>
                <w:rFonts w:hAnsi="標楷體" w:hint="eastAsia"/>
                <w:color w:val="auto"/>
                <w:sz w:val="32"/>
                <w:szCs w:val="32"/>
              </w:rPr>
              <w:t>)</w:t>
            </w:r>
          </w:p>
          <w:p w:rsidR="009D0866" w:rsidRPr="009D435B" w:rsidRDefault="009D0866" w:rsidP="009D0866">
            <w:pPr>
              <w:pStyle w:val="Default"/>
              <w:spacing w:line="520" w:lineRule="exact"/>
              <w:ind w:left="640" w:hangingChars="200" w:hanging="640"/>
              <w:jc w:val="both"/>
              <w:rPr>
                <w:rFonts w:hAnsi="標楷體"/>
                <w:color w:val="auto"/>
                <w:sz w:val="32"/>
                <w:szCs w:val="32"/>
              </w:rPr>
            </w:pPr>
            <w:r w:rsidRPr="009D435B">
              <w:rPr>
                <w:rFonts w:hAnsi="標楷體" w:hint="eastAsia"/>
                <w:color w:val="auto"/>
                <w:sz w:val="32"/>
                <w:szCs w:val="32"/>
              </w:rPr>
              <w:t>(</w:t>
            </w:r>
            <w:r>
              <w:rPr>
                <w:rFonts w:hAnsi="標楷體" w:hint="eastAsia"/>
                <w:color w:val="auto"/>
                <w:sz w:val="32"/>
                <w:szCs w:val="32"/>
              </w:rPr>
              <w:t>九</w:t>
            </w:r>
            <w:r w:rsidRPr="009D435B">
              <w:rPr>
                <w:rFonts w:hAnsi="標楷體" w:hint="eastAsia"/>
                <w:color w:val="auto"/>
                <w:sz w:val="32"/>
                <w:szCs w:val="32"/>
              </w:rPr>
              <w:t>)行政院公共工程委員會</w:t>
            </w:r>
            <w:r w:rsidRPr="009D0866">
              <w:rPr>
                <w:rFonts w:hAnsi="標楷體" w:hint="eastAsia"/>
                <w:color w:val="auto"/>
                <w:sz w:val="32"/>
                <w:szCs w:val="32"/>
              </w:rPr>
              <w:t>99年06月29日</w:t>
            </w:r>
            <w:proofErr w:type="gramStart"/>
            <w:r w:rsidRPr="009D0866">
              <w:rPr>
                <w:rFonts w:hAnsi="標楷體" w:hint="eastAsia"/>
                <w:color w:val="auto"/>
                <w:sz w:val="32"/>
                <w:szCs w:val="32"/>
              </w:rPr>
              <w:t>工程企字第09900228710號</w:t>
            </w:r>
            <w:proofErr w:type="gramEnd"/>
            <w:r w:rsidRPr="009D435B">
              <w:rPr>
                <w:rFonts w:hAnsi="標楷體" w:hint="eastAsia"/>
                <w:color w:val="auto"/>
                <w:sz w:val="32"/>
                <w:szCs w:val="32"/>
              </w:rPr>
              <w:t>函略</w:t>
            </w:r>
            <w:proofErr w:type="gramStart"/>
            <w:r w:rsidRPr="009D435B">
              <w:rPr>
                <w:rFonts w:hAnsi="標楷體" w:hint="eastAsia"/>
                <w:color w:val="auto"/>
                <w:sz w:val="32"/>
                <w:szCs w:val="32"/>
              </w:rPr>
              <w:t>以</w:t>
            </w:r>
            <w:proofErr w:type="gramEnd"/>
            <w:r w:rsidRPr="009D435B">
              <w:rPr>
                <w:rFonts w:hAnsi="標楷體" w:hint="eastAsia"/>
                <w:color w:val="auto"/>
                <w:sz w:val="32"/>
                <w:szCs w:val="32"/>
              </w:rPr>
              <w:t>，</w:t>
            </w:r>
            <w:r w:rsidRPr="009D0866">
              <w:rPr>
                <w:rFonts w:hAnsi="標楷體" w:hint="eastAsia"/>
                <w:color w:val="auto"/>
                <w:sz w:val="32"/>
                <w:szCs w:val="32"/>
              </w:rPr>
              <w:t>政府採購法第22條第1項第6款所稱「必須追加契約以外之工程」之情形，就加價部分依政府採購法施行細則第22條第4項計算追加金額比率，至第22條第4項所稱「追加累計金額占原主契約金額之比率」，係指「</w:t>
            </w:r>
            <w:proofErr w:type="gramStart"/>
            <w:r w:rsidRPr="00203232">
              <w:rPr>
                <w:rFonts w:hAnsi="標楷體" w:hint="eastAsia"/>
                <w:color w:val="auto"/>
                <w:sz w:val="32"/>
                <w:szCs w:val="32"/>
                <w:u w:val="single"/>
              </w:rPr>
              <w:t>加帳部分</w:t>
            </w:r>
            <w:proofErr w:type="gramEnd"/>
            <w:r w:rsidRPr="009D0866">
              <w:rPr>
                <w:rFonts w:hAnsi="標楷體" w:hint="eastAsia"/>
                <w:color w:val="auto"/>
                <w:sz w:val="32"/>
                <w:szCs w:val="32"/>
              </w:rPr>
              <w:t>之累計金額占原主契約金額之比率」。(非</w:t>
            </w:r>
            <w:r w:rsidR="00011E92">
              <w:rPr>
                <w:rFonts w:hAnsi="標楷體" w:hint="eastAsia"/>
                <w:color w:val="auto"/>
                <w:sz w:val="32"/>
                <w:szCs w:val="32"/>
              </w:rPr>
              <w:t>「</w:t>
            </w:r>
            <w:proofErr w:type="gramStart"/>
            <w:r w:rsidRPr="00203232">
              <w:rPr>
                <w:rFonts w:hAnsi="標楷體" w:hint="eastAsia"/>
                <w:color w:val="auto"/>
                <w:sz w:val="32"/>
                <w:szCs w:val="32"/>
                <w:u w:val="single"/>
              </w:rPr>
              <w:t>加帳部分及減帳部分</w:t>
            </w:r>
            <w:proofErr w:type="gramEnd"/>
            <w:r w:rsidRPr="009D0866">
              <w:rPr>
                <w:rFonts w:hAnsi="標楷體" w:hint="eastAsia"/>
                <w:color w:val="auto"/>
                <w:sz w:val="32"/>
                <w:szCs w:val="32"/>
              </w:rPr>
              <w:t>絕對值之累計金額</w:t>
            </w:r>
            <w:r w:rsidR="00011E92">
              <w:rPr>
                <w:rFonts w:hAnsi="標楷體" w:hint="eastAsia"/>
                <w:color w:val="auto"/>
                <w:sz w:val="32"/>
                <w:szCs w:val="32"/>
              </w:rPr>
              <w:t>」</w:t>
            </w:r>
            <w:r w:rsidRPr="009D0866">
              <w:rPr>
                <w:rFonts w:hAnsi="標楷體" w:hint="eastAsia"/>
                <w:color w:val="auto"/>
                <w:sz w:val="32"/>
                <w:szCs w:val="32"/>
              </w:rPr>
              <w:t>)</w:t>
            </w:r>
          </w:p>
        </w:tc>
      </w:tr>
    </w:tbl>
    <w:p w:rsidR="00F22BBE" w:rsidRPr="009D435B" w:rsidRDefault="00F22BBE" w:rsidP="0074565E">
      <w:pPr>
        <w:spacing w:line="520" w:lineRule="exact"/>
        <w:rPr>
          <w:rFonts w:ascii="標楷體" w:eastAsia="標楷體" w:hAnsi="標楷體"/>
          <w:b/>
          <w:sz w:val="32"/>
          <w:szCs w:val="32"/>
        </w:rPr>
      </w:pPr>
    </w:p>
    <w:p w:rsidR="0077482C" w:rsidRPr="009D435B" w:rsidRDefault="0077482C" w:rsidP="0074565E">
      <w:pPr>
        <w:spacing w:line="520" w:lineRule="exact"/>
        <w:rPr>
          <w:rFonts w:ascii="標楷體" w:eastAsia="標楷體" w:hAnsi="標楷體"/>
          <w:b/>
          <w:sz w:val="32"/>
          <w:szCs w:val="32"/>
        </w:rPr>
      </w:pPr>
    </w:p>
    <w:p w:rsidR="0077482C" w:rsidRPr="009D435B" w:rsidRDefault="0077482C" w:rsidP="0074565E">
      <w:pPr>
        <w:spacing w:line="520" w:lineRule="exact"/>
        <w:rPr>
          <w:rFonts w:ascii="標楷體" w:eastAsia="標楷體" w:hAnsi="標楷體"/>
          <w:b/>
          <w:sz w:val="32"/>
          <w:szCs w:val="32"/>
        </w:rPr>
      </w:pPr>
    </w:p>
    <w:p w:rsidR="0077482C" w:rsidRPr="009D435B" w:rsidRDefault="0077482C" w:rsidP="0074565E">
      <w:pPr>
        <w:spacing w:line="520" w:lineRule="exact"/>
        <w:rPr>
          <w:rFonts w:ascii="標楷體" w:eastAsia="標楷體" w:hAnsi="標楷體"/>
          <w:b/>
          <w:sz w:val="32"/>
          <w:szCs w:val="32"/>
        </w:rPr>
      </w:pPr>
    </w:p>
    <w:p w:rsidR="0077482C" w:rsidRPr="009D435B" w:rsidRDefault="0077482C" w:rsidP="0074565E">
      <w:pPr>
        <w:spacing w:line="520" w:lineRule="exact"/>
        <w:rPr>
          <w:rFonts w:ascii="標楷體" w:eastAsia="標楷體" w:hAnsi="標楷體"/>
          <w:b/>
          <w:sz w:val="32"/>
          <w:szCs w:val="32"/>
        </w:rPr>
      </w:pPr>
    </w:p>
    <w:p w:rsidR="00386244" w:rsidRDefault="00386244">
      <w:pPr>
        <w:widowControl/>
        <w:rPr>
          <w:rFonts w:ascii="標楷體" w:eastAsia="標楷體" w:hAnsi="標楷體"/>
          <w:b/>
          <w:sz w:val="32"/>
          <w:szCs w:val="32"/>
        </w:rPr>
      </w:pPr>
      <w:r>
        <w:rPr>
          <w:rFonts w:ascii="標楷體" w:eastAsia="標楷體" w:hAnsi="標楷體"/>
          <w:b/>
          <w:sz w:val="32"/>
          <w:szCs w:val="32"/>
        </w:rPr>
        <w:br w:type="page"/>
      </w:r>
    </w:p>
    <w:p w:rsidR="0075793A" w:rsidRPr="009D435B" w:rsidRDefault="00E72F4B" w:rsidP="00E72F4B">
      <w:pPr>
        <w:spacing w:line="520" w:lineRule="exact"/>
        <w:rPr>
          <w:rFonts w:ascii="標楷體" w:eastAsia="標楷體" w:hAnsi="標楷體"/>
          <w:b/>
          <w:sz w:val="32"/>
          <w:szCs w:val="32"/>
        </w:rPr>
      </w:pPr>
      <w:r>
        <w:rPr>
          <w:rFonts w:ascii="標楷體" w:eastAsia="標楷體" w:hAnsi="標楷體" w:hint="eastAsia"/>
          <w:b/>
          <w:sz w:val="32"/>
          <w:szCs w:val="32"/>
        </w:rPr>
        <w:lastRenderedPageBreak/>
        <w:t xml:space="preserve">   </w:t>
      </w:r>
      <w:r w:rsidR="00C64626" w:rsidRPr="009D435B">
        <w:rPr>
          <w:rFonts w:ascii="標楷體" w:eastAsia="標楷體" w:hAnsi="標楷體" w:hint="eastAsia"/>
          <w:b/>
          <w:sz w:val="32"/>
          <w:szCs w:val="32"/>
        </w:rPr>
        <w:t>第四</w:t>
      </w:r>
      <w:r w:rsidR="001A2649" w:rsidRPr="009D435B">
        <w:rPr>
          <w:rFonts w:ascii="標楷體" w:eastAsia="標楷體" w:hAnsi="標楷體" w:hint="eastAsia"/>
          <w:b/>
          <w:sz w:val="32"/>
          <w:szCs w:val="32"/>
        </w:rPr>
        <w:t>案</w:t>
      </w:r>
      <w:r w:rsidR="00B41811" w:rsidRPr="009D435B">
        <w:rPr>
          <w:rFonts w:ascii="標楷體" w:eastAsia="標楷體" w:hAnsi="標楷體" w:hint="eastAsia"/>
          <w:b/>
          <w:sz w:val="32"/>
          <w:szCs w:val="32"/>
        </w:rPr>
        <w:t>：</w:t>
      </w:r>
      <w:r w:rsidR="0077482C" w:rsidRPr="009D435B">
        <w:rPr>
          <w:rFonts w:ascii="標楷體" w:eastAsia="標楷體" w:hAnsi="標楷體" w:hint="eastAsia"/>
          <w:b/>
          <w:sz w:val="32"/>
          <w:szCs w:val="32"/>
        </w:rPr>
        <w:t>違法廠商未依</w:t>
      </w:r>
      <w:proofErr w:type="gramStart"/>
      <w:r w:rsidR="0077482C" w:rsidRPr="009D435B">
        <w:rPr>
          <w:rFonts w:ascii="標楷體" w:eastAsia="標楷體" w:hAnsi="標楷體" w:hint="eastAsia"/>
          <w:b/>
          <w:sz w:val="32"/>
          <w:szCs w:val="32"/>
        </w:rPr>
        <w:t>規</w:t>
      </w:r>
      <w:proofErr w:type="gramEnd"/>
      <w:r w:rsidR="0077482C" w:rsidRPr="009D435B">
        <w:rPr>
          <w:rFonts w:ascii="標楷體" w:eastAsia="標楷體" w:hAnsi="標楷體" w:hint="eastAsia"/>
          <w:b/>
          <w:sz w:val="32"/>
          <w:szCs w:val="32"/>
        </w:rPr>
        <w:t>刊登政府採購公報</w:t>
      </w:r>
    </w:p>
    <w:tbl>
      <w:tblPr>
        <w:tblStyle w:val="a7"/>
        <w:tblW w:w="0" w:type="auto"/>
        <w:jc w:val="center"/>
        <w:tblLook w:val="04A0" w:firstRow="1" w:lastRow="0" w:firstColumn="1" w:lastColumn="0" w:noHBand="0" w:noVBand="1"/>
      </w:tblPr>
      <w:tblGrid>
        <w:gridCol w:w="675"/>
        <w:gridCol w:w="993"/>
        <w:gridCol w:w="6694"/>
      </w:tblGrid>
      <w:tr w:rsidR="009D435B" w:rsidRPr="009D435B" w:rsidTr="00E72F4B">
        <w:trPr>
          <w:jc w:val="center"/>
        </w:trPr>
        <w:tc>
          <w:tcPr>
            <w:tcW w:w="8362" w:type="dxa"/>
            <w:gridSpan w:val="3"/>
            <w:shd w:val="clear" w:color="auto" w:fill="auto"/>
          </w:tcPr>
          <w:p w:rsidR="0075793A" w:rsidRPr="009D435B" w:rsidRDefault="0075793A" w:rsidP="0074565E">
            <w:pPr>
              <w:spacing w:line="520" w:lineRule="exact"/>
              <w:rPr>
                <w:rFonts w:ascii="標楷體" w:eastAsia="標楷體" w:hAnsi="標楷體"/>
                <w:sz w:val="32"/>
                <w:szCs w:val="32"/>
              </w:rPr>
            </w:pPr>
            <w:r w:rsidRPr="009D435B">
              <w:rPr>
                <w:rFonts w:ascii="標楷體" w:eastAsia="標楷體" w:hAnsi="標楷體" w:hint="eastAsia"/>
                <w:sz w:val="32"/>
                <w:szCs w:val="32"/>
              </w:rPr>
              <w:t>【審計部</w:t>
            </w:r>
            <w:r w:rsidRPr="009D435B">
              <w:rPr>
                <w:rFonts w:ascii="標楷體" w:eastAsia="標楷體" w:hAnsi="標楷體"/>
                <w:sz w:val="32"/>
                <w:szCs w:val="32"/>
              </w:rPr>
              <w:t>10</w:t>
            </w:r>
            <w:r w:rsidRPr="009D435B">
              <w:rPr>
                <w:rFonts w:ascii="標楷體" w:eastAsia="標楷體" w:hAnsi="標楷體" w:hint="eastAsia"/>
                <w:sz w:val="32"/>
                <w:szCs w:val="32"/>
              </w:rPr>
              <w:t>7年7月5日函報監察院備查之稽察案例】</w:t>
            </w:r>
          </w:p>
          <w:p w:rsidR="001B426B" w:rsidRPr="009D435B" w:rsidRDefault="00774420" w:rsidP="0074565E">
            <w:pPr>
              <w:spacing w:line="520" w:lineRule="exact"/>
              <w:rPr>
                <w:rFonts w:ascii="標楷體" w:eastAsia="標楷體" w:hAnsi="標楷體"/>
                <w:sz w:val="32"/>
                <w:szCs w:val="32"/>
              </w:rPr>
            </w:pPr>
            <w:r w:rsidRPr="009D435B">
              <w:rPr>
                <w:rFonts w:ascii="標楷體" w:eastAsia="標楷體" w:hAnsi="標楷體" w:hint="eastAsia"/>
                <w:sz w:val="32"/>
                <w:szCs w:val="32"/>
              </w:rPr>
              <w:t>【摘要】</w:t>
            </w:r>
            <w:proofErr w:type="gramStart"/>
            <w:r w:rsidRPr="009D435B">
              <w:rPr>
                <w:rFonts w:ascii="標楷體" w:eastAsia="標楷體" w:hAnsi="標楷體" w:hint="eastAsia"/>
                <w:sz w:val="32"/>
                <w:szCs w:val="32"/>
              </w:rPr>
              <w:t>研</w:t>
            </w:r>
            <w:proofErr w:type="gramEnd"/>
            <w:r w:rsidRPr="009D435B">
              <w:rPr>
                <w:rFonts w:ascii="標楷體" w:eastAsia="標楷體" w:hAnsi="標楷體" w:hint="eastAsia"/>
                <w:sz w:val="32"/>
                <w:szCs w:val="32"/>
              </w:rPr>
              <w:t>析發現○○市立○○高級中學辦理「○○年全國運○○競賽場地工程採購案」，其承攬設計監造廠商涉犯違反政府採購法行為經法院為有罪判決，惟該校未依規定將違法廠商刊登政府採購公報，核有疏失。</w:t>
            </w:r>
            <w:proofErr w:type="gramStart"/>
            <w:r w:rsidR="004F3263" w:rsidRPr="009D435B">
              <w:rPr>
                <w:rFonts w:ascii="標楷體" w:eastAsia="標楷體" w:hAnsi="標楷體" w:hint="eastAsia"/>
                <w:sz w:val="32"/>
                <w:szCs w:val="32"/>
              </w:rPr>
              <w:t>（</w:t>
            </w:r>
            <w:proofErr w:type="gramEnd"/>
            <w:r w:rsidR="004F3263" w:rsidRPr="009D435B">
              <w:rPr>
                <w:rFonts w:ascii="標楷體" w:eastAsia="標楷體" w:hAnsi="標楷體"/>
                <w:sz w:val="32"/>
                <w:szCs w:val="32"/>
              </w:rPr>
              <w:t>行政院公共工程委員會</w:t>
            </w:r>
            <w:r w:rsidR="004F3263" w:rsidRPr="009D435B">
              <w:rPr>
                <w:rFonts w:ascii="標楷體" w:eastAsia="標楷體" w:hAnsi="標楷體" w:hint="eastAsia"/>
                <w:sz w:val="32"/>
                <w:szCs w:val="32"/>
              </w:rPr>
              <w:t xml:space="preserve">111年2月21日 </w:t>
            </w:r>
            <w:proofErr w:type="gramStart"/>
            <w:r w:rsidR="004F3263" w:rsidRPr="009D435B">
              <w:rPr>
                <w:rFonts w:ascii="標楷體" w:eastAsia="標楷體" w:hAnsi="標楷體" w:hint="eastAsia"/>
                <w:sz w:val="32"/>
                <w:szCs w:val="32"/>
              </w:rPr>
              <w:t>（</w:t>
            </w:r>
            <w:proofErr w:type="gramEnd"/>
            <w:r w:rsidR="004F3263" w:rsidRPr="009D435B">
              <w:rPr>
                <w:rFonts w:ascii="標楷體" w:eastAsia="標楷體" w:hAnsi="標楷體" w:hint="eastAsia"/>
                <w:sz w:val="32"/>
                <w:szCs w:val="32"/>
              </w:rPr>
              <w:t>修訂7版</w:t>
            </w:r>
            <w:proofErr w:type="gramStart"/>
            <w:r w:rsidR="004F3263" w:rsidRPr="009D435B">
              <w:rPr>
                <w:rFonts w:ascii="標楷體" w:eastAsia="標楷體" w:hAnsi="標楷體" w:hint="eastAsia"/>
                <w:sz w:val="32"/>
                <w:szCs w:val="32"/>
              </w:rPr>
              <w:t>）</w:t>
            </w:r>
            <w:proofErr w:type="gramEnd"/>
            <w:r w:rsidR="004F3263" w:rsidRPr="009D435B">
              <w:rPr>
                <w:rFonts w:ascii="標楷體" w:eastAsia="標楷體" w:hAnsi="標楷體"/>
                <w:sz w:val="32"/>
                <w:szCs w:val="32"/>
              </w:rPr>
              <w:t>政府採購稽核發現缺失實例彙編</w:t>
            </w:r>
            <w:proofErr w:type="gramStart"/>
            <w:r w:rsidR="004F3263" w:rsidRPr="009D435B">
              <w:rPr>
                <w:rFonts w:ascii="標楷體" w:eastAsia="標楷體" w:hAnsi="標楷體" w:hint="eastAsia"/>
                <w:sz w:val="32"/>
                <w:szCs w:val="32"/>
              </w:rPr>
              <w:t>）</w:t>
            </w:r>
            <w:proofErr w:type="gramEnd"/>
          </w:p>
        </w:tc>
      </w:tr>
      <w:tr w:rsidR="009D435B" w:rsidRPr="009D435B" w:rsidTr="00E72F4B">
        <w:trPr>
          <w:jc w:val="center"/>
        </w:trPr>
        <w:tc>
          <w:tcPr>
            <w:tcW w:w="675" w:type="dxa"/>
            <w:shd w:val="clear" w:color="auto" w:fill="auto"/>
          </w:tcPr>
          <w:p w:rsidR="00B41811" w:rsidRPr="009D435B" w:rsidRDefault="00B41811" w:rsidP="0074565E">
            <w:pPr>
              <w:spacing w:line="520" w:lineRule="exact"/>
              <w:rPr>
                <w:rFonts w:ascii="標楷體" w:eastAsia="標楷體" w:hAnsi="標楷體"/>
                <w:sz w:val="32"/>
                <w:szCs w:val="32"/>
              </w:rPr>
            </w:pPr>
            <w:r w:rsidRPr="009D435B">
              <w:rPr>
                <w:rFonts w:ascii="標楷體" w:eastAsia="標楷體" w:hAnsi="標楷體" w:hint="eastAsia"/>
                <w:sz w:val="32"/>
                <w:szCs w:val="32"/>
              </w:rPr>
              <w:t>1</w:t>
            </w:r>
          </w:p>
        </w:tc>
        <w:tc>
          <w:tcPr>
            <w:tcW w:w="993" w:type="dxa"/>
            <w:shd w:val="clear" w:color="auto" w:fill="auto"/>
          </w:tcPr>
          <w:p w:rsidR="00B41811" w:rsidRPr="009D435B" w:rsidRDefault="00B41811" w:rsidP="0074565E">
            <w:pPr>
              <w:spacing w:line="520" w:lineRule="exact"/>
              <w:rPr>
                <w:rFonts w:ascii="標楷體" w:eastAsia="標楷體" w:hAnsi="標楷體"/>
                <w:sz w:val="32"/>
                <w:szCs w:val="32"/>
              </w:rPr>
            </w:pPr>
            <w:r w:rsidRPr="009D435B">
              <w:rPr>
                <w:rFonts w:ascii="標楷體" w:eastAsia="標楷體" w:hAnsi="標楷體" w:hint="eastAsia"/>
                <w:sz w:val="32"/>
                <w:szCs w:val="32"/>
              </w:rPr>
              <w:t>稽察經過</w:t>
            </w:r>
          </w:p>
        </w:tc>
        <w:tc>
          <w:tcPr>
            <w:tcW w:w="6694" w:type="dxa"/>
            <w:shd w:val="clear" w:color="auto" w:fill="auto"/>
          </w:tcPr>
          <w:p w:rsidR="004F3263" w:rsidRPr="009D435B" w:rsidRDefault="004F3263" w:rsidP="0074565E">
            <w:pPr>
              <w:spacing w:line="520" w:lineRule="exact"/>
              <w:rPr>
                <w:rFonts w:ascii="標楷體" w:eastAsia="標楷體" w:hAnsi="標楷體"/>
                <w:sz w:val="32"/>
                <w:szCs w:val="32"/>
              </w:rPr>
            </w:pPr>
            <w:r w:rsidRPr="009D435B">
              <w:rPr>
                <w:rFonts w:ascii="標楷體" w:eastAsia="標楷體" w:hAnsi="標楷體" w:hint="eastAsia"/>
                <w:sz w:val="32"/>
                <w:szCs w:val="32"/>
              </w:rPr>
              <w:t>該處</w:t>
            </w:r>
            <w:proofErr w:type="gramStart"/>
            <w:r w:rsidRPr="009D435B">
              <w:rPr>
                <w:rFonts w:ascii="標楷體" w:eastAsia="標楷體" w:hAnsi="標楷體" w:hint="eastAsia"/>
                <w:sz w:val="32"/>
                <w:szCs w:val="32"/>
              </w:rPr>
              <w:t>研</w:t>
            </w:r>
            <w:proofErr w:type="gramEnd"/>
            <w:r w:rsidRPr="009D435B">
              <w:rPr>
                <w:rFonts w:ascii="標楷體" w:eastAsia="標楷體" w:hAnsi="標楷體" w:hint="eastAsia"/>
                <w:sz w:val="32"/>
                <w:szCs w:val="32"/>
              </w:rPr>
              <w:t>析○○市政府所屬各機關學校於106年至107年9月間，對涉有違反政府採購法(下稱採購法)行為之廠商依法裁處情形，發現○○市立○○高級中學(下稱○○高中)辦理「○○年全國運○○競賽場地工程採購案」，其承攬設計監造廠商涉犯違反採購法行為經法院為有罪判決，惟該校未依規定將違法廠商刊登政府採購公報，經通知○○市政府</w:t>
            </w:r>
            <w:proofErr w:type="gramStart"/>
            <w:r w:rsidRPr="009D435B">
              <w:rPr>
                <w:rFonts w:ascii="標楷體" w:eastAsia="標楷體" w:hAnsi="標楷體" w:hint="eastAsia"/>
                <w:sz w:val="32"/>
                <w:szCs w:val="32"/>
              </w:rPr>
              <w:t>督促妥處</w:t>
            </w:r>
            <w:proofErr w:type="gramEnd"/>
            <w:r w:rsidRPr="009D435B">
              <w:rPr>
                <w:rFonts w:ascii="標楷體" w:eastAsia="標楷體" w:hAnsi="標楷體" w:hint="eastAsia"/>
                <w:sz w:val="32"/>
                <w:szCs w:val="32"/>
              </w:rPr>
              <w:t>。</w:t>
            </w:r>
          </w:p>
          <w:p w:rsidR="00B41811" w:rsidRPr="009D435B" w:rsidRDefault="00B41811" w:rsidP="0074565E">
            <w:pPr>
              <w:spacing w:line="520" w:lineRule="exact"/>
              <w:rPr>
                <w:rFonts w:ascii="標楷體" w:eastAsia="標楷體" w:hAnsi="標楷體"/>
                <w:sz w:val="32"/>
                <w:szCs w:val="32"/>
              </w:rPr>
            </w:pPr>
          </w:p>
        </w:tc>
      </w:tr>
      <w:tr w:rsidR="009D435B" w:rsidRPr="009D435B" w:rsidTr="00E72F4B">
        <w:trPr>
          <w:jc w:val="center"/>
        </w:trPr>
        <w:tc>
          <w:tcPr>
            <w:tcW w:w="675" w:type="dxa"/>
            <w:shd w:val="clear" w:color="auto" w:fill="auto"/>
          </w:tcPr>
          <w:p w:rsidR="00B41811" w:rsidRPr="009D435B" w:rsidRDefault="00B41811" w:rsidP="0074565E">
            <w:pPr>
              <w:spacing w:line="520" w:lineRule="exact"/>
              <w:rPr>
                <w:rFonts w:ascii="標楷體" w:eastAsia="標楷體" w:hAnsi="標楷體"/>
                <w:sz w:val="32"/>
                <w:szCs w:val="32"/>
              </w:rPr>
            </w:pPr>
            <w:r w:rsidRPr="009D435B">
              <w:rPr>
                <w:rFonts w:ascii="標楷體" w:eastAsia="標楷體" w:hAnsi="標楷體" w:hint="eastAsia"/>
                <w:sz w:val="32"/>
                <w:szCs w:val="32"/>
              </w:rPr>
              <w:t>2</w:t>
            </w:r>
          </w:p>
        </w:tc>
        <w:tc>
          <w:tcPr>
            <w:tcW w:w="993" w:type="dxa"/>
            <w:shd w:val="clear" w:color="auto" w:fill="auto"/>
          </w:tcPr>
          <w:p w:rsidR="00B41811" w:rsidRPr="009D435B" w:rsidRDefault="00B41811" w:rsidP="0074565E">
            <w:pPr>
              <w:spacing w:line="520" w:lineRule="exact"/>
              <w:rPr>
                <w:rFonts w:ascii="標楷體" w:eastAsia="標楷體" w:hAnsi="標楷體"/>
                <w:sz w:val="32"/>
                <w:szCs w:val="32"/>
              </w:rPr>
            </w:pPr>
            <w:r w:rsidRPr="009D435B">
              <w:rPr>
                <w:rFonts w:ascii="標楷體" w:eastAsia="標楷體" w:hAnsi="標楷體" w:hint="eastAsia"/>
                <w:sz w:val="32"/>
                <w:szCs w:val="32"/>
              </w:rPr>
              <w:t>違失事實</w:t>
            </w:r>
          </w:p>
        </w:tc>
        <w:tc>
          <w:tcPr>
            <w:tcW w:w="6694" w:type="dxa"/>
            <w:shd w:val="clear" w:color="auto" w:fill="auto"/>
          </w:tcPr>
          <w:p w:rsidR="004F3263" w:rsidRPr="009D435B" w:rsidRDefault="004F3263" w:rsidP="0074565E">
            <w:pPr>
              <w:spacing w:line="520" w:lineRule="exact"/>
              <w:ind w:left="640" w:hangingChars="200" w:hanging="640"/>
              <w:rPr>
                <w:rFonts w:ascii="標楷體" w:eastAsia="標楷體" w:hAnsi="標楷體"/>
                <w:sz w:val="32"/>
                <w:szCs w:val="32"/>
              </w:rPr>
            </w:pPr>
            <w:r w:rsidRPr="009D435B">
              <w:rPr>
                <w:rFonts w:ascii="標楷體" w:eastAsia="標楷體" w:hAnsi="標楷體" w:hint="eastAsia"/>
                <w:sz w:val="32"/>
                <w:szCs w:val="32"/>
              </w:rPr>
              <w:t>(</w:t>
            </w:r>
            <w:proofErr w:type="gramStart"/>
            <w:r w:rsidRPr="009D435B">
              <w:rPr>
                <w:rFonts w:ascii="標楷體" w:eastAsia="標楷體" w:hAnsi="標楷體" w:hint="eastAsia"/>
                <w:sz w:val="32"/>
                <w:szCs w:val="32"/>
              </w:rPr>
              <w:t>一</w:t>
            </w:r>
            <w:proofErr w:type="gramEnd"/>
            <w:r w:rsidRPr="009D435B">
              <w:rPr>
                <w:rFonts w:ascii="標楷體" w:eastAsia="標楷體" w:hAnsi="標楷體" w:hint="eastAsia"/>
                <w:sz w:val="32"/>
                <w:szCs w:val="32"/>
              </w:rPr>
              <w:t>)依行為時採購法第101條第1項第6款規定：「機關辦理採購，發現廠商有下列情形之一，應將其事實及理由通知廠商，並</w:t>
            </w:r>
            <w:proofErr w:type="gramStart"/>
            <w:r w:rsidRPr="009D435B">
              <w:rPr>
                <w:rFonts w:ascii="標楷體" w:eastAsia="標楷體" w:hAnsi="標楷體" w:hint="eastAsia"/>
                <w:sz w:val="32"/>
                <w:szCs w:val="32"/>
              </w:rPr>
              <w:t>附記如未</w:t>
            </w:r>
            <w:proofErr w:type="gramEnd"/>
            <w:r w:rsidRPr="009D435B">
              <w:rPr>
                <w:rFonts w:ascii="標楷體" w:eastAsia="標楷體" w:hAnsi="標楷體" w:hint="eastAsia"/>
                <w:sz w:val="32"/>
                <w:szCs w:val="32"/>
              </w:rPr>
              <w:t>提出異議者，將刊登政府採購公報：六、犯第87條至第92條之罪，經第一審為有罪判決者。」復依行政院公共工程委員會(下稱工程會)95年12月28日</w:t>
            </w:r>
            <w:proofErr w:type="gramStart"/>
            <w:r w:rsidRPr="009D435B">
              <w:rPr>
                <w:rFonts w:ascii="標楷體" w:eastAsia="標楷體" w:hAnsi="標楷體" w:hint="eastAsia"/>
                <w:sz w:val="32"/>
                <w:szCs w:val="32"/>
              </w:rPr>
              <w:t>工程企字第09500477630號</w:t>
            </w:r>
            <w:proofErr w:type="gramEnd"/>
            <w:r w:rsidRPr="009D435B">
              <w:rPr>
                <w:rFonts w:ascii="標楷體" w:eastAsia="標楷體" w:hAnsi="標楷體" w:hint="eastAsia"/>
                <w:sz w:val="32"/>
                <w:szCs w:val="32"/>
              </w:rPr>
              <w:t>函說明三略</w:t>
            </w:r>
            <w:proofErr w:type="gramStart"/>
            <w:r w:rsidRPr="009D435B">
              <w:rPr>
                <w:rFonts w:ascii="標楷體" w:eastAsia="標楷體" w:hAnsi="標楷體" w:hint="eastAsia"/>
                <w:sz w:val="32"/>
                <w:szCs w:val="32"/>
              </w:rPr>
              <w:t>以</w:t>
            </w:r>
            <w:proofErr w:type="gramEnd"/>
            <w:r w:rsidRPr="009D435B">
              <w:rPr>
                <w:rFonts w:ascii="標楷體" w:eastAsia="標楷體" w:hAnsi="標楷體" w:hint="eastAsia"/>
                <w:sz w:val="32"/>
                <w:szCs w:val="32"/>
              </w:rPr>
              <w:t>，依採購法第101條第1項第6款立法意旨，如廠商之代表人、代理人、受雇人或</w:t>
            </w:r>
            <w:r w:rsidRPr="009D435B">
              <w:rPr>
                <w:rFonts w:ascii="標楷體" w:eastAsia="標楷體" w:hAnsi="標楷體" w:hint="eastAsia"/>
                <w:sz w:val="32"/>
                <w:szCs w:val="32"/>
              </w:rPr>
              <w:lastRenderedPageBreak/>
              <w:t>其他從業人員，因執行業務犯同法第87條至第91條之罪，經第一審為有罪判決者，該廠商即有該條款之適用；工程會104年8月17日</w:t>
            </w:r>
            <w:proofErr w:type="gramStart"/>
            <w:r w:rsidRPr="009D435B">
              <w:rPr>
                <w:rFonts w:ascii="標楷體" w:eastAsia="標楷體" w:hAnsi="標楷體" w:hint="eastAsia"/>
                <w:sz w:val="32"/>
                <w:szCs w:val="32"/>
              </w:rPr>
              <w:t>工程企字第10400264310號</w:t>
            </w:r>
            <w:proofErr w:type="gramEnd"/>
            <w:r w:rsidRPr="009D435B">
              <w:rPr>
                <w:rFonts w:ascii="標楷體" w:eastAsia="標楷體" w:hAnsi="標楷體" w:hint="eastAsia"/>
                <w:sz w:val="32"/>
                <w:szCs w:val="32"/>
              </w:rPr>
              <w:t>函各機關略</w:t>
            </w:r>
            <w:proofErr w:type="gramStart"/>
            <w:r w:rsidRPr="009D435B">
              <w:rPr>
                <w:rFonts w:ascii="標楷體" w:eastAsia="標楷體" w:hAnsi="標楷體" w:hint="eastAsia"/>
                <w:sz w:val="32"/>
                <w:szCs w:val="32"/>
              </w:rPr>
              <w:t>以</w:t>
            </w:r>
            <w:proofErr w:type="gramEnd"/>
            <w:r w:rsidRPr="009D435B">
              <w:rPr>
                <w:rFonts w:ascii="標楷體" w:eastAsia="標楷體" w:hAnsi="標楷體" w:hint="eastAsia"/>
                <w:sz w:val="32"/>
                <w:szCs w:val="32"/>
              </w:rPr>
              <w:t>，請利用司法院法學資料檢索系統查詢最新判決書內容是否涉有所辦採購，及與採購法第31條、第101條及契約有關而須依規定辦理者，並建立定期清查機制。另○○市政府○○局於106年7月24日○</w:t>
            </w:r>
            <w:proofErr w:type="gramStart"/>
            <w:r w:rsidRPr="009D435B">
              <w:rPr>
                <w:rFonts w:ascii="標楷體" w:eastAsia="標楷體" w:hAnsi="標楷體" w:hint="eastAsia"/>
                <w:sz w:val="32"/>
                <w:szCs w:val="32"/>
              </w:rPr>
              <w:t>市教工</w:t>
            </w:r>
            <w:proofErr w:type="gramEnd"/>
            <w:r w:rsidRPr="009D435B">
              <w:rPr>
                <w:rFonts w:ascii="標楷體" w:eastAsia="標楷體" w:hAnsi="標楷體" w:hint="eastAsia"/>
                <w:sz w:val="32"/>
                <w:szCs w:val="32"/>
              </w:rPr>
              <w:t>字第○○號及107年6月7日</w:t>
            </w:r>
            <w:proofErr w:type="gramStart"/>
            <w:r w:rsidRPr="009D435B">
              <w:rPr>
                <w:rFonts w:ascii="標楷體" w:eastAsia="標楷體" w:hAnsi="標楷體" w:hint="eastAsia"/>
                <w:sz w:val="32"/>
                <w:szCs w:val="32"/>
              </w:rPr>
              <w:t>北市教工字</w:t>
            </w:r>
            <w:proofErr w:type="gramEnd"/>
            <w:r w:rsidRPr="009D435B">
              <w:rPr>
                <w:rFonts w:ascii="標楷體" w:eastAsia="標楷體" w:hAnsi="標楷體" w:hint="eastAsia"/>
                <w:sz w:val="32"/>
                <w:szCs w:val="32"/>
              </w:rPr>
              <w:t>第○○號等函重申所屬機關學校應運用司法院網站「司法院法學資料檢索系統」，每半年針對履約廠商進行司法訴訟案判決書清查，確認判決書內容是否涉有所辦採購，並落實政府採購處罰機制。</w:t>
            </w:r>
          </w:p>
          <w:p w:rsidR="00B41811" w:rsidRPr="009D435B" w:rsidRDefault="004F3263" w:rsidP="0074565E">
            <w:pPr>
              <w:spacing w:line="520" w:lineRule="exact"/>
              <w:ind w:left="640" w:hangingChars="200" w:hanging="640"/>
              <w:rPr>
                <w:rFonts w:ascii="標楷體" w:eastAsia="標楷體" w:hAnsi="標楷體"/>
                <w:sz w:val="32"/>
                <w:szCs w:val="32"/>
              </w:rPr>
            </w:pPr>
            <w:r w:rsidRPr="009D435B">
              <w:rPr>
                <w:rFonts w:ascii="標楷體" w:eastAsia="標楷體" w:hAnsi="標楷體" w:hint="eastAsia"/>
                <w:sz w:val="32"/>
                <w:szCs w:val="32"/>
              </w:rPr>
              <w:t>(二)查○○高中辦理「○○年全國運○○競賽場地工程採購案」，其設計監造廠商負責人因該案涉犯採購法第87條第3項之罪，案經臺灣○○地方法院於106年6月30日刑事判決有罪，且判決書已公開登載於司法院網站「司法院法學資料檢索系統」。</w:t>
            </w:r>
            <w:proofErr w:type="gramStart"/>
            <w:r w:rsidRPr="009D435B">
              <w:rPr>
                <w:rFonts w:ascii="標楷體" w:eastAsia="標楷體" w:hAnsi="標楷體" w:hint="eastAsia"/>
                <w:sz w:val="32"/>
                <w:szCs w:val="32"/>
              </w:rPr>
              <w:t>惟查該</w:t>
            </w:r>
            <w:proofErr w:type="gramEnd"/>
            <w:r w:rsidRPr="009D435B">
              <w:rPr>
                <w:rFonts w:ascii="標楷體" w:eastAsia="標楷體" w:hAnsi="標楷體" w:hint="eastAsia"/>
                <w:sz w:val="32"/>
                <w:szCs w:val="32"/>
              </w:rPr>
              <w:t>校未依上揭法令規定，運用該檢索系統查詢最新判決書內容，</w:t>
            </w:r>
            <w:proofErr w:type="gramStart"/>
            <w:r w:rsidRPr="009D435B">
              <w:rPr>
                <w:rFonts w:ascii="標楷體" w:eastAsia="標楷體" w:hAnsi="標楷體" w:hint="eastAsia"/>
                <w:sz w:val="32"/>
                <w:szCs w:val="32"/>
              </w:rPr>
              <w:t>爰</w:t>
            </w:r>
            <w:proofErr w:type="gramEnd"/>
            <w:r w:rsidRPr="009D435B">
              <w:rPr>
                <w:rFonts w:ascii="標楷體" w:eastAsia="標楷體" w:hAnsi="標楷體" w:hint="eastAsia"/>
                <w:sz w:val="32"/>
                <w:szCs w:val="32"/>
              </w:rPr>
              <w:t>未將該違法廠商刊登政府採購公報，致該廠商自法院為有罪判決確定後，迄107年9月底止，已投標並承攬其他政府採購標案共16件，決標金額合計達357萬餘元。案經該處於107</w:t>
            </w:r>
            <w:r w:rsidRPr="009D435B">
              <w:rPr>
                <w:rFonts w:ascii="標楷體" w:eastAsia="標楷體" w:hAnsi="標楷體" w:hint="eastAsia"/>
                <w:sz w:val="32"/>
                <w:szCs w:val="32"/>
              </w:rPr>
              <w:lastRenderedPageBreak/>
              <w:t>年10月9日通知○○市政府</w:t>
            </w:r>
            <w:proofErr w:type="gramStart"/>
            <w:r w:rsidRPr="009D435B">
              <w:rPr>
                <w:rFonts w:ascii="標楷體" w:eastAsia="標楷體" w:hAnsi="標楷體" w:hint="eastAsia"/>
                <w:sz w:val="32"/>
                <w:szCs w:val="32"/>
              </w:rPr>
              <w:t>督促妥處</w:t>
            </w:r>
            <w:proofErr w:type="gramEnd"/>
            <w:r w:rsidRPr="009D435B">
              <w:rPr>
                <w:rFonts w:ascii="標楷體" w:eastAsia="標楷體" w:hAnsi="標楷體" w:hint="eastAsia"/>
                <w:sz w:val="32"/>
                <w:szCs w:val="32"/>
              </w:rPr>
              <w:t>，該校始於107年12月18日將該廠商刊登政府採購公報。</w:t>
            </w:r>
          </w:p>
        </w:tc>
      </w:tr>
      <w:tr w:rsidR="009D435B" w:rsidRPr="009D435B" w:rsidTr="00E72F4B">
        <w:trPr>
          <w:jc w:val="center"/>
        </w:trPr>
        <w:tc>
          <w:tcPr>
            <w:tcW w:w="675" w:type="dxa"/>
            <w:shd w:val="clear" w:color="auto" w:fill="auto"/>
          </w:tcPr>
          <w:p w:rsidR="00B41811" w:rsidRPr="009D435B" w:rsidRDefault="00B41811" w:rsidP="0074565E">
            <w:pPr>
              <w:spacing w:line="520" w:lineRule="exact"/>
              <w:rPr>
                <w:rFonts w:ascii="標楷體" w:eastAsia="標楷體" w:hAnsi="標楷體"/>
                <w:sz w:val="32"/>
                <w:szCs w:val="32"/>
              </w:rPr>
            </w:pPr>
            <w:r w:rsidRPr="009D435B">
              <w:rPr>
                <w:rFonts w:ascii="標楷體" w:eastAsia="標楷體" w:hAnsi="標楷體" w:hint="eastAsia"/>
                <w:sz w:val="32"/>
                <w:szCs w:val="32"/>
              </w:rPr>
              <w:lastRenderedPageBreak/>
              <w:t>3</w:t>
            </w:r>
          </w:p>
        </w:tc>
        <w:tc>
          <w:tcPr>
            <w:tcW w:w="993" w:type="dxa"/>
            <w:shd w:val="clear" w:color="auto" w:fill="auto"/>
          </w:tcPr>
          <w:p w:rsidR="00B41811" w:rsidRPr="009D435B" w:rsidRDefault="00B41811" w:rsidP="0074565E">
            <w:pPr>
              <w:spacing w:line="520" w:lineRule="exact"/>
              <w:rPr>
                <w:rFonts w:ascii="標楷體" w:eastAsia="標楷體" w:hAnsi="標楷體"/>
                <w:sz w:val="32"/>
                <w:szCs w:val="32"/>
              </w:rPr>
            </w:pPr>
            <w:r w:rsidRPr="009D435B">
              <w:rPr>
                <w:rFonts w:ascii="標楷體" w:eastAsia="標楷體" w:hAnsi="標楷體" w:hint="eastAsia"/>
                <w:sz w:val="32"/>
                <w:szCs w:val="32"/>
              </w:rPr>
              <w:t>原因分析</w:t>
            </w:r>
          </w:p>
        </w:tc>
        <w:tc>
          <w:tcPr>
            <w:tcW w:w="6694" w:type="dxa"/>
            <w:shd w:val="clear" w:color="auto" w:fill="auto"/>
          </w:tcPr>
          <w:p w:rsidR="00B41811" w:rsidRPr="009D435B" w:rsidRDefault="006977F9" w:rsidP="00BB4B93">
            <w:pPr>
              <w:spacing w:line="520" w:lineRule="exact"/>
              <w:rPr>
                <w:rFonts w:ascii="標楷體" w:eastAsia="標楷體" w:hAnsi="標楷體"/>
                <w:b/>
                <w:sz w:val="32"/>
                <w:szCs w:val="32"/>
              </w:rPr>
            </w:pPr>
            <w:r w:rsidRPr="009D435B">
              <w:rPr>
                <w:rFonts w:ascii="標楷體" w:eastAsia="標楷體" w:hAnsi="標楷體" w:hint="eastAsia"/>
                <w:sz w:val="32"/>
                <w:szCs w:val="32"/>
              </w:rPr>
              <w:t>未定期利用司法院法學資料檢索系統查詢最新判決書內容，清查所辦採購之得標廠商是否違法</w:t>
            </w:r>
            <w:r w:rsidR="00BB4B93" w:rsidRPr="009D435B">
              <w:rPr>
                <w:rFonts w:ascii="標楷體" w:eastAsia="標楷體" w:hAnsi="標楷體" w:hint="eastAsia"/>
                <w:sz w:val="32"/>
                <w:szCs w:val="32"/>
              </w:rPr>
              <w:t>，</w:t>
            </w:r>
            <w:r w:rsidRPr="009D435B">
              <w:rPr>
                <w:rFonts w:ascii="標楷體" w:eastAsia="標楷體" w:hAnsi="標楷體" w:hint="eastAsia"/>
                <w:sz w:val="32"/>
                <w:szCs w:val="32"/>
              </w:rPr>
              <w:t>致未依採購法第31條、第101條及契約有關規定辦理，</w:t>
            </w:r>
            <w:r w:rsidR="00BB4B93" w:rsidRPr="009D435B">
              <w:rPr>
                <w:rFonts w:ascii="標楷體" w:eastAsia="標楷體" w:hAnsi="標楷體" w:hint="eastAsia"/>
                <w:sz w:val="32"/>
                <w:szCs w:val="32"/>
              </w:rPr>
              <w:t>將該違法廠商刊登於政府採購公報作為「拒絕往來廠商」，</w:t>
            </w:r>
            <w:r w:rsidRPr="009D435B">
              <w:rPr>
                <w:rFonts w:ascii="標楷體" w:eastAsia="標楷體" w:hAnsi="標楷體" w:hint="eastAsia"/>
                <w:sz w:val="32"/>
                <w:szCs w:val="32"/>
              </w:rPr>
              <w:t>後續亦衍生該違法廠商得標其他政府採購標案，影響層面甚</w:t>
            </w:r>
            <w:proofErr w:type="gramStart"/>
            <w:r w:rsidRPr="009D435B">
              <w:rPr>
                <w:rFonts w:ascii="標楷體" w:eastAsia="標楷體" w:hAnsi="標楷體" w:hint="eastAsia"/>
                <w:sz w:val="32"/>
                <w:szCs w:val="32"/>
              </w:rPr>
              <w:t>鉅</w:t>
            </w:r>
            <w:proofErr w:type="gramEnd"/>
            <w:r w:rsidRPr="009D435B">
              <w:rPr>
                <w:rFonts w:ascii="標楷體" w:eastAsia="標楷體" w:hAnsi="標楷體" w:hint="eastAsia"/>
                <w:sz w:val="32"/>
                <w:szCs w:val="32"/>
              </w:rPr>
              <w:t>。</w:t>
            </w:r>
          </w:p>
        </w:tc>
      </w:tr>
      <w:tr w:rsidR="009D435B" w:rsidRPr="009D435B" w:rsidTr="00E72F4B">
        <w:trPr>
          <w:jc w:val="center"/>
        </w:trPr>
        <w:tc>
          <w:tcPr>
            <w:tcW w:w="675" w:type="dxa"/>
            <w:shd w:val="clear" w:color="auto" w:fill="auto"/>
          </w:tcPr>
          <w:p w:rsidR="00B41811" w:rsidRPr="009D435B" w:rsidRDefault="00B41811" w:rsidP="0074565E">
            <w:pPr>
              <w:spacing w:line="520" w:lineRule="exact"/>
              <w:rPr>
                <w:rFonts w:ascii="標楷體" w:eastAsia="標楷體" w:hAnsi="標楷體"/>
                <w:sz w:val="32"/>
                <w:szCs w:val="32"/>
              </w:rPr>
            </w:pPr>
            <w:r w:rsidRPr="009D435B">
              <w:rPr>
                <w:rFonts w:ascii="標楷體" w:eastAsia="標楷體" w:hAnsi="標楷體" w:hint="eastAsia"/>
                <w:sz w:val="32"/>
                <w:szCs w:val="32"/>
              </w:rPr>
              <w:t>4</w:t>
            </w:r>
          </w:p>
        </w:tc>
        <w:tc>
          <w:tcPr>
            <w:tcW w:w="993" w:type="dxa"/>
            <w:shd w:val="clear" w:color="auto" w:fill="auto"/>
          </w:tcPr>
          <w:p w:rsidR="00B41811" w:rsidRPr="009D435B" w:rsidRDefault="00B41811" w:rsidP="0074565E">
            <w:pPr>
              <w:spacing w:line="520" w:lineRule="exact"/>
              <w:rPr>
                <w:rFonts w:ascii="標楷體" w:eastAsia="標楷體" w:hAnsi="標楷體"/>
                <w:sz w:val="32"/>
                <w:szCs w:val="32"/>
              </w:rPr>
            </w:pPr>
            <w:r w:rsidRPr="009D435B">
              <w:rPr>
                <w:rFonts w:ascii="標楷體" w:eastAsia="標楷體" w:hAnsi="標楷體" w:hint="eastAsia"/>
                <w:sz w:val="32"/>
                <w:szCs w:val="32"/>
              </w:rPr>
              <w:t>小叮嚀及因應之道</w:t>
            </w:r>
          </w:p>
        </w:tc>
        <w:tc>
          <w:tcPr>
            <w:tcW w:w="6694" w:type="dxa"/>
            <w:shd w:val="clear" w:color="auto" w:fill="auto"/>
          </w:tcPr>
          <w:p w:rsidR="00B41811" w:rsidRPr="009D435B" w:rsidRDefault="0077226D" w:rsidP="0074565E">
            <w:pPr>
              <w:spacing w:line="520" w:lineRule="exact"/>
              <w:rPr>
                <w:rFonts w:ascii="標楷體" w:eastAsia="標楷體" w:hAnsi="標楷體"/>
                <w:sz w:val="32"/>
                <w:szCs w:val="32"/>
              </w:rPr>
            </w:pPr>
            <w:r w:rsidRPr="009D435B">
              <w:rPr>
                <w:rFonts w:ascii="標楷體" w:eastAsia="標楷體" w:hAnsi="標楷體" w:hint="eastAsia"/>
                <w:sz w:val="32"/>
                <w:szCs w:val="32"/>
              </w:rPr>
              <w:t>(</w:t>
            </w:r>
            <w:proofErr w:type="gramStart"/>
            <w:r w:rsidRPr="009D435B">
              <w:rPr>
                <w:rFonts w:ascii="標楷體" w:eastAsia="標楷體" w:hAnsi="標楷體" w:hint="eastAsia"/>
                <w:sz w:val="32"/>
                <w:szCs w:val="32"/>
              </w:rPr>
              <w:t>一</w:t>
            </w:r>
            <w:proofErr w:type="gramEnd"/>
            <w:r w:rsidRPr="009D435B">
              <w:rPr>
                <w:rFonts w:ascii="標楷體" w:eastAsia="標楷體" w:hAnsi="標楷體" w:hint="eastAsia"/>
                <w:sz w:val="32"/>
                <w:szCs w:val="32"/>
              </w:rPr>
              <w:t>)</w:t>
            </w:r>
            <w:r w:rsidR="001356DF" w:rsidRPr="009D435B">
              <w:rPr>
                <w:rFonts w:ascii="標楷體" w:eastAsia="標楷體" w:hAnsi="標楷體" w:hint="eastAsia"/>
                <w:sz w:val="32"/>
                <w:szCs w:val="32"/>
              </w:rPr>
              <w:t>建立定期清查機制</w:t>
            </w:r>
          </w:p>
          <w:p w:rsidR="0077226D" w:rsidRPr="009D435B" w:rsidRDefault="001356DF" w:rsidP="00891585">
            <w:pPr>
              <w:spacing w:line="520" w:lineRule="exact"/>
              <w:ind w:leftChars="250" w:left="600"/>
              <w:jc w:val="both"/>
              <w:rPr>
                <w:rFonts w:ascii="標楷體" w:eastAsia="標楷體" w:hAnsi="標楷體"/>
                <w:sz w:val="32"/>
                <w:szCs w:val="32"/>
              </w:rPr>
            </w:pPr>
            <w:r w:rsidRPr="009D435B">
              <w:rPr>
                <w:rFonts w:ascii="標楷體" w:eastAsia="標楷體" w:hAnsi="標楷體" w:hint="eastAsia"/>
                <w:sz w:val="32"/>
                <w:szCs w:val="32"/>
              </w:rPr>
              <w:t>定期利用司法院法學資料檢索系統查詢最新判決書內容，清查所辦採購之得標廠商是否違法，續依採購法第31條、第101條及契約有關規定辦理。</w:t>
            </w:r>
          </w:p>
          <w:p w:rsidR="00595A37" w:rsidRPr="009D435B" w:rsidRDefault="0077226D" w:rsidP="0077226D">
            <w:pPr>
              <w:spacing w:line="520" w:lineRule="exact"/>
              <w:rPr>
                <w:rFonts w:ascii="標楷體" w:eastAsia="標楷體" w:hAnsi="標楷體"/>
                <w:sz w:val="32"/>
                <w:szCs w:val="32"/>
              </w:rPr>
            </w:pPr>
            <w:r w:rsidRPr="009D435B">
              <w:rPr>
                <w:rFonts w:ascii="標楷體" w:eastAsia="標楷體" w:hAnsi="標楷體" w:hint="eastAsia"/>
                <w:sz w:val="32"/>
                <w:szCs w:val="32"/>
              </w:rPr>
              <w:t>(二)</w:t>
            </w:r>
            <w:r w:rsidR="00595A37" w:rsidRPr="009D435B">
              <w:rPr>
                <w:rFonts w:ascii="標楷體" w:eastAsia="標楷體" w:hAnsi="標楷體" w:hint="eastAsia"/>
                <w:sz w:val="32"/>
                <w:szCs w:val="32"/>
              </w:rPr>
              <w:t>應書面通知廠商陳述意見</w:t>
            </w:r>
          </w:p>
          <w:p w:rsidR="00595A37" w:rsidRPr="009D435B" w:rsidRDefault="00595A37" w:rsidP="00891585">
            <w:pPr>
              <w:spacing w:line="520" w:lineRule="exact"/>
              <w:ind w:leftChars="250" w:left="600"/>
              <w:jc w:val="both"/>
              <w:rPr>
                <w:rFonts w:ascii="標楷體" w:eastAsia="標楷體" w:hAnsi="標楷體"/>
                <w:sz w:val="32"/>
                <w:szCs w:val="32"/>
              </w:rPr>
            </w:pPr>
            <w:r w:rsidRPr="009D435B">
              <w:rPr>
                <w:rFonts w:ascii="標楷體" w:eastAsia="標楷體" w:hAnsi="標楷體" w:hint="eastAsia"/>
                <w:sz w:val="32"/>
                <w:szCs w:val="32"/>
              </w:rPr>
              <w:t>機關為採購法第101條第1項通知前，應給予廠商口頭或書面陳述意見之機會，機關依</w:t>
            </w:r>
            <w:r w:rsidR="00C67BFC" w:rsidRPr="009D435B">
              <w:rPr>
                <w:rFonts w:ascii="標楷體" w:eastAsia="標楷體" w:hAnsi="標楷體" w:hint="eastAsia"/>
                <w:sz w:val="32"/>
                <w:szCs w:val="32"/>
              </w:rPr>
              <w:t>採購法</w:t>
            </w:r>
            <w:r w:rsidRPr="009D435B">
              <w:rPr>
                <w:rFonts w:ascii="標楷體" w:eastAsia="標楷體" w:hAnsi="標楷體" w:hint="eastAsia"/>
                <w:sz w:val="32"/>
                <w:szCs w:val="32"/>
              </w:rPr>
              <w:t>第101條第3項規定給予廠商陳述意見之機會，應以書面告知，廠商於送達之次日起10日內，以書面或口頭向機關陳述意見。</w:t>
            </w:r>
          </w:p>
          <w:p w:rsidR="00595A37" w:rsidRPr="009D435B" w:rsidRDefault="00595A37" w:rsidP="0077226D">
            <w:pPr>
              <w:spacing w:line="520" w:lineRule="exact"/>
              <w:rPr>
                <w:rFonts w:ascii="標楷體" w:eastAsia="標楷體" w:hAnsi="標楷體"/>
                <w:sz w:val="32"/>
                <w:szCs w:val="32"/>
              </w:rPr>
            </w:pPr>
            <w:r w:rsidRPr="009D435B">
              <w:rPr>
                <w:rFonts w:ascii="標楷體" w:eastAsia="標楷體" w:hAnsi="標楷體" w:hint="eastAsia"/>
                <w:sz w:val="32"/>
                <w:szCs w:val="32"/>
              </w:rPr>
              <w:t>(三)應成立採購工作及審查小組</w:t>
            </w:r>
          </w:p>
          <w:p w:rsidR="0077226D" w:rsidRPr="009D435B" w:rsidRDefault="00595A37" w:rsidP="00891585">
            <w:pPr>
              <w:spacing w:line="520" w:lineRule="exact"/>
              <w:ind w:leftChars="250" w:left="600"/>
              <w:jc w:val="both"/>
              <w:rPr>
                <w:rFonts w:ascii="標楷體" w:eastAsia="標楷體" w:hAnsi="標楷體"/>
                <w:sz w:val="32"/>
                <w:szCs w:val="32"/>
              </w:rPr>
            </w:pPr>
            <w:r w:rsidRPr="009D435B">
              <w:rPr>
                <w:rFonts w:ascii="標楷體" w:eastAsia="標楷體" w:hAnsi="標楷體" w:hint="eastAsia"/>
                <w:sz w:val="32"/>
                <w:szCs w:val="32"/>
              </w:rPr>
              <w:t>機關</w:t>
            </w:r>
            <w:r w:rsidR="0077226D" w:rsidRPr="009D435B">
              <w:rPr>
                <w:rFonts w:ascii="標楷體" w:eastAsia="標楷體" w:hAnsi="標楷體" w:hint="eastAsia"/>
                <w:sz w:val="32"/>
                <w:szCs w:val="32"/>
              </w:rPr>
              <w:t>應成立採購工作及審查小組認定廠商是否該當</w:t>
            </w:r>
            <w:r w:rsidR="009F312F" w:rsidRPr="009D435B">
              <w:rPr>
                <w:rFonts w:ascii="標楷體" w:eastAsia="標楷體" w:hAnsi="標楷體" w:hint="eastAsia"/>
                <w:sz w:val="32"/>
                <w:szCs w:val="32"/>
              </w:rPr>
              <w:t>採購法第101條</w:t>
            </w:r>
            <w:r w:rsidR="0077226D" w:rsidRPr="009D435B">
              <w:rPr>
                <w:rFonts w:ascii="標楷體" w:eastAsia="標楷體" w:hAnsi="標楷體" w:hint="eastAsia"/>
                <w:sz w:val="32"/>
                <w:szCs w:val="32"/>
              </w:rPr>
              <w:t>第</w:t>
            </w:r>
            <w:r w:rsidRPr="009D435B">
              <w:rPr>
                <w:rFonts w:ascii="標楷體" w:eastAsia="標楷體" w:hAnsi="標楷體" w:hint="eastAsia"/>
                <w:sz w:val="32"/>
                <w:szCs w:val="32"/>
              </w:rPr>
              <w:t>1</w:t>
            </w:r>
            <w:r w:rsidR="0077226D" w:rsidRPr="009D435B">
              <w:rPr>
                <w:rFonts w:ascii="標楷體" w:eastAsia="標楷體" w:hAnsi="標楷體" w:hint="eastAsia"/>
                <w:sz w:val="32"/>
                <w:szCs w:val="32"/>
              </w:rPr>
              <w:t>項各款情形之一</w:t>
            </w:r>
            <w:r w:rsidR="009F312F" w:rsidRPr="009D435B">
              <w:rPr>
                <w:rFonts w:ascii="標楷體" w:eastAsia="標楷體" w:hAnsi="標楷體" w:hint="eastAsia"/>
                <w:sz w:val="32"/>
                <w:szCs w:val="32"/>
              </w:rPr>
              <w:t>，各款文字如涉及審酌情節重大，則應考量機關所受損害之輕重、廠商可歸責之程度、廠商之實際補救或賠償措施等情</w:t>
            </w:r>
            <w:r w:rsidR="009F312F" w:rsidRPr="009D435B">
              <w:rPr>
                <w:rFonts w:ascii="標楷體" w:eastAsia="標楷體" w:hAnsi="標楷體" w:hint="eastAsia"/>
                <w:sz w:val="32"/>
                <w:szCs w:val="32"/>
              </w:rPr>
              <w:lastRenderedPageBreak/>
              <w:t>形</w:t>
            </w:r>
            <w:r w:rsidR="0077226D" w:rsidRPr="009D435B">
              <w:rPr>
                <w:rFonts w:ascii="標楷體" w:eastAsia="標楷體" w:hAnsi="標楷體" w:hint="eastAsia"/>
                <w:sz w:val="32"/>
                <w:szCs w:val="32"/>
              </w:rPr>
              <w:t>。</w:t>
            </w:r>
          </w:p>
          <w:p w:rsidR="001356DF" w:rsidRPr="009D435B" w:rsidRDefault="0077226D" w:rsidP="0077226D">
            <w:pPr>
              <w:spacing w:line="520" w:lineRule="exact"/>
              <w:jc w:val="both"/>
              <w:rPr>
                <w:rFonts w:ascii="標楷體" w:eastAsia="標楷體" w:hAnsi="標楷體"/>
                <w:sz w:val="32"/>
                <w:szCs w:val="32"/>
              </w:rPr>
            </w:pPr>
            <w:r w:rsidRPr="009D435B">
              <w:rPr>
                <w:rFonts w:ascii="標楷體" w:eastAsia="標楷體" w:hAnsi="標楷體" w:hint="eastAsia"/>
                <w:sz w:val="32"/>
                <w:szCs w:val="32"/>
              </w:rPr>
              <w:t>(</w:t>
            </w:r>
            <w:r w:rsidR="009F312F" w:rsidRPr="009D435B">
              <w:rPr>
                <w:rFonts w:ascii="標楷體" w:eastAsia="標楷體" w:hAnsi="標楷體" w:hint="eastAsia"/>
                <w:sz w:val="32"/>
                <w:szCs w:val="32"/>
              </w:rPr>
              <w:t>四</w:t>
            </w:r>
            <w:r w:rsidRPr="009D435B">
              <w:rPr>
                <w:rFonts w:ascii="標楷體" w:eastAsia="標楷體" w:hAnsi="標楷體" w:hint="eastAsia"/>
                <w:sz w:val="32"/>
                <w:szCs w:val="32"/>
              </w:rPr>
              <w:t>)</w:t>
            </w:r>
            <w:r w:rsidR="009F312F" w:rsidRPr="009D435B">
              <w:rPr>
                <w:rFonts w:ascii="標楷體" w:eastAsia="標楷體" w:hAnsi="標楷體" w:hint="eastAsia"/>
                <w:sz w:val="32"/>
                <w:szCs w:val="32"/>
              </w:rPr>
              <w:t>應</w:t>
            </w:r>
            <w:r w:rsidR="00891585" w:rsidRPr="009D435B">
              <w:rPr>
                <w:rFonts w:ascii="標楷體" w:eastAsia="標楷體" w:hAnsi="標楷體" w:hint="eastAsia"/>
                <w:sz w:val="32"/>
                <w:szCs w:val="32"/>
              </w:rPr>
              <w:t>告</w:t>
            </w:r>
            <w:r w:rsidR="009F312F" w:rsidRPr="009D435B">
              <w:rPr>
                <w:rFonts w:ascii="標楷體" w:eastAsia="標楷體" w:hAnsi="標楷體" w:hint="eastAsia"/>
                <w:sz w:val="32"/>
                <w:szCs w:val="32"/>
              </w:rPr>
              <w:t>知廠商救濟規定</w:t>
            </w:r>
          </w:p>
          <w:p w:rsidR="009F312F" w:rsidRPr="009D435B" w:rsidRDefault="009F312F" w:rsidP="00891585">
            <w:pPr>
              <w:spacing w:line="520" w:lineRule="exact"/>
              <w:ind w:leftChars="100" w:left="560" w:hangingChars="100" w:hanging="320"/>
              <w:jc w:val="both"/>
              <w:rPr>
                <w:rFonts w:ascii="標楷體" w:eastAsia="標楷體" w:hAnsi="標楷體"/>
                <w:sz w:val="32"/>
                <w:szCs w:val="32"/>
                <w:shd w:val="clear" w:color="auto" w:fill="F9FBFB"/>
              </w:rPr>
            </w:pPr>
            <w:r w:rsidRPr="009D435B">
              <w:rPr>
                <w:rFonts w:ascii="標楷體" w:eastAsia="標楷體" w:hAnsi="標楷體" w:hint="eastAsia"/>
                <w:sz w:val="32"/>
                <w:szCs w:val="32"/>
              </w:rPr>
              <w:t>1.</w:t>
            </w:r>
            <w:r w:rsidRPr="009D435B">
              <w:rPr>
                <w:rFonts w:ascii="標楷體" w:eastAsia="標楷體" w:hAnsi="標楷體" w:hint="eastAsia"/>
                <w:sz w:val="32"/>
                <w:szCs w:val="32"/>
                <w:shd w:val="clear" w:color="auto" w:fill="F9FBFB"/>
              </w:rPr>
              <w:t>機關依</w:t>
            </w:r>
            <w:r w:rsidR="00C67BFC" w:rsidRPr="009D435B">
              <w:rPr>
                <w:rFonts w:ascii="標楷體" w:eastAsia="標楷體" w:hAnsi="標楷體" w:hint="eastAsia"/>
                <w:sz w:val="32"/>
                <w:szCs w:val="32"/>
                <w:shd w:val="clear" w:color="auto" w:fill="F9FBFB"/>
              </w:rPr>
              <w:t>採購法</w:t>
            </w:r>
            <w:r w:rsidRPr="009D435B">
              <w:rPr>
                <w:rFonts w:ascii="標楷體" w:eastAsia="標楷體" w:hAnsi="標楷體" w:hint="eastAsia"/>
                <w:sz w:val="32"/>
                <w:szCs w:val="32"/>
                <w:shd w:val="clear" w:color="auto" w:fill="F9FBFB"/>
              </w:rPr>
              <w:t>第101條第1項規定將其事實、理由及依第103條第1項所定期間通知廠商時，應附記廠商如認為機關所為之通知違反</w:t>
            </w:r>
            <w:r w:rsidR="00C67BFC" w:rsidRPr="009D435B">
              <w:rPr>
                <w:rFonts w:ascii="標楷體" w:eastAsia="標楷體" w:hAnsi="標楷體" w:hint="eastAsia"/>
                <w:sz w:val="32"/>
                <w:szCs w:val="32"/>
                <w:shd w:val="clear" w:color="auto" w:fill="F9FBFB"/>
              </w:rPr>
              <w:t>採購法</w:t>
            </w:r>
            <w:r w:rsidRPr="009D435B">
              <w:rPr>
                <w:rFonts w:ascii="標楷體" w:eastAsia="標楷體" w:hAnsi="標楷體" w:hint="eastAsia"/>
                <w:sz w:val="32"/>
                <w:szCs w:val="32"/>
                <w:shd w:val="clear" w:color="auto" w:fill="F9FBFB"/>
              </w:rPr>
              <w:t>或不實者，得於接獲通知之次日起</w:t>
            </w:r>
            <w:r w:rsidR="00891585" w:rsidRPr="009D435B">
              <w:rPr>
                <w:rFonts w:ascii="標楷體" w:eastAsia="標楷體" w:hAnsi="標楷體" w:hint="eastAsia"/>
                <w:sz w:val="32"/>
                <w:szCs w:val="32"/>
                <w:shd w:val="clear" w:color="auto" w:fill="F9FBFB"/>
              </w:rPr>
              <w:t>20</w:t>
            </w:r>
            <w:r w:rsidRPr="009D435B">
              <w:rPr>
                <w:rFonts w:ascii="標楷體" w:eastAsia="標楷體" w:hAnsi="標楷體" w:hint="eastAsia"/>
                <w:sz w:val="32"/>
                <w:szCs w:val="32"/>
                <w:shd w:val="clear" w:color="auto" w:fill="F9FBFB"/>
              </w:rPr>
              <w:t>日內，以書面向招標機關提出異議；未提出異議者，將刊登政府採購公報。</w:t>
            </w:r>
          </w:p>
          <w:p w:rsidR="00891585" w:rsidRPr="009D435B" w:rsidRDefault="00891585" w:rsidP="00891585">
            <w:pPr>
              <w:spacing w:line="520" w:lineRule="exact"/>
              <w:ind w:leftChars="100" w:left="560" w:hangingChars="100" w:hanging="320"/>
              <w:jc w:val="both"/>
              <w:rPr>
                <w:rFonts w:ascii="標楷體" w:eastAsia="標楷體" w:hAnsi="標楷體"/>
                <w:sz w:val="32"/>
                <w:szCs w:val="32"/>
              </w:rPr>
            </w:pPr>
            <w:r w:rsidRPr="009D435B">
              <w:rPr>
                <w:rFonts w:ascii="標楷體" w:eastAsia="標楷體" w:hAnsi="標楷體" w:hint="eastAsia"/>
                <w:sz w:val="32"/>
                <w:szCs w:val="32"/>
                <w:shd w:val="clear" w:color="auto" w:fill="F9FBFB"/>
              </w:rPr>
              <w:t>2.機關依</w:t>
            </w:r>
            <w:r w:rsidR="00C67BFC" w:rsidRPr="009D435B">
              <w:rPr>
                <w:rFonts w:ascii="標楷體" w:eastAsia="標楷體" w:hAnsi="標楷體" w:hint="eastAsia"/>
                <w:sz w:val="32"/>
                <w:szCs w:val="32"/>
                <w:shd w:val="clear" w:color="auto" w:fill="F9FBFB"/>
              </w:rPr>
              <w:t>採購法</w:t>
            </w:r>
            <w:r w:rsidRPr="009D435B">
              <w:rPr>
                <w:rFonts w:ascii="標楷體" w:eastAsia="標楷體" w:hAnsi="標楷體" w:hint="eastAsia"/>
                <w:sz w:val="32"/>
                <w:szCs w:val="32"/>
                <w:shd w:val="clear" w:color="auto" w:fill="F9FBFB"/>
              </w:rPr>
              <w:t>第102條規定將異議處理結果以書面通知提出異議之廠商時，應附記廠商如對該處理結果不服，得於收受異議處理結果之次日起15日內，以書面向採購申訴審議委員會提出申訴。</w:t>
            </w:r>
          </w:p>
        </w:tc>
      </w:tr>
      <w:tr w:rsidR="00E72F4B" w:rsidRPr="009D435B" w:rsidTr="00E72F4B">
        <w:trPr>
          <w:jc w:val="center"/>
        </w:trPr>
        <w:tc>
          <w:tcPr>
            <w:tcW w:w="675" w:type="dxa"/>
            <w:shd w:val="clear" w:color="auto" w:fill="auto"/>
          </w:tcPr>
          <w:p w:rsidR="00B41811" w:rsidRPr="009D435B" w:rsidRDefault="00B41811" w:rsidP="0074565E">
            <w:pPr>
              <w:spacing w:line="520" w:lineRule="exact"/>
              <w:rPr>
                <w:rFonts w:ascii="標楷體" w:eastAsia="標楷體" w:hAnsi="標楷體"/>
                <w:sz w:val="32"/>
                <w:szCs w:val="32"/>
              </w:rPr>
            </w:pPr>
            <w:r w:rsidRPr="009D435B">
              <w:rPr>
                <w:rFonts w:ascii="標楷體" w:eastAsia="標楷體" w:hAnsi="標楷體" w:hint="eastAsia"/>
                <w:sz w:val="32"/>
                <w:szCs w:val="32"/>
              </w:rPr>
              <w:lastRenderedPageBreak/>
              <w:t>5</w:t>
            </w:r>
          </w:p>
        </w:tc>
        <w:tc>
          <w:tcPr>
            <w:tcW w:w="993" w:type="dxa"/>
            <w:shd w:val="clear" w:color="auto" w:fill="auto"/>
          </w:tcPr>
          <w:p w:rsidR="00B41811" w:rsidRPr="009D435B" w:rsidRDefault="00B41811" w:rsidP="0074565E">
            <w:pPr>
              <w:spacing w:line="520" w:lineRule="exact"/>
              <w:rPr>
                <w:rFonts w:ascii="標楷體" w:eastAsia="標楷體" w:hAnsi="標楷體"/>
                <w:sz w:val="32"/>
                <w:szCs w:val="32"/>
              </w:rPr>
            </w:pPr>
            <w:r w:rsidRPr="009D435B">
              <w:rPr>
                <w:rFonts w:ascii="標楷體" w:eastAsia="標楷體" w:hAnsi="標楷體" w:hint="eastAsia"/>
                <w:sz w:val="32"/>
                <w:szCs w:val="32"/>
              </w:rPr>
              <w:t>參考法令</w:t>
            </w:r>
          </w:p>
        </w:tc>
        <w:tc>
          <w:tcPr>
            <w:tcW w:w="6694" w:type="dxa"/>
            <w:shd w:val="clear" w:color="auto" w:fill="auto"/>
          </w:tcPr>
          <w:p w:rsidR="0077226D" w:rsidRPr="009D435B" w:rsidRDefault="001117FD" w:rsidP="001117FD">
            <w:pPr>
              <w:pStyle w:val="Default"/>
              <w:spacing w:line="520" w:lineRule="exact"/>
              <w:ind w:left="640" w:hangingChars="200" w:hanging="640"/>
              <w:jc w:val="both"/>
              <w:rPr>
                <w:rFonts w:hAnsi="標楷體"/>
                <w:color w:val="auto"/>
                <w:sz w:val="32"/>
                <w:szCs w:val="32"/>
              </w:rPr>
            </w:pPr>
            <w:r w:rsidRPr="009D435B">
              <w:rPr>
                <w:rFonts w:hAnsi="標楷體" w:hint="eastAsia"/>
                <w:color w:val="auto"/>
                <w:sz w:val="32"/>
                <w:szCs w:val="32"/>
              </w:rPr>
              <w:t>(</w:t>
            </w:r>
            <w:proofErr w:type="gramStart"/>
            <w:r w:rsidRPr="009D435B">
              <w:rPr>
                <w:rFonts w:hAnsi="標楷體" w:hint="eastAsia"/>
                <w:color w:val="auto"/>
                <w:sz w:val="32"/>
                <w:szCs w:val="32"/>
              </w:rPr>
              <w:t>一</w:t>
            </w:r>
            <w:proofErr w:type="gramEnd"/>
            <w:r w:rsidRPr="009D435B">
              <w:rPr>
                <w:rFonts w:hAnsi="標楷體" w:hint="eastAsia"/>
                <w:color w:val="auto"/>
                <w:sz w:val="32"/>
                <w:szCs w:val="32"/>
              </w:rPr>
              <w:t>)</w:t>
            </w:r>
            <w:r w:rsidR="00CE5739" w:rsidRPr="009D435B">
              <w:rPr>
                <w:rFonts w:hAnsi="標楷體" w:hint="eastAsia"/>
                <w:color w:val="auto"/>
                <w:sz w:val="32"/>
                <w:szCs w:val="32"/>
              </w:rPr>
              <w:t>政府採購法第101條</w:t>
            </w:r>
          </w:p>
          <w:p w:rsidR="001117FD" w:rsidRPr="009D435B" w:rsidRDefault="0077226D" w:rsidP="001117FD">
            <w:pPr>
              <w:pStyle w:val="Default"/>
              <w:spacing w:line="520" w:lineRule="exact"/>
              <w:ind w:left="640" w:hangingChars="200" w:hanging="640"/>
              <w:jc w:val="both"/>
              <w:rPr>
                <w:rFonts w:hAnsi="標楷體"/>
                <w:color w:val="auto"/>
                <w:sz w:val="32"/>
                <w:szCs w:val="32"/>
              </w:rPr>
            </w:pPr>
            <w:r w:rsidRPr="009D435B">
              <w:rPr>
                <w:rFonts w:hAnsi="標楷體" w:hint="eastAsia"/>
                <w:color w:val="auto"/>
                <w:sz w:val="32"/>
                <w:szCs w:val="32"/>
              </w:rPr>
              <w:t>(二)政府採購法</w:t>
            </w:r>
            <w:r w:rsidR="004C28BF" w:rsidRPr="009D435B">
              <w:rPr>
                <w:rFonts w:hAnsi="標楷體" w:hint="eastAsia"/>
                <w:color w:val="auto"/>
                <w:sz w:val="32"/>
                <w:szCs w:val="32"/>
              </w:rPr>
              <w:t>施行細則第109條之1</w:t>
            </w:r>
          </w:p>
          <w:p w:rsidR="001356DF" w:rsidRPr="009D435B" w:rsidRDefault="001117FD" w:rsidP="001117FD">
            <w:pPr>
              <w:pStyle w:val="Default"/>
              <w:spacing w:line="520" w:lineRule="exact"/>
              <w:ind w:left="640" w:hangingChars="200" w:hanging="640"/>
              <w:jc w:val="both"/>
              <w:rPr>
                <w:rFonts w:hAnsi="標楷體"/>
                <w:color w:val="auto"/>
                <w:sz w:val="32"/>
                <w:szCs w:val="32"/>
              </w:rPr>
            </w:pPr>
            <w:r w:rsidRPr="009D435B">
              <w:rPr>
                <w:rFonts w:hAnsi="標楷體" w:hint="eastAsia"/>
                <w:color w:val="auto"/>
                <w:sz w:val="32"/>
                <w:szCs w:val="32"/>
              </w:rPr>
              <w:t>(</w:t>
            </w:r>
            <w:r w:rsidR="0077226D" w:rsidRPr="009D435B">
              <w:rPr>
                <w:rFonts w:hAnsi="標楷體" w:hint="eastAsia"/>
                <w:color w:val="auto"/>
                <w:sz w:val="32"/>
                <w:szCs w:val="32"/>
              </w:rPr>
              <w:t>三</w:t>
            </w:r>
            <w:r w:rsidRPr="009D435B">
              <w:rPr>
                <w:rFonts w:hAnsi="標楷體" w:hint="eastAsia"/>
                <w:color w:val="auto"/>
                <w:sz w:val="32"/>
                <w:szCs w:val="32"/>
              </w:rPr>
              <w:t>)</w:t>
            </w:r>
            <w:r w:rsidR="001356DF" w:rsidRPr="009D435B">
              <w:rPr>
                <w:rFonts w:hAnsi="標楷體" w:hint="eastAsia"/>
                <w:color w:val="auto"/>
                <w:sz w:val="32"/>
                <w:szCs w:val="32"/>
              </w:rPr>
              <w:t>機關採購工作及審查小組設置及作業辦法</w:t>
            </w:r>
          </w:p>
        </w:tc>
      </w:tr>
    </w:tbl>
    <w:p w:rsidR="0075793A" w:rsidRPr="009D435B" w:rsidRDefault="0075793A" w:rsidP="0074565E">
      <w:pPr>
        <w:spacing w:line="520" w:lineRule="exact"/>
        <w:rPr>
          <w:rFonts w:ascii="標楷體" w:eastAsia="標楷體" w:hAnsi="標楷體"/>
          <w:b/>
          <w:sz w:val="32"/>
          <w:szCs w:val="32"/>
        </w:rPr>
      </w:pPr>
    </w:p>
    <w:p w:rsidR="0075793A" w:rsidRPr="009D435B" w:rsidRDefault="0075793A" w:rsidP="0074565E">
      <w:pPr>
        <w:spacing w:line="520" w:lineRule="exact"/>
        <w:rPr>
          <w:rFonts w:ascii="標楷體" w:eastAsia="標楷體" w:hAnsi="標楷體"/>
          <w:sz w:val="32"/>
          <w:szCs w:val="32"/>
        </w:rPr>
      </w:pPr>
    </w:p>
    <w:p w:rsidR="003D6178" w:rsidRPr="009D435B" w:rsidRDefault="003D6178" w:rsidP="0074565E">
      <w:pPr>
        <w:spacing w:line="520" w:lineRule="exact"/>
        <w:rPr>
          <w:rFonts w:ascii="標楷體" w:eastAsia="標楷體" w:hAnsi="標楷體"/>
          <w:sz w:val="32"/>
          <w:szCs w:val="32"/>
        </w:rPr>
      </w:pPr>
    </w:p>
    <w:p w:rsidR="003D6178" w:rsidRPr="009D435B" w:rsidRDefault="003D6178" w:rsidP="0074565E">
      <w:pPr>
        <w:spacing w:line="520" w:lineRule="exact"/>
        <w:rPr>
          <w:sz w:val="32"/>
          <w:szCs w:val="32"/>
        </w:rPr>
      </w:pPr>
    </w:p>
    <w:p w:rsidR="00C64626" w:rsidRPr="009D435B" w:rsidRDefault="00C64626" w:rsidP="0074565E">
      <w:pPr>
        <w:spacing w:line="520" w:lineRule="exact"/>
        <w:rPr>
          <w:sz w:val="32"/>
          <w:szCs w:val="32"/>
        </w:rPr>
      </w:pPr>
    </w:p>
    <w:p w:rsidR="00C64626" w:rsidRDefault="00C64626" w:rsidP="0074565E">
      <w:pPr>
        <w:spacing w:line="520" w:lineRule="exact"/>
        <w:rPr>
          <w:sz w:val="32"/>
          <w:szCs w:val="32"/>
        </w:rPr>
      </w:pPr>
    </w:p>
    <w:p w:rsidR="0066260C" w:rsidRDefault="0066260C" w:rsidP="0074565E">
      <w:pPr>
        <w:spacing w:line="520" w:lineRule="exact"/>
        <w:rPr>
          <w:sz w:val="32"/>
          <w:szCs w:val="32"/>
        </w:rPr>
      </w:pPr>
    </w:p>
    <w:p w:rsidR="0066260C" w:rsidRDefault="0066260C" w:rsidP="0074565E">
      <w:pPr>
        <w:spacing w:line="520" w:lineRule="exact"/>
        <w:rPr>
          <w:sz w:val="32"/>
          <w:szCs w:val="32"/>
        </w:rPr>
      </w:pPr>
    </w:p>
    <w:p w:rsidR="00386244" w:rsidRDefault="00386244" w:rsidP="0074565E">
      <w:pPr>
        <w:spacing w:line="520" w:lineRule="exact"/>
        <w:rPr>
          <w:sz w:val="32"/>
          <w:szCs w:val="32"/>
        </w:rPr>
      </w:pPr>
    </w:p>
    <w:p w:rsidR="0066260C" w:rsidRPr="009D435B" w:rsidRDefault="0066260C" w:rsidP="0074565E">
      <w:pPr>
        <w:spacing w:line="520" w:lineRule="exact"/>
        <w:rPr>
          <w:sz w:val="32"/>
          <w:szCs w:val="32"/>
        </w:rPr>
      </w:pPr>
    </w:p>
    <w:p w:rsidR="00C64626" w:rsidRPr="009D435B" w:rsidRDefault="0066260C" w:rsidP="00C64626">
      <w:pPr>
        <w:spacing w:line="520" w:lineRule="exact"/>
        <w:rPr>
          <w:rFonts w:ascii="標楷體" w:eastAsia="標楷體" w:hAnsi="標楷體"/>
          <w:b/>
          <w:sz w:val="32"/>
          <w:szCs w:val="32"/>
        </w:rPr>
      </w:pPr>
      <w:r>
        <w:rPr>
          <w:rFonts w:ascii="標楷體" w:eastAsia="標楷體" w:hAnsi="標楷體" w:hint="eastAsia"/>
          <w:b/>
          <w:sz w:val="32"/>
          <w:szCs w:val="32"/>
        </w:rPr>
        <w:lastRenderedPageBreak/>
        <w:t xml:space="preserve">   </w:t>
      </w:r>
      <w:r w:rsidR="00C64626" w:rsidRPr="009D435B">
        <w:rPr>
          <w:rFonts w:ascii="標楷體" w:eastAsia="標楷體" w:hAnsi="標楷體" w:hint="eastAsia"/>
          <w:b/>
          <w:sz w:val="32"/>
          <w:szCs w:val="32"/>
        </w:rPr>
        <w:t>第五案：</w:t>
      </w:r>
      <w:r w:rsidR="001471B0" w:rsidRPr="009D435B">
        <w:rPr>
          <w:rFonts w:ascii="標楷體" w:eastAsia="標楷體" w:hAnsi="標楷體" w:hint="eastAsia"/>
          <w:b/>
          <w:sz w:val="32"/>
          <w:szCs w:val="32"/>
        </w:rPr>
        <w:t>履約爭議處理涉有違失</w:t>
      </w:r>
    </w:p>
    <w:tbl>
      <w:tblPr>
        <w:tblStyle w:val="a7"/>
        <w:tblW w:w="0" w:type="auto"/>
        <w:jc w:val="center"/>
        <w:tblLook w:val="04A0" w:firstRow="1" w:lastRow="0" w:firstColumn="1" w:lastColumn="0" w:noHBand="0" w:noVBand="1"/>
      </w:tblPr>
      <w:tblGrid>
        <w:gridCol w:w="692"/>
        <w:gridCol w:w="976"/>
        <w:gridCol w:w="6694"/>
      </w:tblGrid>
      <w:tr w:rsidR="009D435B" w:rsidRPr="009D435B" w:rsidTr="0066260C">
        <w:trPr>
          <w:jc w:val="center"/>
        </w:trPr>
        <w:tc>
          <w:tcPr>
            <w:tcW w:w="8362" w:type="dxa"/>
            <w:gridSpan w:val="3"/>
          </w:tcPr>
          <w:p w:rsidR="00C64626" w:rsidRPr="009D435B" w:rsidRDefault="00C64626" w:rsidP="003321CE">
            <w:pPr>
              <w:pStyle w:val="17"/>
              <w:snapToGrid w:val="0"/>
              <w:spacing w:before="0" w:line="520" w:lineRule="exact"/>
              <w:ind w:left="0" w:firstLine="0"/>
              <w:textAlignment w:val="center"/>
              <w:rPr>
                <w:rFonts w:ascii="標楷體" w:eastAsia="標楷體" w:hAnsi="標楷體"/>
                <w:sz w:val="32"/>
                <w:szCs w:val="32"/>
              </w:rPr>
            </w:pPr>
            <w:r w:rsidRPr="009D435B">
              <w:rPr>
                <w:rFonts w:ascii="標楷體" w:eastAsia="標楷體" w:hAnsi="標楷體" w:hint="eastAsia"/>
                <w:sz w:val="32"/>
                <w:szCs w:val="32"/>
              </w:rPr>
              <w:t>【</w:t>
            </w:r>
            <w:r w:rsidRPr="009D435B">
              <w:rPr>
                <w:rFonts w:ascii="標楷體" w:eastAsia="標楷體" w:hAnsi="標楷體" w:hint="eastAsia"/>
                <w:b/>
                <w:sz w:val="32"/>
                <w:szCs w:val="32"/>
              </w:rPr>
              <w:t>審計部</w:t>
            </w:r>
            <w:r w:rsidRPr="009D435B">
              <w:rPr>
                <w:rFonts w:ascii="標楷體" w:eastAsia="標楷體" w:hAnsi="標楷體"/>
                <w:b/>
                <w:sz w:val="32"/>
                <w:szCs w:val="32"/>
              </w:rPr>
              <w:t>10</w:t>
            </w:r>
            <w:r w:rsidRPr="009D435B">
              <w:rPr>
                <w:rFonts w:ascii="標楷體" w:eastAsia="標楷體" w:hAnsi="標楷體" w:hint="eastAsia"/>
                <w:b/>
                <w:sz w:val="32"/>
                <w:szCs w:val="32"/>
              </w:rPr>
              <w:t>7年4月18日函報監察院備查之稽察案例</w:t>
            </w:r>
            <w:r w:rsidRPr="009D435B">
              <w:rPr>
                <w:rFonts w:ascii="標楷體" w:eastAsia="標楷體" w:hAnsi="標楷體" w:hint="eastAsia"/>
                <w:sz w:val="32"/>
                <w:szCs w:val="32"/>
              </w:rPr>
              <w:t>】</w:t>
            </w:r>
          </w:p>
          <w:p w:rsidR="00C64626" w:rsidRPr="009D435B" w:rsidRDefault="00C64626" w:rsidP="003321CE">
            <w:pPr>
              <w:pStyle w:val="17"/>
              <w:snapToGrid w:val="0"/>
              <w:spacing w:before="0" w:line="520" w:lineRule="exact"/>
              <w:ind w:leftChars="1" w:left="1282" w:hangingChars="400" w:hanging="1280"/>
              <w:textAlignment w:val="center"/>
              <w:rPr>
                <w:rFonts w:ascii="標楷體" w:eastAsia="標楷體" w:hAnsi="標楷體"/>
                <w:b/>
                <w:sz w:val="32"/>
                <w:szCs w:val="32"/>
              </w:rPr>
            </w:pPr>
            <w:r w:rsidRPr="009D435B">
              <w:rPr>
                <w:rFonts w:ascii="標楷體" w:eastAsia="標楷體" w:hAnsi="標楷體" w:hint="eastAsia"/>
                <w:sz w:val="32"/>
                <w:szCs w:val="32"/>
              </w:rPr>
              <w:t>【摘要】稽察國立○○大學辦理學生宿舍新建工程執行情形，據報該校對於履約爭議之處理，涉有違失。(</w:t>
            </w:r>
            <w:r w:rsidRPr="009D435B">
              <w:rPr>
                <w:rFonts w:ascii="標楷體" w:eastAsia="標楷體" w:hAnsi="標楷體"/>
                <w:sz w:val="32"/>
                <w:szCs w:val="32"/>
              </w:rPr>
              <w:t>行政院公共工程委員會</w:t>
            </w:r>
            <w:r w:rsidRPr="009D435B">
              <w:rPr>
                <w:rFonts w:ascii="標楷體" w:eastAsia="標楷體" w:hAnsi="標楷體" w:hint="eastAsia"/>
                <w:sz w:val="32"/>
                <w:szCs w:val="32"/>
              </w:rPr>
              <w:t>111年2月21日（修訂7版）</w:t>
            </w:r>
            <w:r w:rsidRPr="009D435B">
              <w:rPr>
                <w:rFonts w:ascii="標楷體" w:eastAsia="標楷體" w:hAnsi="標楷體"/>
                <w:sz w:val="32"/>
                <w:szCs w:val="32"/>
              </w:rPr>
              <w:t>政府採購稽核發現缺失實例彙編</w:t>
            </w:r>
            <w:r w:rsidRPr="009D435B">
              <w:rPr>
                <w:rFonts w:ascii="標楷體" w:eastAsia="標楷體" w:hAnsi="標楷體" w:hint="eastAsia"/>
                <w:sz w:val="32"/>
                <w:szCs w:val="32"/>
              </w:rPr>
              <w:t>)</w:t>
            </w:r>
            <w:r w:rsidRPr="009D435B">
              <w:rPr>
                <w:rFonts w:ascii="標楷體" w:eastAsia="標楷體" w:hAnsi="標楷體"/>
                <w:b/>
                <w:sz w:val="32"/>
                <w:szCs w:val="32"/>
              </w:rPr>
              <w:t xml:space="preserve"> </w:t>
            </w:r>
          </w:p>
        </w:tc>
      </w:tr>
      <w:tr w:rsidR="009D435B" w:rsidRPr="009D435B" w:rsidTr="0066260C">
        <w:trPr>
          <w:jc w:val="center"/>
        </w:trPr>
        <w:tc>
          <w:tcPr>
            <w:tcW w:w="692" w:type="dxa"/>
          </w:tcPr>
          <w:p w:rsidR="00C64626" w:rsidRPr="009D435B" w:rsidRDefault="00C64626" w:rsidP="003321CE">
            <w:pPr>
              <w:pStyle w:val="17"/>
              <w:snapToGrid w:val="0"/>
              <w:spacing w:before="0" w:line="520" w:lineRule="exact"/>
              <w:ind w:left="0" w:firstLine="0"/>
              <w:jc w:val="center"/>
              <w:textAlignment w:val="center"/>
              <w:rPr>
                <w:rFonts w:ascii="標楷體" w:eastAsia="標楷體" w:hAnsi="標楷體"/>
                <w:sz w:val="32"/>
                <w:szCs w:val="32"/>
              </w:rPr>
            </w:pPr>
            <w:r w:rsidRPr="009D435B">
              <w:rPr>
                <w:rFonts w:ascii="標楷體" w:eastAsia="標楷體" w:hAnsi="標楷體" w:hint="eastAsia"/>
                <w:sz w:val="32"/>
                <w:szCs w:val="32"/>
              </w:rPr>
              <w:t>1</w:t>
            </w:r>
          </w:p>
        </w:tc>
        <w:tc>
          <w:tcPr>
            <w:tcW w:w="976" w:type="dxa"/>
          </w:tcPr>
          <w:p w:rsidR="00C64626" w:rsidRPr="009D435B" w:rsidRDefault="00C64626" w:rsidP="003321CE">
            <w:pPr>
              <w:pStyle w:val="17"/>
              <w:snapToGrid w:val="0"/>
              <w:spacing w:before="0" w:line="520" w:lineRule="exact"/>
              <w:ind w:left="0" w:firstLine="0"/>
              <w:jc w:val="left"/>
              <w:textAlignment w:val="center"/>
              <w:rPr>
                <w:rFonts w:ascii="標楷體" w:eastAsia="標楷體" w:hAnsi="標楷體"/>
                <w:sz w:val="32"/>
                <w:szCs w:val="32"/>
              </w:rPr>
            </w:pPr>
            <w:r w:rsidRPr="009D435B">
              <w:rPr>
                <w:rFonts w:ascii="標楷體" w:eastAsia="標楷體" w:hAnsi="標楷體" w:hint="eastAsia"/>
                <w:sz w:val="32"/>
                <w:szCs w:val="32"/>
              </w:rPr>
              <w:t>稽察經過</w:t>
            </w:r>
          </w:p>
        </w:tc>
        <w:tc>
          <w:tcPr>
            <w:tcW w:w="6694" w:type="dxa"/>
          </w:tcPr>
          <w:p w:rsidR="00C64626" w:rsidRPr="009D435B" w:rsidRDefault="00C64626" w:rsidP="003321CE">
            <w:pPr>
              <w:pStyle w:val="17"/>
              <w:snapToGrid w:val="0"/>
              <w:spacing w:before="0" w:line="520" w:lineRule="exact"/>
              <w:ind w:left="0" w:firstLine="0"/>
              <w:textAlignment w:val="center"/>
              <w:rPr>
                <w:rFonts w:ascii="標楷體" w:eastAsia="標楷體" w:hAnsi="標楷體"/>
                <w:sz w:val="32"/>
                <w:szCs w:val="32"/>
              </w:rPr>
            </w:pPr>
            <w:r w:rsidRPr="009D435B">
              <w:rPr>
                <w:rFonts w:ascii="標楷體" w:eastAsia="標楷體" w:hAnsi="標楷體" w:hint="eastAsia"/>
                <w:sz w:val="32"/>
                <w:szCs w:val="32"/>
              </w:rPr>
              <w:t>國立○○大學</w:t>
            </w:r>
            <w:r w:rsidRPr="009D435B">
              <w:rPr>
                <w:rFonts w:ascii="標楷體" w:eastAsia="標楷體" w:hAnsi="標楷體"/>
                <w:sz w:val="32"/>
                <w:szCs w:val="32"/>
              </w:rPr>
              <w:t>（</w:t>
            </w:r>
            <w:r w:rsidRPr="009D435B">
              <w:rPr>
                <w:rFonts w:ascii="標楷體" w:eastAsia="標楷體" w:hAnsi="標楷體" w:hint="eastAsia"/>
                <w:sz w:val="32"/>
                <w:szCs w:val="32"/>
              </w:rPr>
              <w:t>下稱○○大學</w:t>
            </w:r>
            <w:r w:rsidRPr="009D435B">
              <w:rPr>
                <w:rFonts w:ascii="標楷體" w:eastAsia="標楷體" w:hAnsi="標楷體"/>
                <w:sz w:val="32"/>
                <w:szCs w:val="32"/>
              </w:rPr>
              <w:t>）</w:t>
            </w:r>
            <w:r w:rsidRPr="009D435B">
              <w:rPr>
                <w:rFonts w:ascii="標楷體" w:eastAsia="標楷體" w:hAnsi="標楷體" w:hint="eastAsia"/>
                <w:sz w:val="32"/>
                <w:szCs w:val="32"/>
              </w:rPr>
              <w:t>為興建女生及男生之學生宿舍，分別於民國</w:t>
            </w:r>
            <w:r w:rsidRPr="009D435B">
              <w:rPr>
                <w:rFonts w:ascii="標楷體" w:eastAsia="標楷體" w:hAnsi="標楷體"/>
                <w:sz w:val="32"/>
                <w:szCs w:val="32"/>
              </w:rPr>
              <w:t>（</w:t>
            </w:r>
            <w:r w:rsidRPr="009D435B">
              <w:rPr>
                <w:rFonts w:ascii="標楷體" w:eastAsia="標楷體" w:hAnsi="標楷體" w:hint="eastAsia"/>
                <w:sz w:val="32"/>
                <w:szCs w:val="32"/>
              </w:rPr>
              <w:t>下同</w:t>
            </w:r>
            <w:r w:rsidRPr="009D435B">
              <w:rPr>
                <w:rFonts w:ascii="標楷體" w:eastAsia="標楷體" w:hAnsi="標楷體"/>
                <w:sz w:val="32"/>
                <w:szCs w:val="32"/>
              </w:rPr>
              <w:t>）97</w:t>
            </w:r>
            <w:r w:rsidRPr="009D435B">
              <w:rPr>
                <w:rFonts w:ascii="標楷體" w:eastAsia="標楷體" w:hAnsi="標楷體" w:hint="eastAsia"/>
                <w:sz w:val="32"/>
                <w:szCs w:val="32"/>
              </w:rPr>
              <w:t>年及</w:t>
            </w:r>
            <w:r w:rsidRPr="009D435B">
              <w:rPr>
                <w:rFonts w:ascii="標楷體" w:eastAsia="標楷體" w:hAnsi="標楷體"/>
                <w:sz w:val="32"/>
                <w:szCs w:val="32"/>
              </w:rPr>
              <w:t>98</w:t>
            </w:r>
            <w:r w:rsidRPr="009D435B">
              <w:rPr>
                <w:rFonts w:ascii="標楷體" w:eastAsia="標楷體" w:hAnsi="標楷體" w:hint="eastAsia"/>
                <w:sz w:val="32"/>
                <w:szCs w:val="32"/>
              </w:rPr>
              <w:t>年間委由○○○建築師事務所</w:t>
            </w:r>
            <w:r w:rsidRPr="009D435B">
              <w:rPr>
                <w:rFonts w:ascii="標楷體" w:eastAsia="標楷體" w:hAnsi="標楷體"/>
                <w:sz w:val="32"/>
                <w:szCs w:val="32"/>
              </w:rPr>
              <w:t>（</w:t>
            </w:r>
            <w:r w:rsidRPr="009D435B">
              <w:rPr>
                <w:rFonts w:ascii="標楷體" w:eastAsia="標楷體" w:hAnsi="標楷體" w:hint="eastAsia"/>
                <w:sz w:val="32"/>
                <w:szCs w:val="32"/>
              </w:rPr>
              <w:t>下稱設計廠商</w:t>
            </w:r>
            <w:r w:rsidRPr="009D435B">
              <w:rPr>
                <w:rFonts w:ascii="標楷體" w:eastAsia="標楷體" w:hAnsi="標楷體"/>
                <w:sz w:val="32"/>
                <w:szCs w:val="32"/>
              </w:rPr>
              <w:t>）</w:t>
            </w:r>
            <w:r w:rsidRPr="009D435B">
              <w:rPr>
                <w:rFonts w:ascii="標楷體" w:eastAsia="標楷體" w:hAnsi="標楷體" w:hint="eastAsia"/>
                <w:sz w:val="32"/>
                <w:szCs w:val="32"/>
              </w:rPr>
              <w:t>辦理設計工作。</w:t>
            </w:r>
            <w:proofErr w:type="gramStart"/>
            <w:r w:rsidRPr="009D435B">
              <w:rPr>
                <w:rFonts w:ascii="標楷體" w:eastAsia="標楷體" w:hAnsi="標楷體" w:hint="eastAsia"/>
                <w:sz w:val="32"/>
                <w:szCs w:val="32"/>
              </w:rPr>
              <w:t>惟</w:t>
            </w:r>
            <w:proofErr w:type="gramEnd"/>
            <w:r w:rsidRPr="009D435B">
              <w:rPr>
                <w:rFonts w:ascii="標楷體" w:eastAsia="標楷體" w:hAnsi="標楷體" w:hint="eastAsia"/>
                <w:sz w:val="32"/>
                <w:szCs w:val="32"/>
              </w:rPr>
              <w:t>設計廠商於後續設計履約階段，考量○○部核定預算之上限，在設計規模不變狀況下，</w:t>
            </w:r>
            <w:proofErr w:type="gramStart"/>
            <w:r w:rsidRPr="009D435B">
              <w:rPr>
                <w:rFonts w:ascii="標楷體" w:eastAsia="標楷體" w:hAnsi="標楷體" w:hint="eastAsia"/>
                <w:sz w:val="32"/>
                <w:szCs w:val="32"/>
              </w:rPr>
              <w:t>逕</w:t>
            </w:r>
            <w:proofErr w:type="gramEnd"/>
            <w:r w:rsidRPr="009D435B">
              <w:rPr>
                <w:rFonts w:ascii="標楷體" w:eastAsia="標楷體" w:hAnsi="標楷體" w:hint="eastAsia"/>
                <w:sz w:val="32"/>
                <w:szCs w:val="32"/>
              </w:rPr>
              <w:t>調降工程預算至核定預算，</w:t>
            </w:r>
            <w:proofErr w:type="gramStart"/>
            <w:r w:rsidRPr="009D435B">
              <w:rPr>
                <w:rFonts w:ascii="標楷體" w:eastAsia="標楷體" w:hAnsi="標楷體" w:hint="eastAsia"/>
                <w:sz w:val="32"/>
                <w:szCs w:val="32"/>
              </w:rPr>
              <w:t>嗣</w:t>
            </w:r>
            <w:proofErr w:type="gramEnd"/>
            <w:r w:rsidRPr="009D435B">
              <w:rPr>
                <w:rFonts w:ascii="標楷體" w:eastAsia="標楷體" w:hAnsi="標楷體" w:hint="eastAsia"/>
                <w:sz w:val="32"/>
                <w:szCs w:val="32"/>
              </w:rPr>
              <w:t>因招標公告之工程預算低於市場行情，肇致工程招標屢次流標，○○大學卻於</w:t>
            </w:r>
            <w:r w:rsidRPr="009D435B">
              <w:rPr>
                <w:rFonts w:ascii="標楷體" w:eastAsia="標楷體" w:hAnsi="標楷體"/>
                <w:sz w:val="32"/>
                <w:szCs w:val="32"/>
              </w:rPr>
              <w:t>101</w:t>
            </w:r>
            <w:r w:rsidRPr="009D435B">
              <w:rPr>
                <w:rFonts w:ascii="標楷體" w:eastAsia="標楷體" w:hAnsi="標楷體" w:hint="eastAsia"/>
                <w:sz w:val="32"/>
                <w:szCs w:val="32"/>
              </w:rPr>
              <w:t>年</w:t>
            </w:r>
            <w:r w:rsidRPr="009D435B">
              <w:rPr>
                <w:rFonts w:ascii="標楷體" w:eastAsia="標楷體" w:hAnsi="標楷體"/>
                <w:sz w:val="32"/>
                <w:szCs w:val="32"/>
              </w:rPr>
              <w:t>10</w:t>
            </w:r>
            <w:r w:rsidRPr="009D435B">
              <w:rPr>
                <w:rFonts w:ascii="標楷體" w:eastAsia="標楷體" w:hAnsi="標楷體" w:hint="eastAsia"/>
                <w:sz w:val="32"/>
                <w:szCs w:val="32"/>
              </w:rPr>
              <w:t>月</w:t>
            </w:r>
            <w:r w:rsidRPr="009D435B">
              <w:rPr>
                <w:rFonts w:ascii="標楷體" w:eastAsia="標楷體" w:hAnsi="標楷體"/>
                <w:sz w:val="32"/>
                <w:szCs w:val="32"/>
              </w:rPr>
              <w:t>22</w:t>
            </w:r>
            <w:r w:rsidRPr="009D435B">
              <w:rPr>
                <w:rFonts w:ascii="標楷體" w:eastAsia="標楷體" w:hAnsi="標楷體" w:hint="eastAsia"/>
                <w:sz w:val="32"/>
                <w:szCs w:val="32"/>
              </w:rPr>
              <w:t>日引用不適當之終止契約理由與設計廠商終止契約，致設計廠商向法院提出民事訴訟，經法院判決○○大學敗訴，須給付廠商規劃設計費用等情事。</w:t>
            </w:r>
          </w:p>
        </w:tc>
      </w:tr>
      <w:tr w:rsidR="009D435B" w:rsidRPr="009D435B" w:rsidTr="0066260C">
        <w:trPr>
          <w:jc w:val="center"/>
        </w:trPr>
        <w:tc>
          <w:tcPr>
            <w:tcW w:w="692" w:type="dxa"/>
          </w:tcPr>
          <w:p w:rsidR="00C64626" w:rsidRPr="009D435B" w:rsidRDefault="00C64626" w:rsidP="003321CE">
            <w:pPr>
              <w:pStyle w:val="17"/>
              <w:snapToGrid w:val="0"/>
              <w:spacing w:before="0" w:line="520" w:lineRule="exact"/>
              <w:ind w:left="0" w:firstLine="0"/>
              <w:jc w:val="center"/>
              <w:textAlignment w:val="center"/>
              <w:rPr>
                <w:rFonts w:ascii="標楷體" w:eastAsia="標楷體" w:hAnsi="標楷體"/>
                <w:sz w:val="32"/>
                <w:szCs w:val="32"/>
              </w:rPr>
            </w:pPr>
            <w:r w:rsidRPr="009D435B">
              <w:rPr>
                <w:rFonts w:ascii="標楷體" w:eastAsia="標楷體" w:hAnsi="標楷體" w:hint="eastAsia"/>
                <w:sz w:val="32"/>
                <w:szCs w:val="32"/>
              </w:rPr>
              <w:t>2</w:t>
            </w:r>
          </w:p>
        </w:tc>
        <w:tc>
          <w:tcPr>
            <w:tcW w:w="976" w:type="dxa"/>
          </w:tcPr>
          <w:p w:rsidR="00C64626" w:rsidRPr="009D435B" w:rsidRDefault="00C64626" w:rsidP="003321CE">
            <w:pPr>
              <w:pStyle w:val="17"/>
              <w:snapToGrid w:val="0"/>
              <w:spacing w:before="0" w:line="520" w:lineRule="exact"/>
              <w:ind w:left="0" w:firstLine="0"/>
              <w:jc w:val="left"/>
              <w:textAlignment w:val="center"/>
              <w:rPr>
                <w:rFonts w:ascii="標楷體" w:eastAsia="標楷體" w:hAnsi="標楷體"/>
                <w:sz w:val="32"/>
                <w:szCs w:val="32"/>
              </w:rPr>
            </w:pPr>
            <w:r w:rsidRPr="009D435B">
              <w:rPr>
                <w:rFonts w:ascii="標楷體" w:eastAsia="標楷體" w:hAnsi="標楷體" w:hint="eastAsia"/>
                <w:sz w:val="32"/>
                <w:szCs w:val="32"/>
              </w:rPr>
              <w:t>違失事實</w:t>
            </w:r>
          </w:p>
        </w:tc>
        <w:tc>
          <w:tcPr>
            <w:tcW w:w="6694" w:type="dxa"/>
          </w:tcPr>
          <w:p w:rsidR="00C64626" w:rsidRPr="009D435B" w:rsidRDefault="00C64626" w:rsidP="003321CE">
            <w:pPr>
              <w:pStyle w:val="17"/>
              <w:snapToGrid w:val="0"/>
              <w:spacing w:before="0" w:line="520" w:lineRule="exact"/>
              <w:ind w:left="0" w:firstLine="0"/>
              <w:textAlignment w:val="center"/>
              <w:rPr>
                <w:rFonts w:ascii="標楷體" w:eastAsia="標楷體" w:hAnsi="標楷體"/>
                <w:sz w:val="32"/>
                <w:szCs w:val="32"/>
              </w:rPr>
            </w:pPr>
            <w:r w:rsidRPr="009D435B">
              <w:rPr>
                <w:rFonts w:ascii="標楷體" w:eastAsia="標楷體" w:hAnsi="標楷體" w:hint="eastAsia"/>
                <w:sz w:val="32"/>
                <w:szCs w:val="32"/>
              </w:rPr>
              <w:t>○○大學辦理學生宿舍新建工程執行情形，經</w:t>
            </w:r>
            <w:proofErr w:type="gramStart"/>
            <w:r w:rsidRPr="009D435B">
              <w:rPr>
                <w:rFonts w:ascii="標楷體" w:eastAsia="標楷體" w:hAnsi="標楷體" w:hint="eastAsia"/>
                <w:sz w:val="32"/>
                <w:szCs w:val="32"/>
              </w:rPr>
              <w:t>該部於</w:t>
            </w:r>
            <w:proofErr w:type="gramEnd"/>
            <w:r w:rsidRPr="009D435B">
              <w:rPr>
                <w:rFonts w:ascii="標楷體" w:eastAsia="標楷體" w:hAnsi="標楷體"/>
                <w:sz w:val="32"/>
                <w:szCs w:val="32"/>
              </w:rPr>
              <w:t>105</w:t>
            </w:r>
            <w:r w:rsidRPr="009D435B">
              <w:rPr>
                <w:rFonts w:ascii="標楷體" w:eastAsia="標楷體" w:hAnsi="標楷體" w:hint="eastAsia"/>
                <w:sz w:val="32"/>
                <w:szCs w:val="32"/>
              </w:rPr>
              <w:t>年間派員稽察結果，發現設計</w:t>
            </w:r>
            <w:proofErr w:type="gramStart"/>
            <w:r w:rsidRPr="009D435B">
              <w:rPr>
                <w:rFonts w:ascii="標楷體" w:eastAsia="標楷體" w:hAnsi="標楷體" w:hint="eastAsia"/>
                <w:sz w:val="32"/>
                <w:szCs w:val="32"/>
              </w:rPr>
              <w:t>廠商為符○○</w:t>
            </w:r>
            <w:proofErr w:type="gramEnd"/>
            <w:r w:rsidRPr="009D435B">
              <w:rPr>
                <w:rFonts w:ascii="標楷體" w:eastAsia="標楷體" w:hAnsi="標楷體" w:hint="eastAsia"/>
                <w:sz w:val="32"/>
                <w:szCs w:val="32"/>
              </w:rPr>
              <w:t>部核定預算之上限，在設計規模不變狀況下，</w:t>
            </w:r>
            <w:proofErr w:type="gramStart"/>
            <w:r w:rsidRPr="009D435B">
              <w:rPr>
                <w:rFonts w:ascii="標楷體" w:eastAsia="標楷體" w:hAnsi="標楷體" w:hint="eastAsia"/>
                <w:sz w:val="32"/>
                <w:szCs w:val="32"/>
              </w:rPr>
              <w:t>逕</w:t>
            </w:r>
            <w:proofErr w:type="gramEnd"/>
            <w:r w:rsidRPr="009D435B">
              <w:rPr>
                <w:rFonts w:ascii="標楷體" w:eastAsia="標楷體" w:hAnsi="標楷體" w:hint="eastAsia"/>
                <w:sz w:val="32"/>
                <w:szCs w:val="32"/>
              </w:rPr>
              <w:t>調降工程預算至核定預算，因設計廠商編列之工程預算未符市場行情，肇致工程招標屢次流標，○○大學未引用契約規定，因可歸責於廠商之事由，致延誤履約期限情節重大者之條款，與設計廠商終止契約，卻以設計廠商投標時所提供規劃成果之總工程預算明顯</w:t>
            </w:r>
            <w:r w:rsidRPr="009D435B">
              <w:rPr>
                <w:rFonts w:ascii="標楷體" w:eastAsia="標楷體" w:hAnsi="標楷體" w:hint="eastAsia"/>
                <w:sz w:val="32"/>
                <w:szCs w:val="32"/>
              </w:rPr>
              <w:lastRenderedPageBreak/>
              <w:t>超出該校工程預算，屬政府採購法第</w:t>
            </w:r>
            <w:r w:rsidRPr="009D435B">
              <w:rPr>
                <w:rFonts w:ascii="標楷體" w:eastAsia="標楷體" w:hAnsi="標楷體"/>
                <w:sz w:val="32"/>
                <w:szCs w:val="32"/>
              </w:rPr>
              <w:t>50</w:t>
            </w:r>
            <w:r w:rsidRPr="009D435B">
              <w:rPr>
                <w:rFonts w:ascii="標楷體" w:eastAsia="標楷體" w:hAnsi="標楷體" w:hint="eastAsia"/>
                <w:sz w:val="32"/>
                <w:szCs w:val="32"/>
              </w:rPr>
              <w:t>條第</w:t>
            </w:r>
            <w:r w:rsidRPr="009D435B">
              <w:rPr>
                <w:rFonts w:ascii="標楷體" w:eastAsia="標楷體" w:hAnsi="標楷體"/>
                <w:sz w:val="32"/>
                <w:szCs w:val="32"/>
              </w:rPr>
              <w:t>1</w:t>
            </w:r>
            <w:r w:rsidRPr="009D435B">
              <w:rPr>
                <w:rFonts w:ascii="標楷體" w:eastAsia="標楷體" w:hAnsi="標楷體" w:hint="eastAsia"/>
                <w:sz w:val="32"/>
                <w:szCs w:val="32"/>
              </w:rPr>
              <w:t>項所稱「投標文件內容不符招標文件之規定」為由，與設計廠商終止契約，致設計廠商主張○○大學片面行使終止權，違反民法等相關規定，向法院提出民事訴訟，經法院判決○○大學敗訴，須給付廠商規劃設計費用等違失情事。</w:t>
            </w:r>
          </w:p>
        </w:tc>
      </w:tr>
      <w:tr w:rsidR="009D435B" w:rsidRPr="009D435B" w:rsidTr="0066260C">
        <w:trPr>
          <w:jc w:val="center"/>
        </w:trPr>
        <w:tc>
          <w:tcPr>
            <w:tcW w:w="692" w:type="dxa"/>
          </w:tcPr>
          <w:p w:rsidR="00C64626" w:rsidRPr="009D435B" w:rsidRDefault="00C64626" w:rsidP="003321CE">
            <w:pPr>
              <w:pStyle w:val="17"/>
              <w:snapToGrid w:val="0"/>
              <w:spacing w:before="0" w:line="520" w:lineRule="exact"/>
              <w:ind w:left="0" w:firstLine="0"/>
              <w:jc w:val="center"/>
              <w:textAlignment w:val="center"/>
              <w:rPr>
                <w:rFonts w:ascii="標楷體" w:eastAsia="標楷體" w:hAnsi="標楷體"/>
                <w:sz w:val="32"/>
                <w:szCs w:val="32"/>
              </w:rPr>
            </w:pPr>
            <w:r w:rsidRPr="009D435B">
              <w:rPr>
                <w:rFonts w:ascii="標楷體" w:eastAsia="標楷體" w:hAnsi="標楷體" w:hint="eastAsia"/>
                <w:sz w:val="32"/>
                <w:szCs w:val="32"/>
              </w:rPr>
              <w:lastRenderedPageBreak/>
              <w:t>3</w:t>
            </w:r>
          </w:p>
        </w:tc>
        <w:tc>
          <w:tcPr>
            <w:tcW w:w="976" w:type="dxa"/>
          </w:tcPr>
          <w:p w:rsidR="00C64626" w:rsidRPr="009D435B" w:rsidRDefault="00C64626" w:rsidP="003321CE">
            <w:pPr>
              <w:pStyle w:val="17"/>
              <w:snapToGrid w:val="0"/>
              <w:spacing w:before="0" w:line="520" w:lineRule="exact"/>
              <w:ind w:left="0" w:firstLine="0"/>
              <w:jc w:val="left"/>
              <w:textAlignment w:val="center"/>
              <w:rPr>
                <w:rFonts w:ascii="標楷體" w:eastAsia="標楷體" w:hAnsi="標楷體"/>
                <w:sz w:val="32"/>
                <w:szCs w:val="32"/>
              </w:rPr>
            </w:pPr>
            <w:r w:rsidRPr="009D435B">
              <w:rPr>
                <w:rFonts w:ascii="標楷體" w:eastAsia="標楷體" w:hAnsi="標楷體" w:hint="eastAsia"/>
                <w:sz w:val="32"/>
                <w:szCs w:val="32"/>
              </w:rPr>
              <w:t>原因分析</w:t>
            </w:r>
          </w:p>
          <w:p w:rsidR="00C64626" w:rsidRPr="009D435B" w:rsidRDefault="00C64626" w:rsidP="003321CE">
            <w:pPr>
              <w:pStyle w:val="17"/>
              <w:snapToGrid w:val="0"/>
              <w:spacing w:before="0" w:line="520" w:lineRule="exact"/>
              <w:ind w:left="0" w:firstLine="0"/>
              <w:textAlignment w:val="center"/>
              <w:rPr>
                <w:rFonts w:ascii="標楷體" w:eastAsia="標楷體" w:hAnsi="標楷體"/>
                <w:sz w:val="32"/>
                <w:szCs w:val="32"/>
              </w:rPr>
            </w:pPr>
          </w:p>
        </w:tc>
        <w:tc>
          <w:tcPr>
            <w:tcW w:w="6694" w:type="dxa"/>
          </w:tcPr>
          <w:p w:rsidR="00C64626" w:rsidRPr="009D435B" w:rsidRDefault="008A3ECE" w:rsidP="003321CE">
            <w:pPr>
              <w:pStyle w:val="17"/>
              <w:snapToGrid w:val="0"/>
              <w:spacing w:before="0" w:line="520" w:lineRule="exact"/>
              <w:ind w:left="0" w:firstLine="0"/>
              <w:textAlignment w:val="center"/>
              <w:rPr>
                <w:rFonts w:ascii="標楷體" w:eastAsia="標楷體" w:hAnsi="標楷體"/>
                <w:sz w:val="32"/>
                <w:szCs w:val="32"/>
              </w:rPr>
            </w:pPr>
            <w:r w:rsidRPr="009D435B">
              <w:rPr>
                <w:rFonts w:ascii="標楷體" w:eastAsia="標楷體" w:hAnsi="標楷體" w:hint="eastAsia"/>
                <w:b/>
                <w:sz w:val="32"/>
                <w:szCs w:val="32"/>
              </w:rPr>
              <w:t>履約爭議未妥處及</w:t>
            </w:r>
            <w:r w:rsidR="00C64626" w:rsidRPr="009D435B">
              <w:rPr>
                <w:rFonts w:ascii="標楷體" w:eastAsia="標楷體" w:hAnsi="標楷體" w:hint="eastAsia"/>
                <w:b/>
                <w:sz w:val="32"/>
                <w:szCs w:val="32"/>
              </w:rPr>
              <w:t>終止契約理由引用不當</w:t>
            </w:r>
            <w:r w:rsidR="00C64626" w:rsidRPr="009D435B">
              <w:rPr>
                <w:rFonts w:ascii="標楷體" w:eastAsia="標楷體" w:hAnsi="標楷體" w:hint="eastAsia"/>
                <w:sz w:val="32"/>
                <w:szCs w:val="32"/>
              </w:rPr>
              <w:t>：</w:t>
            </w:r>
          </w:p>
          <w:p w:rsidR="00C64626" w:rsidRPr="009D435B" w:rsidRDefault="00C64626" w:rsidP="003321CE">
            <w:pPr>
              <w:pStyle w:val="17"/>
              <w:snapToGrid w:val="0"/>
              <w:spacing w:before="0" w:line="520" w:lineRule="exact"/>
              <w:ind w:left="0" w:firstLine="0"/>
              <w:textAlignment w:val="center"/>
              <w:rPr>
                <w:rFonts w:ascii="標楷體" w:eastAsia="標楷體" w:hAnsi="標楷體"/>
                <w:sz w:val="32"/>
                <w:szCs w:val="32"/>
              </w:rPr>
            </w:pPr>
            <w:r w:rsidRPr="009D435B">
              <w:rPr>
                <w:rFonts w:ascii="標楷體" w:eastAsia="標楷體" w:hAnsi="標楷體" w:hint="eastAsia"/>
                <w:sz w:val="32"/>
                <w:szCs w:val="32"/>
              </w:rPr>
              <w:t>本案設計廠商為符合核定預算之上限，在設計規模不變狀況下，</w:t>
            </w:r>
            <w:proofErr w:type="gramStart"/>
            <w:r w:rsidRPr="009D435B">
              <w:rPr>
                <w:rFonts w:ascii="標楷體" w:eastAsia="標楷體" w:hAnsi="標楷體" w:hint="eastAsia"/>
                <w:sz w:val="32"/>
                <w:szCs w:val="32"/>
              </w:rPr>
              <w:t>逕</w:t>
            </w:r>
            <w:proofErr w:type="gramEnd"/>
            <w:r w:rsidRPr="009D435B">
              <w:rPr>
                <w:rFonts w:ascii="標楷體" w:eastAsia="標楷體" w:hAnsi="標楷體" w:hint="eastAsia"/>
                <w:sz w:val="32"/>
                <w:szCs w:val="32"/>
              </w:rPr>
              <w:t>調降工程預算至核定預算，致編列之工程預算未符市場行情，肇致工程招標屢次流標，採購機關未引用契約規定，因可歸責於廠商之事由，致延誤履約期限情節重大者之條款，與設計廠商終止契約，卻以設計廠商投標時所提供規劃成果之總工程預算明顯超出該校工程預算，屬政府採購法第</w:t>
            </w:r>
            <w:r w:rsidRPr="009D435B">
              <w:rPr>
                <w:rFonts w:ascii="標楷體" w:eastAsia="標楷體" w:hAnsi="標楷體"/>
                <w:sz w:val="32"/>
                <w:szCs w:val="32"/>
              </w:rPr>
              <w:t>50</w:t>
            </w:r>
            <w:r w:rsidRPr="009D435B">
              <w:rPr>
                <w:rFonts w:ascii="標楷體" w:eastAsia="標楷體" w:hAnsi="標楷體" w:hint="eastAsia"/>
                <w:sz w:val="32"/>
                <w:szCs w:val="32"/>
              </w:rPr>
              <w:t>條第</w:t>
            </w:r>
            <w:r w:rsidRPr="009D435B">
              <w:rPr>
                <w:rFonts w:ascii="標楷體" w:eastAsia="標楷體" w:hAnsi="標楷體"/>
                <w:sz w:val="32"/>
                <w:szCs w:val="32"/>
              </w:rPr>
              <w:t>1</w:t>
            </w:r>
            <w:r w:rsidRPr="009D435B">
              <w:rPr>
                <w:rFonts w:ascii="標楷體" w:eastAsia="標楷體" w:hAnsi="標楷體" w:hint="eastAsia"/>
                <w:sz w:val="32"/>
                <w:szCs w:val="32"/>
              </w:rPr>
              <w:t>項所稱「投標文件內容不符招標文件之規定」為由，與設計廠商終止契約，致設計廠商主張採購機關片面行使終止權，違反民法等相關規定。</w:t>
            </w:r>
          </w:p>
        </w:tc>
      </w:tr>
      <w:tr w:rsidR="009D435B" w:rsidRPr="009D435B" w:rsidTr="0066260C">
        <w:trPr>
          <w:jc w:val="center"/>
        </w:trPr>
        <w:tc>
          <w:tcPr>
            <w:tcW w:w="692" w:type="dxa"/>
          </w:tcPr>
          <w:p w:rsidR="00C64626" w:rsidRPr="009D435B" w:rsidRDefault="00C64626" w:rsidP="003321CE">
            <w:pPr>
              <w:pStyle w:val="17"/>
              <w:snapToGrid w:val="0"/>
              <w:spacing w:before="0" w:line="520" w:lineRule="exact"/>
              <w:ind w:left="0" w:firstLine="0"/>
              <w:jc w:val="center"/>
              <w:textAlignment w:val="center"/>
              <w:rPr>
                <w:rFonts w:ascii="標楷體" w:eastAsia="標楷體" w:hAnsi="標楷體"/>
                <w:sz w:val="32"/>
                <w:szCs w:val="32"/>
              </w:rPr>
            </w:pPr>
            <w:r w:rsidRPr="009D435B">
              <w:rPr>
                <w:rFonts w:ascii="標楷體" w:eastAsia="標楷體" w:hAnsi="標楷體" w:hint="eastAsia"/>
                <w:sz w:val="32"/>
                <w:szCs w:val="32"/>
              </w:rPr>
              <w:t>4</w:t>
            </w:r>
          </w:p>
        </w:tc>
        <w:tc>
          <w:tcPr>
            <w:tcW w:w="976" w:type="dxa"/>
          </w:tcPr>
          <w:p w:rsidR="00C64626" w:rsidRPr="009D435B" w:rsidRDefault="00C64626" w:rsidP="003321CE">
            <w:pPr>
              <w:pStyle w:val="17"/>
              <w:snapToGrid w:val="0"/>
              <w:spacing w:before="0" w:line="520" w:lineRule="exact"/>
              <w:ind w:left="0" w:firstLine="0"/>
              <w:jc w:val="left"/>
              <w:textAlignment w:val="center"/>
              <w:rPr>
                <w:rFonts w:ascii="新細明體" w:eastAsia="新細明體" w:hAnsi="新細明體"/>
                <w:sz w:val="32"/>
                <w:szCs w:val="32"/>
              </w:rPr>
            </w:pPr>
            <w:r w:rsidRPr="009D435B">
              <w:rPr>
                <w:rFonts w:ascii="標楷體" w:eastAsia="標楷體" w:hAnsi="標楷體" w:hint="eastAsia"/>
                <w:sz w:val="32"/>
                <w:szCs w:val="32"/>
              </w:rPr>
              <w:t>小叮嚀及因應之道</w:t>
            </w:r>
          </w:p>
        </w:tc>
        <w:tc>
          <w:tcPr>
            <w:tcW w:w="6694" w:type="dxa"/>
          </w:tcPr>
          <w:p w:rsidR="00083D67" w:rsidRPr="009D435B" w:rsidRDefault="00083D67" w:rsidP="00083D67">
            <w:pPr>
              <w:pStyle w:val="17"/>
              <w:snapToGrid w:val="0"/>
              <w:spacing w:before="0" w:line="520" w:lineRule="exact"/>
              <w:ind w:leftChars="21" w:left="1466" w:hangingChars="442" w:hanging="1416"/>
              <w:textAlignment w:val="center"/>
              <w:rPr>
                <w:rFonts w:ascii="標楷體" w:eastAsia="標楷體" w:hAnsi="標楷體"/>
                <w:sz w:val="32"/>
                <w:szCs w:val="32"/>
              </w:rPr>
            </w:pPr>
            <w:r w:rsidRPr="009D435B">
              <w:rPr>
                <w:rFonts w:ascii="標楷體" w:eastAsia="標楷體" w:hAnsi="標楷體" w:hint="eastAsia"/>
                <w:b/>
                <w:sz w:val="32"/>
                <w:szCs w:val="32"/>
              </w:rPr>
              <w:t>(</w:t>
            </w:r>
            <w:proofErr w:type="gramStart"/>
            <w:r w:rsidRPr="009D435B">
              <w:rPr>
                <w:rFonts w:ascii="標楷體" w:eastAsia="標楷體" w:hAnsi="標楷體" w:hint="eastAsia"/>
                <w:b/>
                <w:sz w:val="32"/>
                <w:szCs w:val="32"/>
              </w:rPr>
              <w:t>一</w:t>
            </w:r>
            <w:proofErr w:type="gramEnd"/>
            <w:r w:rsidRPr="009D435B">
              <w:rPr>
                <w:rFonts w:ascii="標楷體" w:eastAsia="標楷體" w:hAnsi="標楷體" w:hint="eastAsia"/>
                <w:b/>
                <w:sz w:val="32"/>
                <w:szCs w:val="32"/>
              </w:rPr>
              <w:t>)機關應積極處理履約爭議</w:t>
            </w:r>
          </w:p>
          <w:p w:rsidR="00083D67" w:rsidRPr="009D435B" w:rsidRDefault="00083D67" w:rsidP="00083D67">
            <w:pPr>
              <w:pStyle w:val="17"/>
              <w:snapToGrid w:val="0"/>
              <w:spacing w:before="0" w:line="520" w:lineRule="exact"/>
              <w:ind w:leftChars="100" w:left="560" w:hangingChars="100" w:hanging="320"/>
              <w:textAlignment w:val="center"/>
              <w:rPr>
                <w:rFonts w:ascii="標楷體" w:eastAsia="標楷體" w:hAnsi="標楷體"/>
                <w:sz w:val="32"/>
                <w:szCs w:val="32"/>
              </w:rPr>
            </w:pPr>
            <w:r w:rsidRPr="009D435B">
              <w:rPr>
                <w:rFonts w:ascii="標楷體" w:eastAsia="標楷體" w:hAnsi="標楷體" w:hint="eastAsia"/>
                <w:sz w:val="32"/>
                <w:szCs w:val="32"/>
              </w:rPr>
              <w:t>1.依據採購契約要項第</w:t>
            </w:r>
            <w:r w:rsidRPr="009D435B">
              <w:rPr>
                <w:rFonts w:ascii="標楷體" w:eastAsia="標楷體" w:hAnsi="標楷體"/>
                <w:sz w:val="32"/>
                <w:szCs w:val="32"/>
              </w:rPr>
              <w:t>70</w:t>
            </w:r>
            <w:r w:rsidRPr="009D435B">
              <w:rPr>
                <w:rFonts w:ascii="標楷體" w:eastAsia="標楷體" w:hAnsi="標楷體" w:hint="eastAsia"/>
                <w:sz w:val="32"/>
                <w:szCs w:val="32"/>
              </w:rPr>
              <w:t>點第1項規定：「契約應訂明機關與廠商因履約而生爭議者，應依法令及契約規定，考量公共利益及公平合理，本誠信和諧，盡力協調解決之。其未能達成協議者，得以下列方式之</w:t>
            </w:r>
            <w:proofErr w:type="gramStart"/>
            <w:r w:rsidRPr="009D435B">
              <w:rPr>
                <w:rFonts w:ascii="標楷體" w:eastAsia="標楷體" w:hAnsi="標楷體" w:hint="eastAsia"/>
                <w:sz w:val="32"/>
                <w:szCs w:val="32"/>
              </w:rPr>
              <w:t>一</w:t>
            </w:r>
            <w:proofErr w:type="gramEnd"/>
            <w:r w:rsidRPr="009D435B">
              <w:rPr>
                <w:rFonts w:ascii="標楷體" w:eastAsia="標楷體" w:hAnsi="標楷體" w:hint="eastAsia"/>
                <w:sz w:val="32"/>
                <w:szCs w:val="32"/>
              </w:rPr>
              <w:t>處理：(</w:t>
            </w:r>
            <w:proofErr w:type="gramStart"/>
            <w:r w:rsidRPr="009D435B">
              <w:rPr>
                <w:rFonts w:ascii="標楷體" w:eastAsia="標楷體" w:hAnsi="標楷體" w:hint="eastAsia"/>
                <w:sz w:val="32"/>
                <w:szCs w:val="32"/>
              </w:rPr>
              <w:t>一</w:t>
            </w:r>
            <w:proofErr w:type="gramEnd"/>
            <w:r w:rsidRPr="009D435B">
              <w:rPr>
                <w:rFonts w:ascii="標楷體" w:eastAsia="標楷體" w:hAnsi="標楷體" w:hint="eastAsia"/>
                <w:sz w:val="32"/>
                <w:szCs w:val="32"/>
              </w:rPr>
              <w:t>)依採購法第85條之</w:t>
            </w:r>
            <w:proofErr w:type="gramStart"/>
            <w:r w:rsidRPr="009D435B">
              <w:rPr>
                <w:rFonts w:ascii="標楷體" w:eastAsia="標楷體" w:hAnsi="標楷體" w:hint="eastAsia"/>
                <w:sz w:val="32"/>
                <w:szCs w:val="32"/>
              </w:rPr>
              <w:t>一</w:t>
            </w:r>
            <w:proofErr w:type="gramEnd"/>
            <w:r w:rsidRPr="009D435B">
              <w:rPr>
                <w:rFonts w:ascii="標楷體" w:eastAsia="標楷體" w:hAnsi="標楷體" w:hint="eastAsia"/>
                <w:sz w:val="32"/>
                <w:szCs w:val="32"/>
              </w:rPr>
              <w:t>規定向採購申訴審議委員會申請調解。(二)符合採購</w:t>
            </w:r>
            <w:r w:rsidRPr="009D435B">
              <w:rPr>
                <w:rFonts w:ascii="標楷體" w:eastAsia="標楷體" w:hAnsi="標楷體" w:hint="eastAsia"/>
                <w:sz w:val="32"/>
                <w:szCs w:val="32"/>
              </w:rPr>
              <w:lastRenderedPageBreak/>
              <w:t>法第102條規定情事，提出異議、申訴。(三) 提付仲裁。(四)提起民事訴訟。(五)依其他法律申(聲)請調解。(六)契約雙方合意成立爭議處理小組協調爭議。(七)依契約或雙方合意之其他方式處理。」及第2項規定：「前項之爭議，機關亦得依採購法第11條之</w:t>
            </w:r>
            <w:r w:rsidR="008A3ECE" w:rsidRPr="009D435B">
              <w:rPr>
                <w:rFonts w:ascii="標楷體" w:eastAsia="標楷體" w:hAnsi="標楷體" w:hint="eastAsia"/>
                <w:sz w:val="32"/>
                <w:szCs w:val="32"/>
              </w:rPr>
              <w:t>1</w:t>
            </w:r>
            <w:r w:rsidRPr="009D435B">
              <w:rPr>
                <w:rFonts w:ascii="標楷體" w:eastAsia="標楷體" w:hAnsi="標楷體" w:hint="eastAsia"/>
                <w:sz w:val="32"/>
                <w:szCs w:val="32"/>
              </w:rPr>
              <w:t>規定，成立機關採購工作及審查小組協助審查、諮詢。」。</w:t>
            </w:r>
          </w:p>
          <w:p w:rsidR="00C64626" w:rsidRPr="009D435B" w:rsidRDefault="00083D67" w:rsidP="00083D67">
            <w:pPr>
              <w:pStyle w:val="17"/>
              <w:snapToGrid w:val="0"/>
              <w:spacing w:before="0" w:line="520" w:lineRule="exact"/>
              <w:ind w:leftChars="100" w:left="560" w:hangingChars="100" w:hanging="320"/>
              <w:textAlignment w:val="center"/>
              <w:rPr>
                <w:rFonts w:ascii="標楷體" w:eastAsia="標楷體" w:hAnsi="標楷體"/>
                <w:sz w:val="32"/>
                <w:szCs w:val="32"/>
              </w:rPr>
            </w:pPr>
            <w:r w:rsidRPr="009D435B">
              <w:rPr>
                <w:rFonts w:ascii="標楷體" w:eastAsia="標楷體" w:hAnsi="標楷體" w:hint="eastAsia"/>
                <w:sz w:val="32"/>
                <w:szCs w:val="32"/>
              </w:rPr>
              <w:t>2.機關與廠商因履約而生爭議，建議應參酌前開規定，先行成立爭議處理小組或機關採購工作及審查小組</w:t>
            </w:r>
            <w:proofErr w:type="gramStart"/>
            <w:r w:rsidRPr="009D435B">
              <w:rPr>
                <w:rFonts w:ascii="標楷體" w:eastAsia="標楷體" w:hAnsi="標楷體" w:hint="eastAsia"/>
                <w:sz w:val="32"/>
                <w:szCs w:val="32"/>
              </w:rPr>
              <w:t>積極妥處</w:t>
            </w:r>
            <w:proofErr w:type="gramEnd"/>
            <w:r w:rsidRPr="009D435B">
              <w:rPr>
                <w:rFonts w:ascii="標楷體" w:eastAsia="標楷體" w:hAnsi="標楷體" w:hint="eastAsia"/>
                <w:sz w:val="32"/>
                <w:szCs w:val="32"/>
              </w:rPr>
              <w:t>。</w:t>
            </w:r>
          </w:p>
          <w:p w:rsidR="006401E3" w:rsidRPr="009D435B" w:rsidRDefault="00083D67" w:rsidP="006401E3">
            <w:pPr>
              <w:pStyle w:val="Default"/>
              <w:spacing w:line="520" w:lineRule="exact"/>
              <w:ind w:left="641" w:hangingChars="200" w:hanging="641"/>
              <w:rPr>
                <w:rFonts w:hAnsi="標楷體"/>
                <w:b/>
                <w:color w:val="auto"/>
                <w:sz w:val="32"/>
                <w:szCs w:val="32"/>
              </w:rPr>
            </w:pPr>
            <w:r w:rsidRPr="009D435B">
              <w:rPr>
                <w:rFonts w:hAnsi="標楷體" w:hint="eastAsia"/>
                <w:b/>
                <w:color w:val="auto"/>
                <w:sz w:val="32"/>
                <w:szCs w:val="32"/>
              </w:rPr>
              <w:t>(二)</w:t>
            </w:r>
            <w:r w:rsidR="006401E3" w:rsidRPr="009D435B">
              <w:rPr>
                <w:rFonts w:hAnsi="標楷體" w:hint="eastAsia"/>
                <w:b/>
                <w:color w:val="auto"/>
                <w:sz w:val="32"/>
                <w:szCs w:val="32"/>
              </w:rPr>
              <w:t>終止契約依雙方</w:t>
            </w:r>
            <w:r w:rsidR="008B26CA" w:rsidRPr="009D435B">
              <w:rPr>
                <w:rFonts w:hAnsi="標楷體" w:hint="eastAsia"/>
                <w:b/>
                <w:color w:val="auto"/>
                <w:sz w:val="32"/>
                <w:szCs w:val="32"/>
              </w:rPr>
              <w:t>契約</w:t>
            </w:r>
            <w:r w:rsidR="006401E3" w:rsidRPr="009D435B">
              <w:rPr>
                <w:rFonts w:hAnsi="標楷體" w:hint="eastAsia"/>
                <w:b/>
                <w:color w:val="auto"/>
                <w:sz w:val="32"/>
                <w:szCs w:val="32"/>
              </w:rPr>
              <w:t>辦理</w:t>
            </w:r>
          </w:p>
          <w:p w:rsidR="003321CE" w:rsidRPr="009D435B" w:rsidRDefault="008B26CA" w:rsidP="006401E3">
            <w:pPr>
              <w:pStyle w:val="17"/>
              <w:snapToGrid w:val="0"/>
              <w:spacing w:before="0" w:line="520" w:lineRule="exact"/>
              <w:ind w:leftChars="250" w:left="600" w:firstLine="0"/>
              <w:textAlignment w:val="center"/>
              <w:rPr>
                <w:rFonts w:ascii="標楷體" w:eastAsia="標楷體" w:hAnsi="標楷體"/>
                <w:sz w:val="32"/>
                <w:szCs w:val="32"/>
              </w:rPr>
            </w:pPr>
            <w:r w:rsidRPr="009D435B">
              <w:rPr>
                <w:rFonts w:ascii="標楷體" w:eastAsia="標楷體" w:hAnsi="標楷體" w:hint="eastAsia"/>
                <w:sz w:val="32"/>
                <w:szCs w:val="32"/>
              </w:rPr>
              <w:t>依據採購契約要項第65點規定：「契約得訂明機關得通知廠商終止或解除契約之情形。契約得訂明終止或解除契約，屬可歸責於廠商之情形者，機關得依其所認定之適當方式，自行或洽其他廠商完成被終止或解除之契約；其所增加之費用，由原契約廠商負擔。</w:t>
            </w:r>
            <w:r w:rsidR="00AC46E6" w:rsidRPr="009D435B">
              <w:rPr>
                <w:rFonts w:ascii="標楷體" w:eastAsia="標楷體" w:hAnsi="標楷體" w:hint="eastAsia"/>
                <w:sz w:val="32"/>
                <w:szCs w:val="32"/>
              </w:rPr>
              <w:t>」，</w:t>
            </w:r>
            <w:proofErr w:type="gramStart"/>
            <w:r w:rsidR="00AC46E6" w:rsidRPr="009D435B">
              <w:rPr>
                <w:rFonts w:ascii="標楷體" w:eastAsia="標楷體" w:hAnsi="標楷體" w:hint="eastAsia"/>
                <w:sz w:val="32"/>
                <w:szCs w:val="32"/>
              </w:rPr>
              <w:t>爰</w:t>
            </w:r>
            <w:proofErr w:type="gramEnd"/>
            <w:r w:rsidR="00AC46E6" w:rsidRPr="009D435B">
              <w:rPr>
                <w:rFonts w:ascii="標楷體" w:eastAsia="標楷體" w:hAnsi="標楷體" w:hint="eastAsia"/>
                <w:sz w:val="32"/>
                <w:szCs w:val="32"/>
              </w:rPr>
              <w:t>建議機關將終止契約條款訂定明確</w:t>
            </w:r>
            <w:r w:rsidR="00813145" w:rsidRPr="009D435B">
              <w:rPr>
                <w:rFonts w:ascii="標楷體" w:eastAsia="標楷體" w:hAnsi="標楷體" w:hint="eastAsia"/>
                <w:sz w:val="32"/>
                <w:szCs w:val="32"/>
              </w:rPr>
              <w:t>，</w:t>
            </w:r>
            <w:r w:rsidR="006401E3" w:rsidRPr="009D435B">
              <w:rPr>
                <w:rFonts w:ascii="標楷體" w:eastAsia="標楷體" w:hAnsi="標楷體" w:hint="eastAsia"/>
                <w:sz w:val="32"/>
                <w:szCs w:val="32"/>
              </w:rPr>
              <w:t>基此，</w:t>
            </w:r>
            <w:r w:rsidR="00813145" w:rsidRPr="009D435B">
              <w:rPr>
                <w:rFonts w:ascii="標楷體" w:eastAsia="標楷體" w:hAnsi="標楷體" w:hint="eastAsia"/>
                <w:sz w:val="32"/>
                <w:szCs w:val="32"/>
              </w:rPr>
              <w:t>依契約認定是否</w:t>
            </w:r>
            <w:r w:rsidR="006401E3" w:rsidRPr="009D435B">
              <w:rPr>
                <w:rFonts w:ascii="標楷體" w:eastAsia="標楷體" w:hAnsi="標楷體" w:hint="eastAsia"/>
                <w:sz w:val="32"/>
                <w:szCs w:val="32"/>
              </w:rPr>
              <w:t>符合政府採購法第101條第1項第12款「因可歸責於廠商之事由，致解除或終止契約，情節重大者。」，並依</w:t>
            </w:r>
            <w:r w:rsidR="00813145" w:rsidRPr="009D435B">
              <w:rPr>
                <w:rFonts w:ascii="標楷體" w:eastAsia="標楷體" w:hAnsi="標楷體" w:hint="eastAsia"/>
                <w:sz w:val="32"/>
                <w:szCs w:val="32"/>
              </w:rPr>
              <w:t>政府採購法第101條及其施行細則第109條之1處理。</w:t>
            </w:r>
          </w:p>
          <w:p w:rsidR="00664441" w:rsidRPr="009D435B" w:rsidRDefault="00664441" w:rsidP="006401E3">
            <w:pPr>
              <w:pStyle w:val="Default"/>
              <w:spacing w:line="520" w:lineRule="exact"/>
              <w:ind w:left="641" w:hangingChars="200" w:hanging="641"/>
              <w:rPr>
                <w:rFonts w:hAnsi="標楷體"/>
                <w:b/>
                <w:color w:val="auto"/>
                <w:sz w:val="32"/>
                <w:szCs w:val="32"/>
              </w:rPr>
            </w:pPr>
            <w:r w:rsidRPr="009D435B">
              <w:rPr>
                <w:rFonts w:hAnsi="標楷體" w:hint="eastAsia"/>
                <w:b/>
                <w:color w:val="auto"/>
                <w:sz w:val="32"/>
                <w:szCs w:val="32"/>
              </w:rPr>
              <w:t>(</w:t>
            </w:r>
            <w:r w:rsidR="006401E3" w:rsidRPr="009D435B">
              <w:rPr>
                <w:rFonts w:hAnsi="標楷體" w:hint="eastAsia"/>
                <w:b/>
                <w:color w:val="auto"/>
                <w:sz w:val="32"/>
                <w:szCs w:val="32"/>
              </w:rPr>
              <w:t>三)</w:t>
            </w:r>
            <w:r w:rsidRPr="009D435B">
              <w:rPr>
                <w:rFonts w:hAnsi="標楷體" w:hint="eastAsia"/>
                <w:b/>
                <w:color w:val="auto"/>
                <w:sz w:val="32"/>
                <w:szCs w:val="32"/>
              </w:rPr>
              <w:t>政策變更終止契約</w:t>
            </w:r>
            <w:r w:rsidR="003552D7" w:rsidRPr="009D435B">
              <w:rPr>
                <w:rFonts w:hAnsi="標楷體" w:hint="eastAsia"/>
                <w:b/>
                <w:color w:val="auto"/>
                <w:sz w:val="32"/>
                <w:szCs w:val="32"/>
              </w:rPr>
              <w:t>規定</w:t>
            </w:r>
          </w:p>
          <w:p w:rsidR="002F4F2B" w:rsidRPr="009D435B" w:rsidRDefault="003552D7" w:rsidP="003552D7">
            <w:pPr>
              <w:pStyle w:val="17"/>
              <w:snapToGrid w:val="0"/>
              <w:spacing w:before="0" w:line="520" w:lineRule="exact"/>
              <w:ind w:leftChars="150" w:left="680" w:hangingChars="100" w:hanging="320"/>
              <w:textAlignment w:val="center"/>
              <w:rPr>
                <w:rFonts w:ascii="標楷體" w:eastAsia="標楷體" w:hAnsi="標楷體"/>
                <w:sz w:val="32"/>
                <w:szCs w:val="32"/>
              </w:rPr>
            </w:pPr>
            <w:r w:rsidRPr="009D435B">
              <w:rPr>
                <w:rFonts w:ascii="標楷體" w:eastAsia="標楷體" w:hAnsi="標楷體" w:hint="eastAsia"/>
                <w:sz w:val="32"/>
                <w:szCs w:val="32"/>
              </w:rPr>
              <w:t>1.</w:t>
            </w:r>
            <w:r w:rsidR="00664441" w:rsidRPr="009D435B">
              <w:rPr>
                <w:rFonts w:ascii="標楷體" w:eastAsia="標楷體" w:hAnsi="標楷體" w:hint="eastAsia"/>
                <w:sz w:val="32"/>
                <w:szCs w:val="32"/>
              </w:rPr>
              <w:t>依據採購契約要項第66點規定：「契約因政策變更，廠商依契約繼續履行反而不符</w:t>
            </w:r>
            <w:r w:rsidR="00664441" w:rsidRPr="009D435B">
              <w:rPr>
                <w:rFonts w:ascii="標楷體" w:eastAsia="標楷體" w:hAnsi="標楷體" w:hint="eastAsia"/>
                <w:sz w:val="32"/>
                <w:szCs w:val="32"/>
              </w:rPr>
              <w:lastRenderedPageBreak/>
              <w:t>公共利益者，機關得報經上級機關核准，終止或解除部分或全部契約。但應補償廠商因此所生之損失。」，</w:t>
            </w:r>
            <w:proofErr w:type="gramStart"/>
            <w:r w:rsidR="00664441" w:rsidRPr="009D435B">
              <w:rPr>
                <w:rFonts w:ascii="標楷體" w:eastAsia="標楷體" w:hAnsi="標楷體" w:hint="eastAsia"/>
                <w:sz w:val="32"/>
                <w:szCs w:val="32"/>
              </w:rPr>
              <w:t>爰</w:t>
            </w:r>
            <w:proofErr w:type="gramEnd"/>
            <w:r w:rsidR="00664441" w:rsidRPr="009D435B">
              <w:rPr>
                <w:rFonts w:ascii="標楷體" w:eastAsia="標楷體" w:hAnsi="標楷體" w:hint="eastAsia"/>
                <w:sz w:val="32"/>
                <w:szCs w:val="32"/>
              </w:rPr>
              <w:t>建議機關因政策變更終止契約，應補償廠商所受損失，惟不包含所失利益。</w:t>
            </w:r>
          </w:p>
          <w:p w:rsidR="008B26CA" w:rsidRPr="009D435B" w:rsidRDefault="003552D7" w:rsidP="00541FDD">
            <w:pPr>
              <w:pStyle w:val="17"/>
              <w:snapToGrid w:val="0"/>
              <w:spacing w:before="0" w:line="520" w:lineRule="exact"/>
              <w:ind w:leftChars="150" w:left="680" w:hangingChars="100" w:hanging="320"/>
              <w:textAlignment w:val="center"/>
              <w:rPr>
                <w:rFonts w:ascii="標楷體" w:eastAsia="標楷體" w:hAnsi="標楷體"/>
                <w:b/>
                <w:sz w:val="32"/>
                <w:szCs w:val="32"/>
              </w:rPr>
            </w:pPr>
            <w:r w:rsidRPr="009D435B">
              <w:rPr>
                <w:rFonts w:ascii="標楷體" w:eastAsia="標楷體" w:hAnsi="標楷體" w:hint="eastAsia"/>
                <w:sz w:val="32"/>
                <w:szCs w:val="32"/>
              </w:rPr>
              <w:t>2.</w:t>
            </w:r>
            <w:r w:rsidR="002F4F2B" w:rsidRPr="009D435B">
              <w:rPr>
                <w:rFonts w:ascii="標楷體" w:eastAsia="標楷體" w:hAnsi="標楷體" w:hint="eastAsia"/>
                <w:sz w:val="32"/>
                <w:szCs w:val="32"/>
              </w:rPr>
              <w:t>依據採購契約要項第67點規定：「依前點規定終止契約者，廠商於接獲機關通知前已完成且可使用之履約標的，依契約價金給付；僅部分完成尚未能使用之履約標的，機關得擇下列方式之</w:t>
            </w:r>
            <w:proofErr w:type="gramStart"/>
            <w:r w:rsidR="002F4F2B" w:rsidRPr="009D435B">
              <w:rPr>
                <w:rFonts w:ascii="標楷體" w:eastAsia="標楷體" w:hAnsi="標楷體" w:hint="eastAsia"/>
                <w:sz w:val="32"/>
                <w:szCs w:val="32"/>
              </w:rPr>
              <w:t>一</w:t>
            </w:r>
            <w:proofErr w:type="gramEnd"/>
            <w:r w:rsidR="002F4F2B" w:rsidRPr="009D435B">
              <w:rPr>
                <w:rFonts w:ascii="標楷體" w:eastAsia="標楷體" w:hAnsi="標楷體" w:hint="eastAsia"/>
                <w:sz w:val="32"/>
                <w:szCs w:val="32"/>
              </w:rPr>
              <w:t>洽廠商為之：(</w:t>
            </w:r>
            <w:proofErr w:type="gramStart"/>
            <w:r w:rsidR="002F4F2B" w:rsidRPr="009D435B">
              <w:rPr>
                <w:rFonts w:ascii="標楷體" w:eastAsia="標楷體" w:hAnsi="標楷體" w:hint="eastAsia"/>
                <w:sz w:val="32"/>
                <w:szCs w:val="32"/>
              </w:rPr>
              <w:t>一</w:t>
            </w:r>
            <w:proofErr w:type="gramEnd"/>
            <w:r w:rsidR="002F4F2B" w:rsidRPr="009D435B">
              <w:rPr>
                <w:rFonts w:ascii="標楷體" w:eastAsia="標楷體" w:hAnsi="標楷體" w:hint="eastAsia"/>
                <w:sz w:val="32"/>
                <w:szCs w:val="32"/>
              </w:rPr>
              <w:t>) 繼續予以完成，依契約價金給付。(二) 停止製造、供應或施作。但給付廠商已生之製造、供應或施作費用及合理之利潤。」</w:t>
            </w:r>
            <w:r w:rsidRPr="009D435B">
              <w:rPr>
                <w:rFonts w:ascii="標楷體" w:eastAsia="標楷體" w:hAnsi="標楷體" w:hint="eastAsia"/>
                <w:sz w:val="32"/>
                <w:szCs w:val="32"/>
              </w:rPr>
              <w:t>，</w:t>
            </w:r>
            <w:proofErr w:type="gramStart"/>
            <w:r w:rsidRPr="009D435B">
              <w:rPr>
                <w:rFonts w:ascii="標楷體" w:eastAsia="標楷體" w:hAnsi="標楷體" w:hint="eastAsia"/>
                <w:sz w:val="32"/>
                <w:szCs w:val="32"/>
              </w:rPr>
              <w:t>爰</w:t>
            </w:r>
            <w:proofErr w:type="gramEnd"/>
            <w:r w:rsidRPr="009D435B">
              <w:rPr>
                <w:rFonts w:ascii="標楷體" w:eastAsia="標楷體" w:hAnsi="標楷體" w:hint="eastAsia"/>
                <w:sz w:val="32"/>
                <w:szCs w:val="32"/>
              </w:rPr>
              <w:t>因政策變更終止契約，應注意本點規定。</w:t>
            </w:r>
          </w:p>
        </w:tc>
      </w:tr>
      <w:tr w:rsidR="00F32218" w:rsidRPr="009D435B" w:rsidTr="0066260C">
        <w:trPr>
          <w:jc w:val="center"/>
        </w:trPr>
        <w:tc>
          <w:tcPr>
            <w:tcW w:w="692" w:type="dxa"/>
          </w:tcPr>
          <w:p w:rsidR="00C64626" w:rsidRPr="009D435B" w:rsidRDefault="00C64626" w:rsidP="003321CE">
            <w:pPr>
              <w:pStyle w:val="17"/>
              <w:snapToGrid w:val="0"/>
              <w:spacing w:before="0" w:line="520" w:lineRule="exact"/>
              <w:ind w:left="0" w:firstLine="0"/>
              <w:jc w:val="center"/>
              <w:textAlignment w:val="center"/>
              <w:rPr>
                <w:rFonts w:ascii="標楷體" w:eastAsia="標楷體" w:hAnsi="標楷體"/>
                <w:sz w:val="32"/>
                <w:szCs w:val="32"/>
              </w:rPr>
            </w:pPr>
            <w:r w:rsidRPr="009D435B">
              <w:rPr>
                <w:rFonts w:ascii="標楷體" w:eastAsia="標楷體" w:hAnsi="標楷體" w:hint="eastAsia"/>
                <w:sz w:val="32"/>
                <w:szCs w:val="32"/>
              </w:rPr>
              <w:lastRenderedPageBreak/>
              <w:t>5</w:t>
            </w:r>
          </w:p>
        </w:tc>
        <w:tc>
          <w:tcPr>
            <w:tcW w:w="976" w:type="dxa"/>
          </w:tcPr>
          <w:p w:rsidR="00C64626" w:rsidRPr="009D435B" w:rsidRDefault="00C64626" w:rsidP="003321CE">
            <w:pPr>
              <w:pStyle w:val="17"/>
              <w:snapToGrid w:val="0"/>
              <w:spacing w:before="0" w:line="520" w:lineRule="exact"/>
              <w:ind w:left="0" w:firstLine="0"/>
              <w:jc w:val="left"/>
              <w:textAlignment w:val="center"/>
              <w:rPr>
                <w:rFonts w:ascii="標楷體" w:eastAsia="標楷體" w:hAnsi="標楷體"/>
                <w:sz w:val="32"/>
                <w:szCs w:val="32"/>
              </w:rPr>
            </w:pPr>
            <w:r w:rsidRPr="009D435B">
              <w:rPr>
                <w:rFonts w:ascii="標楷體" w:eastAsia="標楷體" w:hAnsi="標楷體" w:hint="eastAsia"/>
                <w:sz w:val="32"/>
                <w:szCs w:val="32"/>
              </w:rPr>
              <w:t>參考法令</w:t>
            </w:r>
          </w:p>
        </w:tc>
        <w:tc>
          <w:tcPr>
            <w:tcW w:w="6694" w:type="dxa"/>
          </w:tcPr>
          <w:p w:rsidR="006401E3" w:rsidRPr="009D435B" w:rsidRDefault="00F653A5" w:rsidP="00016DF1">
            <w:pPr>
              <w:pStyle w:val="Default"/>
              <w:spacing w:line="520" w:lineRule="exact"/>
              <w:ind w:left="640" w:hangingChars="200" w:hanging="640"/>
              <w:rPr>
                <w:rFonts w:hAnsi="標楷體" w:cs="Times New Roman"/>
                <w:color w:val="auto"/>
                <w:sz w:val="32"/>
                <w:szCs w:val="32"/>
              </w:rPr>
            </w:pPr>
            <w:r w:rsidRPr="009D435B">
              <w:rPr>
                <w:rFonts w:hAnsi="標楷體" w:cs="Times New Roman" w:hint="eastAsia"/>
                <w:color w:val="auto"/>
                <w:sz w:val="32"/>
                <w:szCs w:val="32"/>
              </w:rPr>
              <w:t>(</w:t>
            </w:r>
            <w:proofErr w:type="gramStart"/>
            <w:r w:rsidRPr="009D435B">
              <w:rPr>
                <w:rFonts w:hAnsi="標楷體" w:cs="Times New Roman" w:hint="eastAsia"/>
                <w:color w:val="auto"/>
                <w:sz w:val="32"/>
                <w:szCs w:val="32"/>
              </w:rPr>
              <w:t>一</w:t>
            </w:r>
            <w:proofErr w:type="gramEnd"/>
            <w:r w:rsidRPr="009D435B">
              <w:rPr>
                <w:rFonts w:hAnsi="標楷體" w:cs="Times New Roman" w:hint="eastAsia"/>
                <w:color w:val="auto"/>
                <w:sz w:val="32"/>
                <w:szCs w:val="32"/>
              </w:rPr>
              <w:t>)</w:t>
            </w:r>
            <w:r w:rsidR="007C52D5" w:rsidRPr="009D435B">
              <w:rPr>
                <w:rFonts w:hAnsi="標楷體" w:cs="Times New Roman" w:hint="eastAsia"/>
                <w:color w:val="auto"/>
                <w:sz w:val="32"/>
                <w:szCs w:val="32"/>
              </w:rPr>
              <w:t>政府採購法第101條</w:t>
            </w:r>
            <w:r w:rsidR="006401E3" w:rsidRPr="009D435B">
              <w:rPr>
                <w:rFonts w:hAnsi="標楷體" w:hint="eastAsia"/>
                <w:color w:val="auto"/>
                <w:sz w:val="32"/>
                <w:szCs w:val="32"/>
              </w:rPr>
              <w:t>及其施行細則第109條之1</w:t>
            </w:r>
            <w:r w:rsidR="006401E3" w:rsidRPr="009D435B">
              <w:rPr>
                <w:rFonts w:hAnsi="標楷體" w:cs="Times New Roman" w:hint="eastAsia"/>
                <w:color w:val="auto"/>
                <w:sz w:val="32"/>
                <w:szCs w:val="32"/>
              </w:rPr>
              <w:t xml:space="preserve"> </w:t>
            </w:r>
          </w:p>
          <w:p w:rsidR="00F653A5" w:rsidRPr="009D435B" w:rsidRDefault="007C52D5" w:rsidP="00016DF1">
            <w:pPr>
              <w:pStyle w:val="Default"/>
              <w:spacing w:line="520" w:lineRule="exact"/>
              <w:ind w:left="640" w:hangingChars="200" w:hanging="640"/>
              <w:rPr>
                <w:rFonts w:hAnsi="標楷體" w:cs="Times New Roman"/>
                <w:color w:val="auto"/>
                <w:sz w:val="32"/>
                <w:szCs w:val="32"/>
              </w:rPr>
            </w:pPr>
            <w:r w:rsidRPr="009D435B">
              <w:rPr>
                <w:rFonts w:hAnsi="標楷體" w:cs="Times New Roman" w:hint="eastAsia"/>
                <w:color w:val="auto"/>
                <w:sz w:val="32"/>
                <w:szCs w:val="32"/>
              </w:rPr>
              <w:t>(二)</w:t>
            </w:r>
            <w:r w:rsidR="00F653A5" w:rsidRPr="009D435B">
              <w:rPr>
                <w:rFonts w:hAnsi="標楷體" w:cs="Times New Roman" w:hint="eastAsia"/>
                <w:color w:val="auto"/>
                <w:sz w:val="32"/>
                <w:szCs w:val="32"/>
              </w:rPr>
              <w:t>採購契約要項</w:t>
            </w:r>
            <w:r w:rsidR="0088185B" w:rsidRPr="009D435B">
              <w:rPr>
                <w:rFonts w:hAnsi="標楷體" w:cs="Times New Roman" w:hint="eastAsia"/>
                <w:color w:val="auto"/>
                <w:sz w:val="32"/>
                <w:szCs w:val="32"/>
              </w:rPr>
              <w:t>第65點(終止或解除契約之情形)</w:t>
            </w:r>
            <w:r w:rsidR="00016DF1" w:rsidRPr="009D435B">
              <w:rPr>
                <w:rFonts w:hAnsi="標楷體" w:cs="Times New Roman" w:hint="eastAsia"/>
                <w:color w:val="auto"/>
                <w:sz w:val="32"/>
                <w:szCs w:val="32"/>
              </w:rPr>
              <w:t>、第66點(因政策變更之終止或解除契約)</w:t>
            </w:r>
            <w:r w:rsidR="0088185B" w:rsidRPr="009D435B">
              <w:rPr>
                <w:rFonts w:hAnsi="標楷體" w:cs="Times New Roman" w:hint="eastAsia"/>
                <w:color w:val="auto"/>
                <w:sz w:val="32"/>
                <w:szCs w:val="32"/>
              </w:rPr>
              <w:t>、</w:t>
            </w:r>
            <w:r w:rsidR="002F4F2B" w:rsidRPr="009D435B">
              <w:rPr>
                <w:rFonts w:hAnsi="標楷體" w:cs="Times New Roman" w:hint="eastAsia"/>
                <w:color w:val="auto"/>
                <w:sz w:val="32"/>
                <w:szCs w:val="32"/>
              </w:rPr>
              <w:t>第67點(終止契約後之契約價金給付)、</w:t>
            </w:r>
            <w:r w:rsidR="00F653A5" w:rsidRPr="009D435B">
              <w:rPr>
                <w:rFonts w:hAnsi="標楷體" w:cs="Times New Roman" w:hint="eastAsia"/>
                <w:color w:val="auto"/>
                <w:sz w:val="32"/>
                <w:szCs w:val="32"/>
              </w:rPr>
              <w:t>第</w:t>
            </w:r>
            <w:r w:rsidR="00F653A5" w:rsidRPr="009D435B">
              <w:rPr>
                <w:rFonts w:hAnsi="標楷體" w:cs="Times New Roman"/>
                <w:color w:val="auto"/>
                <w:sz w:val="32"/>
                <w:szCs w:val="32"/>
              </w:rPr>
              <w:t>70</w:t>
            </w:r>
            <w:r w:rsidR="00F653A5" w:rsidRPr="009D435B">
              <w:rPr>
                <w:rFonts w:hAnsi="標楷體" w:cs="Times New Roman" w:hint="eastAsia"/>
                <w:color w:val="auto"/>
                <w:sz w:val="32"/>
                <w:szCs w:val="32"/>
              </w:rPr>
              <w:t>點(履約爭議處理)</w:t>
            </w:r>
          </w:p>
          <w:p w:rsidR="00C64626" w:rsidRPr="009D435B" w:rsidRDefault="00F653A5" w:rsidP="007C52D5">
            <w:pPr>
              <w:pStyle w:val="17"/>
              <w:snapToGrid w:val="0"/>
              <w:spacing w:before="0" w:line="520" w:lineRule="exact"/>
              <w:ind w:left="640" w:hangingChars="200" w:hanging="640"/>
              <w:textAlignment w:val="center"/>
              <w:rPr>
                <w:rFonts w:ascii="標楷體" w:eastAsia="標楷體" w:hAnsi="標楷體"/>
                <w:sz w:val="32"/>
                <w:szCs w:val="32"/>
              </w:rPr>
            </w:pPr>
            <w:r w:rsidRPr="009D435B">
              <w:rPr>
                <w:rFonts w:ascii="標楷體" w:eastAsia="標楷體" w:hAnsi="標楷體" w:hint="eastAsia"/>
                <w:sz w:val="32"/>
                <w:szCs w:val="32"/>
              </w:rPr>
              <w:t>(</w:t>
            </w:r>
            <w:r w:rsidR="007C52D5" w:rsidRPr="009D435B">
              <w:rPr>
                <w:rFonts w:ascii="標楷體" w:eastAsia="標楷體" w:hAnsi="標楷體" w:hint="eastAsia"/>
                <w:sz w:val="32"/>
                <w:szCs w:val="32"/>
              </w:rPr>
              <w:t>三</w:t>
            </w:r>
            <w:r w:rsidRPr="009D435B">
              <w:rPr>
                <w:rFonts w:ascii="標楷體" w:eastAsia="標楷體" w:hAnsi="標楷體" w:hint="eastAsia"/>
                <w:sz w:val="32"/>
                <w:szCs w:val="32"/>
              </w:rPr>
              <w:t>)機關採購工作及審查小組設置及作業辦法</w:t>
            </w:r>
          </w:p>
        </w:tc>
      </w:tr>
    </w:tbl>
    <w:p w:rsidR="00C64626" w:rsidRDefault="00C64626" w:rsidP="0074565E">
      <w:pPr>
        <w:spacing w:line="520" w:lineRule="exact"/>
        <w:rPr>
          <w:sz w:val="32"/>
          <w:szCs w:val="32"/>
        </w:rPr>
      </w:pPr>
    </w:p>
    <w:p w:rsidR="00F32218" w:rsidRDefault="00F32218">
      <w:pPr>
        <w:widowControl/>
        <w:rPr>
          <w:sz w:val="32"/>
          <w:szCs w:val="32"/>
        </w:rPr>
      </w:pPr>
      <w:r>
        <w:rPr>
          <w:sz w:val="32"/>
          <w:szCs w:val="32"/>
        </w:rPr>
        <w:br w:type="page"/>
      </w:r>
    </w:p>
    <w:p w:rsidR="00F32218" w:rsidRDefault="00F32218" w:rsidP="00F32218">
      <w:pPr>
        <w:spacing w:line="520" w:lineRule="exact"/>
        <w:ind w:firstLineChars="200" w:firstLine="640"/>
        <w:rPr>
          <w:rFonts w:ascii="標楷體" w:eastAsia="標楷體" w:hAnsi="標楷體"/>
          <w:sz w:val="32"/>
          <w:szCs w:val="32"/>
        </w:rPr>
      </w:pPr>
    </w:p>
    <w:p w:rsidR="00F32218" w:rsidRDefault="00F32218" w:rsidP="00F32218">
      <w:pPr>
        <w:spacing w:line="520" w:lineRule="exact"/>
        <w:ind w:firstLineChars="200" w:firstLine="640"/>
        <w:rPr>
          <w:rFonts w:ascii="標楷體" w:eastAsia="標楷體" w:hAnsi="標楷體"/>
          <w:sz w:val="32"/>
          <w:szCs w:val="32"/>
        </w:rPr>
      </w:pPr>
    </w:p>
    <w:p w:rsidR="00F32218" w:rsidRDefault="00F32218" w:rsidP="00F32218">
      <w:pPr>
        <w:spacing w:line="520" w:lineRule="exact"/>
        <w:ind w:firstLineChars="200" w:firstLine="640"/>
        <w:rPr>
          <w:rFonts w:ascii="標楷體" w:eastAsia="標楷體" w:hAnsi="標楷體"/>
          <w:sz w:val="32"/>
          <w:szCs w:val="32"/>
        </w:rPr>
      </w:pPr>
    </w:p>
    <w:p w:rsidR="00F32218" w:rsidRDefault="00F32218" w:rsidP="00F32218">
      <w:pPr>
        <w:spacing w:line="520" w:lineRule="exact"/>
        <w:ind w:firstLineChars="200" w:firstLine="640"/>
        <w:rPr>
          <w:rFonts w:ascii="標楷體" w:eastAsia="標楷體" w:hAnsi="標楷體"/>
          <w:sz w:val="32"/>
          <w:szCs w:val="32"/>
        </w:rPr>
      </w:pPr>
    </w:p>
    <w:p w:rsidR="00F32218" w:rsidRDefault="00F32218" w:rsidP="00F32218">
      <w:pPr>
        <w:spacing w:line="520" w:lineRule="exact"/>
        <w:ind w:firstLineChars="200" w:firstLine="640"/>
        <w:rPr>
          <w:rFonts w:ascii="標楷體" w:eastAsia="標楷體" w:hAnsi="標楷體"/>
          <w:sz w:val="32"/>
          <w:szCs w:val="32"/>
        </w:rPr>
      </w:pPr>
    </w:p>
    <w:p w:rsidR="00F32218" w:rsidRDefault="00F32218" w:rsidP="00F32218">
      <w:pPr>
        <w:spacing w:line="520" w:lineRule="exact"/>
        <w:ind w:firstLineChars="200" w:firstLine="640"/>
        <w:rPr>
          <w:rFonts w:ascii="標楷體" w:eastAsia="標楷體" w:hAnsi="標楷體"/>
          <w:sz w:val="32"/>
          <w:szCs w:val="32"/>
        </w:rPr>
      </w:pPr>
    </w:p>
    <w:p w:rsidR="00F32218" w:rsidRDefault="00F32218" w:rsidP="00F32218">
      <w:pPr>
        <w:spacing w:line="520" w:lineRule="exact"/>
        <w:ind w:firstLineChars="200" w:firstLine="640"/>
        <w:rPr>
          <w:rFonts w:ascii="標楷體" w:eastAsia="標楷體" w:hAnsi="標楷體"/>
          <w:sz w:val="32"/>
          <w:szCs w:val="32"/>
        </w:rPr>
      </w:pPr>
    </w:p>
    <w:p w:rsidR="00F32218" w:rsidRDefault="00F32218" w:rsidP="00F32218">
      <w:pPr>
        <w:spacing w:line="520" w:lineRule="exact"/>
        <w:ind w:firstLineChars="200" w:firstLine="640"/>
        <w:rPr>
          <w:rFonts w:ascii="標楷體" w:eastAsia="標楷體" w:hAnsi="標楷體"/>
          <w:sz w:val="32"/>
          <w:szCs w:val="32"/>
        </w:rPr>
      </w:pPr>
    </w:p>
    <w:p w:rsidR="00F32218" w:rsidRDefault="00F32218" w:rsidP="00F32218">
      <w:pPr>
        <w:ind w:firstLineChars="200" w:firstLine="640"/>
        <w:rPr>
          <w:rFonts w:ascii="標楷體" w:eastAsia="標楷體" w:hAnsi="標楷體"/>
          <w:sz w:val="32"/>
          <w:szCs w:val="32"/>
        </w:rPr>
      </w:pPr>
    </w:p>
    <w:p w:rsidR="00BC1EE4" w:rsidRPr="00BC1EE4" w:rsidRDefault="00BC1EE4" w:rsidP="00BC1EE4">
      <w:pPr>
        <w:ind w:firstLineChars="200" w:firstLine="1441"/>
        <w:jc w:val="center"/>
        <w:rPr>
          <w:rFonts w:ascii="標楷體" w:eastAsia="標楷體" w:hAnsi="標楷體"/>
          <w:b/>
          <w:sz w:val="72"/>
          <w:szCs w:val="56"/>
        </w:rPr>
      </w:pPr>
    </w:p>
    <w:p w:rsidR="00F32218" w:rsidRPr="00BC1EE4" w:rsidRDefault="0066260C" w:rsidP="00386244">
      <w:pPr>
        <w:ind w:firstLineChars="200" w:firstLine="1441"/>
        <w:jc w:val="center"/>
        <w:rPr>
          <w:rFonts w:ascii="標楷體" w:eastAsia="標楷體" w:hAnsi="標楷體"/>
          <w:b/>
          <w:sz w:val="36"/>
          <w:szCs w:val="32"/>
        </w:rPr>
      </w:pPr>
      <w:r w:rsidRPr="00BC1EE4">
        <w:rPr>
          <w:rFonts w:ascii="標楷體" w:eastAsia="標楷體" w:hAnsi="標楷體" w:hint="eastAsia"/>
          <w:b/>
          <w:sz w:val="72"/>
          <w:szCs w:val="56"/>
        </w:rPr>
        <w:t>判決篇</w:t>
      </w:r>
    </w:p>
    <w:p w:rsidR="00F32218" w:rsidRDefault="00F32218" w:rsidP="00F32218">
      <w:pPr>
        <w:spacing w:line="520" w:lineRule="exact"/>
        <w:ind w:firstLineChars="200" w:firstLine="640"/>
        <w:rPr>
          <w:rFonts w:ascii="標楷體" w:eastAsia="標楷體" w:hAnsi="標楷體"/>
          <w:sz w:val="32"/>
          <w:szCs w:val="32"/>
        </w:rPr>
      </w:pPr>
    </w:p>
    <w:p w:rsidR="00F32218" w:rsidRDefault="00F32218" w:rsidP="00F32218">
      <w:pPr>
        <w:spacing w:line="520" w:lineRule="exact"/>
        <w:ind w:firstLineChars="200" w:firstLine="640"/>
        <w:rPr>
          <w:rFonts w:ascii="標楷體" w:eastAsia="標楷體" w:hAnsi="標楷體"/>
          <w:sz w:val="32"/>
          <w:szCs w:val="32"/>
        </w:rPr>
      </w:pPr>
    </w:p>
    <w:p w:rsidR="00F32218" w:rsidRDefault="00F32218" w:rsidP="00F32218">
      <w:pPr>
        <w:spacing w:line="520" w:lineRule="exact"/>
        <w:ind w:firstLineChars="200" w:firstLine="640"/>
        <w:rPr>
          <w:rFonts w:ascii="標楷體" w:eastAsia="標楷體" w:hAnsi="標楷體"/>
          <w:sz w:val="32"/>
          <w:szCs w:val="32"/>
        </w:rPr>
      </w:pPr>
    </w:p>
    <w:p w:rsidR="0066260C" w:rsidRDefault="0066260C" w:rsidP="00F32218">
      <w:pPr>
        <w:spacing w:line="520" w:lineRule="exact"/>
        <w:ind w:firstLineChars="200" w:firstLine="640"/>
        <w:rPr>
          <w:rFonts w:ascii="標楷體" w:eastAsia="標楷體" w:hAnsi="標楷體"/>
          <w:sz w:val="32"/>
          <w:szCs w:val="32"/>
        </w:rPr>
      </w:pPr>
    </w:p>
    <w:p w:rsidR="0066260C" w:rsidRDefault="0066260C" w:rsidP="00F32218">
      <w:pPr>
        <w:spacing w:line="520" w:lineRule="exact"/>
        <w:ind w:firstLineChars="200" w:firstLine="640"/>
        <w:rPr>
          <w:rFonts w:ascii="標楷體" w:eastAsia="標楷體" w:hAnsi="標楷體"/>
          <w:sz w:val="32"/>
          <w:szCs w:val="32"/>
        </w:rPr>
      </w:pPr>
    </w:p>
    <w:p w:rsidR="0066260C" w:rsidRDefault="0066260C" w:rsidP="00F32218">
      <w:pPr>
        <w:spacing w:line="520" w:lineRule="exact"/>
        <w:ind w:firstLineChars="200" w:firstLine="640"/>
        <w:rPr>
          <w:rFonts w:ascii="標楷體" w:eastAsia="標楷體" w:hAnsi="標楷體"/>
          <w:sz w:val="32"/>
          <w:szCs w:val="32"/>
        </w:rPr>
      </w:pPr>
    </w:p>
    <w:p w:rsidR="00F32218" w:rsidRDefault="00F32218" w:rsidP="00F32218">
      <w:pPr>
        <w:spacing w:line="520" w:lineRule="exact"/>
        <w:ind w:firstLineChars="200" w:firstLine="640"/>
        <w:rPr>
          <w:rFonts w:ascii="標楷體" w:eastAsia="標楷體" w:hAnsi="標楷體"/>
          <w:sz w:val="32"/>
          <w:szCs w:val="32"/>
        </w:rPr>
      </w:pPr>
    </w:p>
    <w:p w:rsidR="00BC1EE4" w:rsidRDefault="00BC1EE4" w:rsidP="00F32218">
      <w:pPr>
        <w:spacing w:line="520" w:lineRule="exact"/>
        <w:ind w:firstLineChars="200" w:firstLine="640"/>
        <w:rPr>
          <w:rFonts w:ascii="標楷體" w:eastAsia="標楷體" w:hAnsi="標楷體"/>
          <w:sz w:val="32"/>
          <w:szCs w:val="32"/>
        </w:rPr>
      </w:pPr>
    </w:p>
    <w:p w:rsidR="00BC1EE4" w:rsidRDefault="00BC1EE4" w:rsidP="00F32218">
      <w:pPr>
        <w:spacing w:line="520" w:lineRule="exact"/>
        <w:ind w:firstLineChars="200" w:firstLine="640"/>
        <w:rPr>
          <w:rFonts w:ascii="標楷體" w:eastAsia="標楷體" w:hAnsi="標楷體"/>
          <w:sz w:val="32"/>
          <w:szCs w:val="32"/>
        </w:rPr>
      </w:pPr>
    </w:p>
    <w:p w:rsidR="00F32218" w:rsidRDefault="00F32218" w:rsidP="00F32218">
      <w:pPr>
        <w:spacing w:line="520" w:lineRule="exact"/>
        <w:ind w:firstLineChars="200" w:firstLine="640"/>
        <w:rPr>
          <w:rFonts w:ascii="標楷體" w:eastAsia="標楷體" w:hAnsi="標楷體"/>
          <w:sz w:val="32"/>
          <w:szCs w:val="32"/>
        </w:rPr>
      </w:pPr>
    </w:p>
    <w:p w:rsidR="00F32218" w:rsidRDefault="00F32218" w:rsidP="00F32218">
      <w:pPr>
        <w:spacing w:line="520" w:lineRule="exact"/>
        <w:ind w:firstLineChars="200" w:firstLine="640"/>
        <w:rPr>
          <w:rFonts w:ascii="標楷體" w:eastAsia="標楷體" w:hAnsi="標楷體"/>
          <w:sz w:val="32"/>
          <w:szCs w:val="32"/>
        </w:rPr>
      </w:pPr>
    </w:p>
    <w:p w:rsidR="00F32218" w:rsidRDefault="00F32218" w:rsidP="00F32218">
      <w:pPr>
        <w:spacing w:line="520" w:lineRule="exact"/>
        <w:ind w:firstLineChars="200" w:firstLine="640"/>
        <w:rPr>
          <w:rFonts w:ascii="標楷體" w:eastAsia="標楷體" w:hAnsi="標楷體"/>
          <w:sz w:val="32"/>
          <w:szCs w:val="32"/>
        </w:rPr>
      </w:pPr>
    </w:p>
    <w:p w:rsidR="00386244" w:rsidRDefault="00386244" w:rsidP="00F32218">
      <w:pPr>
        <w:spacing w:line="520" w:lineRule="exact"/>
        <w:ind w:firstLineChars="200" w:firstLine="640"/>
        <w:rPr>
          <w:rFonts w:ascii="標楷體" w:eastAsia="標楷體" w:hAnsi="標楷體"/>
          <w:sz w:val="32"/>
          <w:szCs w:val="32"/>
        </w:rPr>
      </w:pPr>
    </w:p>
    <w:p w:rsidR="00386244" w:rsidRDefault="00386244" w:rsidP="00F32218">
      <w:pPr>
        <w:spacing w:line="520" w:lineRule="exact"/>
        <w:ind w:firstLineChars="200" w:firstLine="640"/>
        <w:rPr>
          <w:rFonts w:ascii="標楷體" w:eastAsia="標楷體" w:hAnsi="標楷體"/>
          <w:sz w:val="32"/>
          <w:szCs w:val="32"/>
        </w:rPr>
      </w:pPr>
    </w:p>
    <w:p w:rsidR="00F32218" w:rsidRPr="00736B67" w:rsidRDefault="00F32218" w:rsidP="00F32218">
      <w:pPr>
        <w:spacing w:line="520" w:lineRule="exact"/>
        <w:ind w:firstLineChars="200" w:firstLine="640"/>
        <w:rPr>
          <w:rFonts w:ascii="標楷體" w:eastAsia="標楷體" w:hAnsi="標楷體"/>
          <w:sz w:val="32"/>
          <w:szCs w:val="32"/>
        </w:rPr>
      </w:pPr>
      <w:r w:rsidRPr="00736B67">
        <w:rPr>
          <w:rFonts w:ascii="標楷體" w:eastAsia="標楷體" w:hAnsi="標楷體" w:hint="eastAsia"/>
          <w:sz w:val="32"/>
          <w:szCs w:val="32"/>
        </w:rPr>
        <w:lastRenderedPageBreak/>
        <w:t>本府摘錄</w:t>
      </w:r>
      <w:r>
        <w:rPr>
          <w:rFonts w:ascii="標楷體" w:eastAsia="標楷體" w:hAnsi="標楷體" w:hint="eastAsia"/>
          <w:sz w:val="32"/>
          <w:szCs w:val="32"/>
        </w:rPr>
        <w:t>校園營</w:t>
      </w:r>
      <w:proofErr w:type="gramStart"/>
      <w:r>
        <w:rPr>
          <w:rFonts w:ascii="標楷體" w:eastAsia="標楷體" w:hAnsi="標楷體" w:hint="eastAsia"/>
          <w:sz w:val="32"/>
          <w:szCs w:val="32"/>
        </w:rPr>
        <w:t>繕</w:t>
      </w:r>
      <w:proofErr w:type="gramEnd"/>
      <w:r>
        <w:rPr>
          <w:rFonts w:ascii="標楷體" w:eastAsia="標楷體" w:hAnsi="標楷體" w:hint="eastAsia"/>
          <w:sz w:val="32"/>
          <w:szCs w:val="32"/>
        </w:rPr>
        <w:t>工程採購相關判決</w:t>
      </w:r>
      <w:r w:rsidRPr="00736B67">
        <w:rPr>
          <w:rFonts w:ascii="標楷體" w:eastAsia="標楷體" w:hAnsi="標楷體" w:hint="eastAsia"/>
          <w:sz w:val="32"/>
          <w:szCs w:val="32"/>
        </w:rPr>
        <w:t>，由本處</w:t>
      </w:r>
      <w:proofErr w:type="gramStart"/>
      <w:r w:rsidRPr="00736B67">
        <w:rPr>
          <w:rFonts w:ascii="標楷體" w:eastAsia="標楷體" w:hAnsi="標楷體" w:hint="eastAsia"/>
          <w:sz w:val="32"/>
          <w:szCs w:val="32"/>
        </w:rPr>
        <w:t>研</w:t>
      </w:r>
      <w:proofErr w:type="gramEnd"/>
      <w:r w:rsidRPr="00736B67">
        <w:rPr>
          <w:rFonts w:ascii="標楷體" w:eastAsia="標楷體" w:hAnsi="標楷體" w:hint="eastAsia"/>
          <w:sz w:val="32"/>
          <w:szCs w:val="32"/>
        </w:rPr>
        <w:t>析</w:t>
      </w:r>
      <w:r>
        <w:rPr>
          <w:rFonts w:ascii="標楷體" w:eastAsia="標楷體" w:hAnsi="標楷體" w:hint="eastAsia"/>
          <w:sz w:val="32"/>
          <w:szCs w:val="32"/>
        </w:rPr>
        <w:t>營</w:t>
      </w:r>
      <w:proofErr w:type="gramStart"/>
      <w:r>
        <w:rPr>
          <w:rFonts w:ascii="標楷體" w:eastAsia="標楷體" w:hAnsi="標楷體" w:hint="eastAsia"/>
          <w:sz w:val="32"/>
          <w:szCs w:val="32"/>
        </w:rPr>
        <w:t>繕</w:t>
      </w:r>
      <w:proofErr w:type="gramEnd"/>
      <w:r>
        <w:rPr>
          <w:rFonts w:ascii="標楷體" w:eastAsia="標楷體" w:hAnsi="標楷體" w:hint="eastAsia"/>
          <w:sz w:val="32"/>
          <w:szCs w:val="32"/>
        </w:rPr>
        <w:t>工程</w:t>
      </w:r>
      <w:proofErr w:type="gramStart"/>
      <w:r>
        <w:rPr>
          <w:rFonts w:ascii="標楷體" w:eastAsia="標楷體" w:hAnsi="標楷體" w:hint="eastAsia"/>
          <w:sz w:val="32"/>
          <w:szCs w:val="32"/>
        </w:rPr>
        <w:t>採購案易生</w:t>
      </w:r>
      <w:proofErr w:type="gramEnd"/>
      <w:r>
        <w:rPr>
          <w:rFonts w:ascii="標楷體" w:eastAsia="標楷體" w:hAnsi="標楷體" w:hint="eastAsia"/>
          <w:sz w:val="32"/>
          <w:szCs w:val="32"/>
        </w:rPr>
        <w:t>風險層面主要發生於廠商端及評選委員端，並藉此</w:t>
      </w:r>
      <w:proofErr w:type="gramStart"/>
      <w:r w:rsidRPr="00736B67">
        <w:rPr>
          <w:rFonts w:ascii="標楷體" w:eastAsia="標楷體" w:hAnsi="標楷體" w:hint="eastAsia"/>
          <w:sz w:val="32"/>
          <w:szCs w:val="32"/>
        </w:rPr>
        <w:t>研</w:t>
      </w:r>
      <w:proofErr w:type="gramEnd"/>
      <w:r w:rsidRPr="00736B67">
        <w:rPr>
          <w:rFonts w:ascii="標楷體" w:eastAsia="標楷體" w:hAnsi="標楷體" w:hint="eastAsia"/>
          <w:sz w:val="32"/>
          <w:szCs w:val="32"/>
        </w:rPr>
        <w:t>擬</w:t>
      </w:r>
      <w:r>
        <w:rPr>
          <w:rFonts w:ascii="標楷體" w:eastAsia="標楷體" w:hAnsi="標楷體" w:hint="eastAsia"/>
          <w:sz w:val="32"/>
          <w:szCs w:val="32"/>
        </w:rPr>
        <w:t>建議事項，期</w:t>
      </w:r>
      <w:r w:rsidRPr="00736B67">
        <w:rPr>
          <w:rFonts w:ascii="標楷體" w:eastAsia="標楷體" w:hAnsi="標楷體" w:hint="eastAsia"/>
          <w:sz w:val="32"/>
          <w:szCs w:val="32"/>
        </w:rPr>
        <w:t>以提醒各級學校於辦理工程採購案應</w:t>
      </w:r>
      <w:r>
        <w:rPr>
          <w:rFonts w:ascii="標楷體" w:eastAsia="標楷體" w:hAnsi="標楷體" w:hint="eastAsia"/>
          <w:sz w:val="32"/>
          <w:szCs w:val="32"/>
        </w:rPr>
        <w:t>予以</w:t>
      </w:r>
      <w:r w:rsidRPr="00736B67">
        <w:rPr>
          <w:rFonts w:ascii="標楷體" w:eastAsia="標楷體" w:hAnsi="標楷體" w:hint="eastAsia"/>
          <w:sz w:val="32"/>
          <w:szCs w:val="32"/>
        </w:rPr>
        <w:t>注意，</w:t>
      </w:r>
      <w:r>
        <w:rPr>
          <w:rFonts w:ascii="標楷體" w:eastAsia="標楷體" w:hAnsi="標楷體" w:hint="eastAsia"/>
          <w:sz w:val="32"/>
          <w:szCs w:val="32"/>
        </w:rPr>
        <w:t>以維護</w:t>
      </w:r>
      <w:r w:rsidRPr="00736B67">
        <w:rPr>
          <w:rFonts w:ascii="標楷體" w:eastAsia="標楷體" w:hAnsi="標楷體" w:hint="eastAsia"/>
          <w:sz w:val="32"/>
          <w:szCs w:val="32"/>
        </w:rPr>
        <w:t>學校</w:t>
      </w:r>
      <w:r>
        <w:rPr>
          <w:rFonts w:ascii="標楷體" w:eastAsia="標楷體" w:hAnsi="標楷體" w:hint="eastAsia"/>
          <w:sz w:val="32"/>
          <w:szCs w:val="32"/>
        </w:rPr>
        <w:t>權益</w:t>
      </w:r>
      <w:r w:rsidRPr="00736B67">
        <w:rPr>
          <w:rFonts w:ascii="標楷體" w:eastAsia="標楷體" w:hAnsi="標楷體" w:hint="eastAsia"/>
          <w:sz w:val="32"/>
          <w:szCs w:val="32"/>
        </w:rPr>
        <w:t>。現謹就摘錄</w:t>
      </w:r>
      <w:r>
        <w:rPr>
          <w:rFonts w:ascii="標楷體" w:eastAsia="標楷體" w:hAnsi="標楷體" w:hint="eastAsia"/>
          <w:sz w:val="32"/>
          <w:szCs w:val="32"/>
        </w:rPr>
        <w:t>民事判決1則及刑事判決2則，</w:t>
      </w:r>
      <w:r w:rsidRPr="00736B67">
        <w:rPr>
          <w:rFonts w:ascii="標楷體" w:eastAsia="標楷體" w:hAnsi="標楷體" w:hint="eastAsia"/>
          <w:sz w:val="32"/>
          <w:szCs w:val="32"/>
        </w:rPr>
        <w:t>共計</w:t>
      </w:r>
      <w:r>
        <w:rPr>
          <w:rFonts w:ascii="標楷體" w:eastAsia="標楷體" w:hAnsi="標楷體" w:hint="eastAsia"/>
          <w:sz w:val="32"/>
          <w:szCs w:val="32"/>
        </w:rPr>
        <w:t>3</w:t>
      </w:r>
      <w:r w:rsidRPr="00736B67">
        <w:rPr>
          <w:rFonts w:ascii="標楷體" w:eastAsia="標楷體" w:hAnsi="標楷體" w:hint="eastAsia"/>
          <w:sz w:val="32"/>
          <w:szCs w:val="32"/>
        </w:rPr>
        <w:t>則，分別說明如下：</w:t>
      </w:r>
    </w:p>
    <w:p w:rsidR="00F32218" w:rsidRPr="00E433CF" w:rsidRDefault="00F32218" w:rsidP="00F32218">
      <w:pPr>
        <w:widowControl/>
        <w:shd w:val="clear" w:color="auto" w:fill="FFFFFF"/>
        <w:spacing w:line="500" w:lineRule="exact"/>
        <w:rPr>
          <w:rFonts w:ascii="標楷體" w:eastAsia="標楷體" w:hAnsi="標楷體" w:cs="細明體"/>
          <w:kern w:val="0"/>
          <w:sz w:val="32"/>
          <w:szCs w:val="32"/>
        </w:rPr>
      </w:pPr>
    </w:p>
    <w:p w:rsidR="00F32218" w:rsidRPr="003C02A6" w:rsidRDefault="00917B43" w:rsidP="00F32218">
      <w:pPr>
        <w:widowControl/>
        <w:shd w:val="clear" w:color="auto" w:fill="FFFFFF"/>
        <w:spacing w:line="500" w:lineRule="exact"/>
        <w:rPr>
          <w:rFonts w:ascii="標楷體" w:eastAsia="標楷體" w:hAnsi="標楷體" w:cs="新細明體"/>
          <w:b/>
          <w:color w:val="000000" w:themeColor="text1"/>
          <w:kern w:val="0"/>
          <w:sz w:val="32"/>
          <w:szCs w:val="32"/>
        </w:rPr>
      </w:pPr>
      <w:r>
        <w:rPr>
          <w:rFonts w:ascii="標楷體" w:eastAsia="標楷體" w:hAnsi="標楷體" w:cs="細明體" w:hint="eastAsia"/>
          <w:b/>
          <w:color w:val="000000" w:themeColor="text1"/>
          <w:kern w:val="0"/>
          <w:sz w:val="32"/>
          <w:szCs w:val="32"/>
        </w:rPr>
        <w:t xml:space="preserve"> </w:t>
      </w:r>
      <w:r w:rsidR="00F32218" w:rsidRPr="003C02A6">
        <w:rPr>
          <w:rFonts w:ascii="標楷體" w:eastAsia="標楷體" w:hAnsi="標楷體" w:cs="細明體" w:hint="eastAsia"/>
          <w:b/>
          <w:color w:val="000000" w:themeColor="text1"/>
          <w:kern w:val="0"/>
          <w:sz w:val="32"/>
          <w:szCs w:val="32"/>
        </w:rPr>
        <w:t>案例1：</w:t>
      </w:r>
      <w:r w:rsidR="00F32218" w:rsidRPr="00D87B20">
        <w:rPr>
          <w:rFonts w:ascii="標楷體" w:eastAsia="標楷體" w:hAnsi="標楷體" w:cs="細明體" w:hint="eastAsia"/>
          <w:b/>
          <w:color w:val="000000" w:themeColor="text1"/>
          <w:kern w:val="0"/>
          <w:sz w:val="32"/>
          <w:szCs w:val="32"/>
        </w:rPr>
        <w:t>最高法院</w:t>
      </w:r>
      <w:proofErr w:type="gramStart"/>
      <w:r w:rsidR="00F32218" w:rsidRPr="00D87B20">
        <w:rPr>
          <w:rFonts w:ascii="標楷體" w:eastAsia="標楷體" w:hAnsi="標楷體" w:cs="細明體" w:hint="eastAsia"/>
          <w:b/>
          <w:color w:val="000000" w:themeColor="text1"/>
          <w:kern w:val="0"/>
          <w:sz w:val="32"/>
          <w:szCs w:val="32"/>
        </w:rPr>
        <w:t>110</w:t>
      </w:r>
      <w:proofErr w:type="gramEnd"/>
      <w:r w:rsidR="00F32218" w:rsidRPr="00D87B20">
        <w:rPr>
          <w:rFonts w:ascii="標楷體" w:eastAsia="標楷體" w:hAnsi="標楷體" w:cs="細明體" w:hint="eastAsia"/>
          <w:b/>
          <w:color w:val="000000" w:themeColor="text1"/>
          <w:kern w:val="0"/>
          <w:sz w:val="32"/>
          <w:szCs w:val="32"/>
        </w:rPr>
        <w:t>年度台上字第832號民事判決</w:t>
      </w:r>
    </w:p>
    <w:tbl>
      <w:tblPr>
        <w:tblStyle w:val="a7"/>
        <w:tblpPr w:leftFromText="180" w:rightFromText="180" w:vertAnchor="text" w:horzAnchor="margin" w:tblpXSpec="center" w:tblpY="278"/>
        <w:tblW w:w="9180" w:type="dxa"/>
        <w:tblLook w:val="04A0" w:firstRow="1" w:lastRow="0" w:firstColumn="1" w:lastColumn="0" w:noHBand="0" w:noVBand="1"/>
      </w:tblPr>
      <w:tblGrid>
        <w:gridCol w:w="959"/>
        <w:gridCol w:w="1803"/>
        <w:gridCol w:w="6418"/>
      </w:tblGrid>
      <w:tr w:rsidR="00F32218" w:rsidRPr="003C02A6" w:rsidTr="00F32218">
        <w:tc>
          <w:tcPr>
            <w:tcW w:w="95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32218" w:rsidRPr="003C02A6" w:rsidRDefault="00F32218" w:rsidP="00F50B1B">
            <w:pPr>
              <w:spacing w:line="500" w:lineRule="exact"/>
              <w:jc w:val="center"/>
              <w:rPr>
                <w:rFonts w:ascii="標楷體" w:eastAsia="標楷體" w:hAnsi="標楷體" w:cs="Times New Roman"/>
                <w:b/>
                <w:color w:val="000000" w:themeColor="text1"/>
                <w:sz w:val="32"/>
                <w:szCs w:val="32"/>
              </w:rPr>
            </w:pPr>
            <w:r w:rsidRPr="003C02A6">
              <w:rPr>
                <w:rFonts w:ascii="標楷體" w:eastAsia="標楷體" w:hAnsi="標楷體" w:cs="Times New Roman" w:hint="eastAsia"/>
                <w:b/>
                <w:color w:val="000000" w:themeColor="text1"/>
                <w:sz w:val="32"/>
                <w:szCs w:val="32"/>
              </w:rPr>
              <w:t>項次</w:t>
            </w:r>
          </w:p>
        </w:tc>
        <w:tc>
          <w:tcPr>
            <w:tcW w:w="180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32218" w:rsidRPr="003C02A6" w:rsidRDefault="00F32218" w:rsidP="00F50B1B">
            <w:pPr>
              <w:spacing w:line="500" w:lineRule="exact"/>
              <w:jc w:val="center"/>
              <w:rPr>
                <w:rFonts w:ascii="標楷體" w:eastAsia="標楷體" w:hAnsi="標楷體" w:cs="Times New Roman"/>
                <w:b/>
                <w:color w:val="000000" w:themeColor="text1"/>
                <w:sz w:val="32"/>
                <w:szCs w:val="32"/>
              </w:rPr>
            </w:pPr>
            <w:r w:rsidRPr="003C02A6">
              <w:rPr>
                <w:rFonts w:ascii="標楷體" w:eastAsia="標楷體" w:hAnsi="標楷體" w:cs="Times New Roman" w:hint="eastAsia"/>
                <w:b/>
                <w:color w:val="000000" w:themeColor="text1"/>
                <w:sz w:val="32"/>
                <w:szCs w:val="32"/>
              </w:rPr>
              <w:t>標題</w:t>
            </w:r>
          </w:p>
        </w:tc>
        <w:tc>
          <w:tcPr>
            <w:tcW w:w="641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32218" w:rsidRPr="003C02A6" w:rsidRDefault="00F32218" w:rsidP="00F50B1B">
            <w:pPr>
              <w:spacing w:line="500" w:lineRule="exact"/>
              <w:jc w:val="center"/>
              <w:rPr>
                <w:rFonts w:ascii="標楷體" w:eastAsia="標楷體" w:hAnsi="標楷體" w:cs="Times New Roman"/>
                <w:b/>
                <w:color w:val="000000" w:themeColor="text1"/>
                <w:sz w:val="32"/>
                <w:szCs w:val="32"/>
              </w:rPr>
            </w:pPr>
            <w:r w:rsidRPr="003C02A6">
              <w:rPr>
                <w:rFonts w:ascii="標楷體" w:eastAsia="標楷體" w:hAnsi="標楷體" w:cs="Times New Roman" w:hint="eastAsia"/>
                <w:b/>
                <w:color w:val="000000" w:themeColor="text1"/>
                <w:sz w:val="32"/>
                <w:szCs w:val="32"/>
              </w:rPr>
              <w:t>說            明</w:t>
            </w:r>
          </w:p>
        </w:tc>
      </w:tr>
      <w:tr w:rsidR="00F32218" w:rsidRPr="003C02A6" w:rsidTr="00F32218">
        <w:tc>
          <w:tcPr>
            <w:tcW w:w="959" w:type="dxa"/>
            <w:tcBorders>
              <w:top w:val="single" w:sz="4" w:space="0" w:color="auto"/>
              <w:left w:val="single" w:sz="4" w:space="0" w:color="auto"/>
              <w:bottom w:val="single" w:sz="4" w:space="0" w:color="auto"/>
              <w:right w:val="single" w:sz="4" w:space="0" w:color="auto"/>
            </w:tcBorders>
            <w:hideMark/>
          </w:tcPr>
          <w:p w:rsidR="00F32218" w:rsidRPr="003C02A6" w:rsidRDefault="00F32218" w:rsidP="00F50B1B">
            <w:pPr>
              <w:spacing w:line="500" w:lineRule="exact"/>
              <w:jc w:val="center"/>
              <w:rPr>
                <w:rFonts w:ascii="標楷體" w:eastAsia="標楷體" w:hAnsi="標楷體" w:cs="Times New Roman"/>
                <w:color w:val="000000" w:themeColor="text1"/>
                <w:sz w:val="32"/>
                <w:szCs w:val="32"/>
              </w:rPr>
            </w:pPr>
            <w:proofErr w:type="gramStart"/>
            <w:r>
              <w:rPr>
                <w:rFonts w:ascii="標楷體" w:eastAsia="標楷體" w:hAnsi="標楷體" w:cs="Times New Roman" w:hint="eastAsia"/>
                <w:color w:val="000000" w:themeColor="text1"/>
                <w:sz w:val="32"/>
                <w:szCs w:val="32"/>
              </w:rPr>
              <w:t>一</w:t>
            </w:r>
            <w:proofErr w:type="gramEnd"/>
          </w:p>
        </w:tc>
        <w:tc>
          <w:tcPr>
            <w:tcW w:w="1803" w:type="dxa"/>
            <w:tcBorders>
              <w:top w:val="single" w:sz="4" w:space="0" w:color="auto"/>
              <w:left w:val="single" w:sz="4" w:space="0" w:color="auto"/>
              <w:bottom w:val="single" w:sz="4" w:space="0" w:color="auto"/>
              <w:right w:val="single" w:sz="4" w:space="0" w:color="auto"/>
            </w:tcBorders>
            <w:hideMark/>
          </w:tcPr>
          <w:p w:rsidR="00F32218" w:rsidRPr="003C02A6" w:rsidRDefault="00F32218" w:rsidP="00F50B1B">
            <w:pPr>
              <w:spacing w:line="500" w:lineRule="exact"/>
              <w:jc w:val="center"/>
              <w:rPr>
                <w:rFonts w:ascii="標楷體" w:eastAsia="標楷體" w:hAnsi="標楷體" w:cs="Times New Roman"/>
                <w:color w:val="000000" w:themeColor="text1"/>
                <w:sz w:val="32"/>
                <w:szCs w:val="32"/>
              </w:rPr>
            </w:pPr>
            <w:r w:rsidRPr="003C02A6">
              <w:rPr>
                <w:rFonts w:ascii="標楷體" w:eastAsia="標楷體" w:hAnsi="標楷體" w:cs="Times New Roman" w:hint="eastAsia"/>
                <w:color w:val="000000" w:themeColor="text1"/>
                <w:sz w:val="32"/>
                <w:szCs w:val="32"/>
              </w:rPr>
              <w:t>類型</w:t>
            </w:r>
          </w:p>
        </w:tc>
        <w:tc>
          <w:tcPr>
            <w:tcW w:w="6418" w:type="dxa"/>
            <w:tcBorders>
              <w:top w:val="single" w:sz="4" w:space="0" w:color="auto"/>
              <w:left w:val="single" w:sz="4" w:space="0" w:color="auto"/>
              <w:bottom w:val="single" w:sz="4" w:space="0" w:color="auto"/>
              <w:right w:val="single" w:sz="4" w:space="0" w:color="auto"/>
            </w:tcBorders>
            <w:hideMark/>
          </w:tcPr>
          <w:p w:rsidR="00F32218" w:rsidRPr="003C02A6" w:rsidRDefault="00F32218" w:rsidP="00F50B1B">
            <w:pPr>
              <w:spacing w:line="500" w:lineRule="exact"/>
              <w:jc w:val="both"/>
              <w:rPr>
                <w:rFonts w:ascii="標楷體" w:eastAsia="標楷體" w:hAnsi="標楷體" w:cs="細明體"/>
                <w:color w:val="000000" w:themeColor="text1"/>
                <w:kern w:val="0"/>
                <w:sz w:val="32"/>
                <w:szCs w:val="32"/>
              </w:rPr>
            </w:pPr>
            <w:r w:rsidRPr="003C02A6">
              <w:rPr>
                <w:rFonts w:ascii="標楷體" w:eastAsia="標楷體" w:hAnsi="標楷體" w:cs="細明體" w:hint="eastAsia"/>
                <w:color w:val="000000" w:themeColor="text1"/>
                <w:kern w:val="0"/>
                <w:sz w:val="32"/>
                <w:szCs w:val="32"/>
              </w:rPr>
              <w:t>廠商</w:t>
            </w:r>
            <w:proofErr w:type="gramStart"/>
            <w:r w:rsidRPr="003C02A6">
              <w:rPr>
                <w:rFonts w:ascii="標楷體" w:eastAsia="標楷體" w:hAnsi="標楷體" w:cs="細明體" w:hint="eastAsia"/>
                <w:color w:val="000000" w:themeColor="text1"/>
                <w:kern w:val="0"/>
                <w:sz w:val="32"/>
                <w:szCs w:val="32"/>
              </w:rPr>
              <w:t>盜挖非開挖</w:t>
            </w:r>
            <w:proofErr w:type="gramEnd"/>
            <w:r w:rsidRPr="003C02A6">
              <w:rPr>
                <w:rFonts w:ascii="標楷體" w:eastAsia="標楷體" w:hAnsi="標楷體" w:cs="細明體" w:hint="eastAsia"/>
                <w:color w:val="000000" w:themeColor="text1"/>
                <w:kern w:val="0"/>
                <w:sz w:val="32"/>
                <w:szCs w:val="32"/>
              </w:rPr>
              <w:t>區範圍級配土</w:t>
            </w:r>
            <w:proofErr w:type="gramStart"/>
            <w:r w:rsidRPr="003C02A6">
              <w:rPr>
                <w:rFonts w:ascii="標楷體" w:eastAsia="標楷體" w:hAnsi="標楷體" w:cs="細明體" w:hint="eastAsia"/>
                <w:color w:val="000000" w:themeColor="text1"/>
                <w:kern w:val="0"/>
                <w:sz w:val="32"/>
                <w:szCs w:val="32"/>
              </w:rPr>
              <w:t>土</w:t>
            </w:r>
            <w:proofErr w:type="gramEnd"/>
            <w:r w:rsidRPr="003C02A6">
              <w:rPr>
                <w:rFonts w:ascii="標楷體" w:eastAsia="標楷體" w:hAnsi="標楷體" w:cs="細明體" w:hint="eastAsia"/>
                <w:color w:val="000000" w:themeColor="text1"/>
                <w:kern w:val="0"/>
                <w:sz w:val="32"/>
                <w:szCs w:val="32"/>
              </w:rPr>
              <w:t>石方外運販售，並回填廢土或砂土</w:t>
            </w:r>
          </w:p>
        </w:tc>
      </w:tr>
      <w:tr w:rsidR="00F32218" w:rsidRPr="003C02A6" w:rsidTr="00F32218">
        <w:tc>
          <w:tcPr>
            <w:tcW w:w="959" w:type="dxa"/>
            <w:tcBorders>
              <w:top w:val="single" w:sz="4" w:space="0" w:color="auto"/>
              <w:left w:val="single" w:sz="4" w:space="0" w:color="auto"/>
              <w:bottom w:val="single" w:sz="4" w:space="0" w:color="auto"/>
              <w:right w:val="single" w:sz="4" w:space="0" w:color="auto"/>
            </w:tcBorders>
            <w:hideMark/>
          </w:tcPr>
          <w:p w:rsidR="00F32218" w:rsidRPr="003C02A6" w:rsidRDefault="00F32218" w:rsidP="00F50B1B">
            <w:pPr>
              <w:spacing w:line="500" w:lineRule="exact"/>
              <w:jc w:val="center"/>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二</w:t>
            </w:r>
          </w:p>
        </w:tc>
        <w:tc>
          <w:tcPr>
            <w:tcW w:w="1803" w:type="dxa"/>
            <w:tcBorders>
              <w:top w:val="single" w:sz="4" w:space="0" w:color="auto"/>
              <w:left w:val="single" w:sz="4" w:space="0" w:color="auto"/>
              <w:bottom w:val="single" w:sz="4" w:space="0" w:color="auto"/>
              <w:right w:val="single" w:sz="4" w:space="0" w:color="auto"/>
            </w:tcBorders>
            <w:hideMark/>
          </w:tcPr>
          <w:p w:rsidR="00F32218" w:rsidRPr="003C02A6" w:rsidRDefault="00F32218" w:rsidP="00F50B1B">
            <w:pPr>
              <w:spacing w:line="500" w:lineRule="exact"/>
              <w:jc w:val="center"/>
              <w:rPr>
                <w:rFonts w:ascii="標楷體" w:eastAsia="標楷體" w:hAnsi="標楷體" w:cs="Times New Roman"/>
                <w:color w:val="000000" w:themeColor="text1"/>
                <w:sz w:val="32"/>
                <w:szCs w:val="32"/>
              </w:rPr>
            </w:pPr>
            <w:r w:rsidRPr="003C02A6">
              <w:rPr>
                <w:rFonts w:ascii="標楷體" w:eastAsia="標楷體" w:hAnsi="標楷體" w:cs="Times New Roman" w:hint="eastAsia"/>
                <w:color w:val="000000" w:themeColor="text1"/>
                <w:sz w:val="32"/>
                <w:szCs w:val="32"/>
              </w:rPr>
              <w:t>案情摘要</w:t>
            </w:r>
          </w:p>
        </w:tc>
        <w:tc>
          <w:tcPr>
            <w:tcW w:w="6418" w:type="dxa"/>
            <w:tcBorders>
              <w:top w:val="single" w:sz="4" w:space="0" w:color="auto"/>
              <w:left w:val="single" w:sz="4" w:space="0" w:color="auto"/>
              <w:bottom w:val="single" w:sz="4" w:space="0" w:color="auto"/>
              <w:right w:val="single" w:sz="4" w:space="0" w:color="auto"/>
            </w:tcBorders>
            <w:vAlign w:val="center"/>
            <w:hideMark/>
          </w:tcPr>
          <w:p w:rsidR="00F32218" w:rsidRPr="003C02A6" w:rsidRDefault="00F32218" w:rsidP="00F50B1B">
            <w:pPr>
              <w:spacing w:line="500" w:lineRule="exact"/>
              <w:ind w:firstLineChars="200" w:firstLine="640"/>
              <w:jc w:val="both"/>
              <w:rPr>
                <w:rFonts w:ascii="標楷體" w:eastAsia="標楷體" w:hAnsi="標楷體" w:cs="細明體"/>
                <w:color w:val="000000" w:themeColor="text1"/>
                <w:kern w:val="0"/>
                <w:sz w:val="32"/>
                <w:szCs w:val="32"/>
              </w:rPr>
            </w:pPr>
            <w:r w:rsidRPr="003C02A6">
              <w:rPr>
                <w:rFonts w:ascii="標楷體" w:eastAsia="標楷體" w:hAnsi="標楷體" w:cs="細明體" w:hint="eastAsia"/>
                <w:color w:val="000000" w:themeColor="text1"/>
                <w:kern w:val="0"/>
                <w:sz w:val="32"/>
                <w:szCs w:val="32"/>
              </w:rPr>
              <w:t>A營造股份有限公司承攬新竹縣立B國中校舍興建統包工程，其中地下室停車場、教學大樓基礎、活動中心基礎為開挖區，材料堆置區、</w:t>
            </w:r>
            <w:proofErr w:type="gramStart"/>
            <w:r w:rsidRPr="003C02A6">
              <w:rPr>
                <w:rFonts w:ascii="標楷體" w:eastAsia="標楷體" w:hAnsi="標楷體" w:cs="細明體" w:hint="eastAsia"/>
                <w:color w:val="000000" w:themeColor="text1"/>
                <w:kern w:val="0"/>
                <w:sz w:val="32"/>
                <w:szCs w:val="32"/>
              </w:rPr>
              <w:t>土石暫置</w:t>
            </w:r>
            <w:proofErr w:type="gramEnd"/>
            <w:r w:rsidRPr="003C02A6">
              <w:rPr>
                <w:rFonts w:ascii="標楷體" w:eastAsia="標楷體" w:hAnsi="標楷體" w:cs="細明體" w:hint="eastAsia"/>
                <w:color w:val="000000" w:themeColor="text1"/>
                <w:kern w:val="0"/>
                <w:sz w:val="32"/>
                <w:szCs w:val="32"/>
              </w:rPr>
              <w:t>區等則為非開挖區，開挖</w:t>
            </w:r>
            <w:proofErr w:type="gramStart"/>
            <w:r w:rsidRPr="003C02A6">
              <w:rPr>
                <w:rFonts w:ascii="標楷體" w:eastAsia="標楷體" w:hAnsi="標楷體" w:cs="細明體" w:hint="eastAsia"/>
                <w:color w:val="000000" w:themeColor="text1"/>
                <w:kern w:val="0"/>
                <w:sz w:val="32"/>
                <w:szCs w:val="32"/>
              </w:rPr>
              <w:t>區總挖土</w:t>
            </w:r>
            <w:proofErr w:type="gramEnd"/>
            <w:r w:rsidRPr="003C02A6">
              <w:rPr>
                <w:rFonts w:ascii="標楷體" w:eastAsia="標楷體" w:hAnsi="標楷體" w:cs="細明體" w:hint="eastAsia"/>
                <w:color w:val="000000" w:themeColor="text1"/>
                <w:kern w:val="0"/>
                <w:sz w:val="32"/>
                <w:szCs w:val="32"/>
              </w:rPr>
              <w:t>石方扣除可堆置於</w:t>
            </w:r>
            <w:proofErr w:type="gramStart"/>
            <w:r w:rsidRPr="003C02A6">
              <w:rPr>
                <w:rFonts w:ascii="標楷體" w:eastAsia="標楷體" w:hAnsi="標楷體" w:cs="細明體" w:hint="eastAsia"/>
                <w:color w:val="000000" w:themeColor="text1"/>
                <w:kern w:val="0"/>
                <w:sz w:val="32"/>
                <w:szCs w:val="32"/>
              </w:rPr>
              <w:t>土石暫置</w:t>
            </w:r>
            <w:proofErr w:type="gramEnd"/>
            <w:r w:rsidRPr="003C02A6">
              <w:rPr>
                <w:rFonts w:ascii="標楷體" w:eastAsia="標楷體" w:hAnsi="標楷體" w:cs="細明體" w:hint="eastAsia"/>
                <w:color w:val="000000" w:themeColor="text1"/>
                <w:kern w:val="0"/>
                <w:sz w:val="32"/>
                <w:szCs w:val="32"/>
              </w:rPr>
              <w:t>區之數量，剩餘土石載運至C資源回收再利用砂石場兼營土石方既有處理場再行利用，A營造股份有限公司除部分載往C資源回收場外，</w:t>
            </w:r>
            <w:proofErr w:type="gramStart"/>
            <w:r w:rsidRPr="003C02A6">
              <w:rPr>
                <w:rFonts w:ascii="標楷體" w:eastAsia="標楷體" w:hAnsi="標楷體" w:cs="細明體" w:hint="eastAsia"/>
                <w:color w:val="000000" w:themeColor="text1"/>
                <w:kern w:val="0"/>
                <w:sz w:val="32"/>
                <w:szCs w:val="32"/>
              </w:rPr>
              <w:t>另載至</w:t>
            </w:r>
            <w:proofErr w:type="gramEnd"/>
            <w:r w:rsidRPr="003C02A6">
              <w:rPr>
                <w:rFonts w:ascii="標楷體" w:eastAsia="標楷體" w:hAnsi="標楷體" w:cs="細明體" w:hint="eastAsia"/>
                <w:color w:val="000000" w:themeColor="text1"/>
                <w:kern w:val="0"/>
                <w:sz w:val="32"/>
                <w:szCs w:val="32"/>
              </w:rPr>
              <w:t>D砂石場、桃園市觀音區E砂石場、F砂石場等處，且此</w:t>
            </w:r>
            <w:proofErr w:type="gramStart"/>
            <w:r w:rsidRPr="003C02A6">
              <w:rPr>
                <w:rFonts w:ascii="標楷體" w:eastAsia="標楷體" w:hAnsi="標楷體" w:cs="細明體" w:hint="eastAsia"/>
                <w:color w:val="000000" w:themeColor="text1"/>
                <w:kern w:val="0"/>
                <w:sz w:val="32"/>
                <w:szCs w:val="32"/>
              </w:rPr>
              <w:t>部分均未依</w:t>
            </w:r>
            <w:proofErr w:type="gramEnd"/>
            <w:r w:rsidRPr="003C02A6">
              <w:rPr>
                <w:rFonts w:ascii="標楷體" w:eastAsia="標楷體" w:hAnsi="標楷體" w:cs="細明體" w:hint="eastAsia"/>
                <w:color w:val="000000" w:themeColor="text1"/>
                <w:kern w:val="0"/>
                <w:sz w:val="32"/>
                <w:szCs w:val="32"/>
              </w:rPr>
              <w:t>工程契約開立四聯單，</w:t>
            </w:r>
            <w:proofErr w:type="gramStart"/>
            <w:r w:rsidRPr="003C02A6">
              <w:rPr>
                <w:rFonts w:ascii="標楷體" w:eastAsia="標楷體" w:hAnsi="標楷體" w:cs="細明體" w:hint="eastAsia"/>
                <w:color w:val="000000" w:themeColor="text1"/>
                <w:kern w:val="0"/>
                <w:sz w:val="32"/>
                <w:szCs w:val="32"/>
              </w:rPr>
              <w:t>顯悖於</w:t>
            </w:r>
            <w:proofErr w:type="gramEnd"/>
            <w:r w:rsidRPr="003C02A6">
              <w:rPr>
                <w:rFonts w:ascii="標楷體" w:eastAsia="標楷體" w:hAnsi="標楷體" w:cs="細明體" w:hint="eastAsia"/>
                <w:color w:val="000000" w:themeColor="text1"/>
                <w:kern w:val="0"/>
                <w:sz w:val="32"/>
                <w:szCs w:val="32"/>
              </w:rPr>
              <w:t>工程土方挖填計畫書之施工計畫。A營造股份有限公司藉開挖機會</w:t>
            </w:r>
            <w:proofErr w:type="gramStart"/>
            <w:r w:rsidRPr="003C02A6">
              <w:rPr>
                <w:rFonts w:ascii="標楷體" w:eastAsia="標楷體" w:hAnsi="標楷體" w:cs="細明體" w:hint="eastAsia"/>
                <w:color w:val="000000" w:themeColor="text1"/>
                <w:kern w:val="0"/>
                <w:sz w:val="32"/>
                <w:szCs w:val="32"/>
              </w:rPr>
              <w:t>盜挖非開挖區之級配</w:t>
            </w:r>
            <w:proofErr w:type="gramEnd"/>
            <w:r w:rsidRPr="003C02A6">
              <w:rPr>
                <w:rFonts w:ascii="標楷體" w:eastAsia="標楷體" w:hAnsi="標楷體" w:cs="細明體" w:hint="eastAsia"/>
                <w:color w:val="000000" w:themeColor="text1"/>
                <w:kern w:val="0"/>
                <w:sz w:val="32"/>
                <w:szCs w:val="32"/>
              </w:rPr>
              <w:t>土</w:t>
            </w:r>
            <w:proofErr w:type="gramStart"/>
            <w:r w:rsidRPr="003C02A6">
              <w:rPr>
                <w:rFonts w:ascii="標楷體" w:eastAsia="標楷體" w:hAnsi="標楷體" w:cs="細明體" w:hint="eastAsia"/>
                <w:color w:val="000000" w:themeColor="text1"/>
                <w:kern w:val="0"/>
                <w:sz w:val="32"/>
                <w:szCs w:val="32"/>
              </w:rPr>
              <w:t>土</w:t>
            </w:r>
            <w:proofErr w:type="gramEnd"/>
            <w:r w:rsidRPr="003C02A6">
              <w:rPr>
                <w:rFonts w:ascii="標楷體" w:eastAsia="標楷體" w:hAnsi="標楷體" w:cs="細明體" w:hint="eastAsia"/>
                <w:color w:val="000000" w:themeColor="text1"/>
                <w:kern w:val="0"/>
                <w:sz w:val="32"/>
                <w:szCs w:val="32"/>
              </w:rPr>
              <w:t>石方約4萬8384立方公尺外運販售，並回填廢土或砂土2萬2322.25立方公尺，致</w:t>
            </w:r>
            <w:r>
              <w:rPr>
                <w:rFonts w:ascii="標楷體" w:eastAsia="標楷體" w:hAnsi="標楷體" w:cs="細明體" w:hint="eastAsia"/>
                <w:color w:val="000000" w:themeColor="text1"/>
                <w:kern w:val="0"/>
                <w:sz w:val="32"/>
                <w:szCs w:val="32"/>
              </w:rPr>
              <w:t>B國中</w:t>
            </w:r>
            <w:r w:rsidRPr="003C02A6">
              <w:rPr>
                <w:rFonts w:ascii="標楷體" w:eastAsia="標楷體" w:hAnsi="標楷體" w:cs="細明體" w:hint="eastAsia"/>
                <w:color w:val="000000" w:themeColor="text1"/>
                <w:kern w:val="0"/>
                <w:sz w:val="32"/>
                <w:szCs w:val="32"/>
              </w:rPr>
              <w:t>受有損害等情。</w:t>
            </w:r>
          </w:p>
        </w:tc>
      </w:tr>
      <w:tr w:rsidR="00F32218" w:rsidTr="00F32218">
        <w:tc>
          <w:tcPr>
            <w:tcW w:w="959" w:type="dxa"/>
            <w:tcBorders>
              <w:top w:val="single" w:sz="4" w:space="0" w:color="auto"/>
              <w:left w:val="single" w:sz="4" w:space="0" w:color="auto"/>
              <w:bottom w:val="single" w:sz="4" w:space="0" w:color="auto"/>
              <w:right w:val="single" w:sz="4" w:space="0" w:color="auto"/>
            </w:tcBorders>
            <w:hideMark/>
          </w:tcPr>
          <w:p w:rsidR="00F32218" w:rsidRPr="003C02A6" w:rsidRDefault="00F32218" w:rsidP="00F50B1B">
            <w:pPr>
              <w:spacing w:line="500" w:lineRule="exact"/>
              <w:jc w:val="center"/>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三</w:t>
            </w:r>
          </w:p>
        </w:tc>
        <w:tc>
          <w:tcPr>
            <w:tcW w:w="1803" w:type="dxa"/>
            <w:tcBorders>
              <w:top w:val="single" w:sz="4" w:space="0" w:color="auto"/>
              <w:left w:val="single" w:sz="4" w:space="0" w:color="auto"/>
              <w:bottom w:val="single" w:sz="4" w:space="0" w:color="auto"/>
              <w:right w:val="single" w:sz="4" w:space="0" w:color="auto"/>
            </w:tcBorders>
            <w:hideMark/>
          </w:tcPr>
          <w:p w:rsidR="00F32218" w:rsidRPr="003C02A6" w:rsidRDefault="00F32218" w:rsidP="00F50B1B">
            <w:pPr>
              <w:spacing w:line="500" w:lineRule="exact"/>
              <w:jc w:val="center"/>
              <w:rPr>
                <w:rFonts w:ascii="標楷體" w:eastAsia="標楷體" w:hAnsi="標楷體" w:cs="Times New Roman"/>
                <w:color w:val="000000" w:themeColor="text1"/>
                <w:sz w:val="32"/>
                <w:szCs w:val="32"/>
              </w:rPr>
            </w:pPr>
            <w:r w:rsidRPr="003C02A6">
              <w:rPr>
                <w:rFonts w:ascii="標楷體" w:eastAsia="標楷體" w:hAnsi="標楷體" w:cs="Times New Roman" w:hint="eastAsia"/>
                <w:color w:val="000000" w:themeColor="text1"/>
                <w:sz w:val="32"/>
                <w:szCs w:val="32"/>
              </w:rPr>
              <w:t>原因分析</w:t>
            </w:r>
          </w:p>
        </w:tc>
        <w:tc>
          <w:tcPr>
            <w:tcW w:w="6418" w:type="dxa"/>
            <w:tcBorders>
              <w:top w:val="single" w:sz="4" w:space="0" w:color="auto"/>
              <w:left w:val="single" w:sz="4" w:space="0" w:color="auto"/>
              <w:bottom w:val="single" w:sz="4" w:space="0" w:color="auto"/>
              <w:right w:val="single" w:sz="4" w:space="0" w:color="auto"/>
            </w:tcBorders>
            <w:hideMark/>
          </w:tcPr>
          <w:p w:rsidR="00F32218" w:rsidRPr="003C02A6" w:rsidRDefault="00F32218" w:rsidP="00F32218">
            <w:pPr>
              <w:pStyle w:val="ab"/>
              <w:numPr>
                <w:ilvl w:val="0"/>
                <w:numId w:val="5"/>
              </w:numPr>
              <w:suppressAutoHyphens/>
              <w:kinsoku w:val="0"/>
              <w:overflowPunct w:val="0"/>
              <w:spacing w:line="500" w:lineRule="exact"/>
              <w:ind w:leftChars="0"/>
              <w:rPr>
                <w:rFonts w:ascii="標楷體" w:eastAsia="標楷體" w:hAnsi="標楷體" w:cs="細明體"/>
                <w:b/>
                <w:color w:val="000000" w:themeColor="text1"/>
                <w:kern w:val="0"/>
                <w:sz w:val="32"/>
                <w:szCs w:val="32"/>
              </w:rPr>
            </w:pPr>
            <w:r w:rsidRPr="003C02A6">
              <w:rPr>
                <w:rFonts w:ascii="標楷體" w:eastAsia="標楷體" w:hAnsi="標楷體" w:cs="細明體" w:hint="eastAsia"/>
                <w:b/>
                <w:color w:val="000000" w:themeColor="text1"/>
                <w:kern w:val="0"/>
                <w:sz w:val="32"/>
                <w:szCs w:val="32"/>
              </w:rPr>
              <w:t>委外監造廠商</w:t>
            </w:r>
            <w:r>
              <w:rPr>
                <w:rFonts w:ascii="標楷體" w:eastAsia="標楷體" w:hAnsi="標楷體" w:cs="細明體" w:hint="eastAsia"/>
                <w:b/>
                <w:color w:val="000000" w:themeColor="text1"/>
                <w:kern w:val="0"/>
                <w:sz w:val="32"/>
                <w:szCs w:val="32"/>
              </w:rPr>
              <w:t>履約瑕疵</w:t>
            </w:r>
          </w:p>
          <w:p w:rsidR="00F32218" w:rsidRPr="003C02A6" w:rsidRDefault="00F32218" w:rsidP="00F50B1B">
            <w:pPr>
              <w:pStyle w:val="ab"/>
              <w:spacing w:line="500" w:lineRule="exact"/>
              <w:ind w:leftChars="0" w:left="720"/>
              <w:jc w:val="both"/>
              <w:rPr>
                <w:rFonts w:ascii="標楷體" w:eastAsia="標楷體" w:hAnsi="標楷體" w:cs="Times New Roman"/>
                <w:color w:val="000000" w:themeColor="text1"/>
                <w:sz w:val="32"/>
                <w:szCs w:val="32"/>
              </w:rPr>
            </w:pPr>
            <w:r w:rsidRPr="003C02A6">
              <w:rPr>
                <w:rFonts w:ascii="標楷體" w:eastAsia="標楷體" w:hAnsi="標楷體" w:cs="Times New Roman" w:hint="eastAsia"/>
                <w:color w:val="000000" w:themeColor="text1"/>
                <w:sz w:val="32"/>
                <w:szCs w:val="32"/>
              </w:rPr>
              <w:t>因監造廠商派駐現場監造人員未能及時協同營造商工地主任確認開採位置及回</w:t>
            </w:r>
            <w:r w:rsidRPr="003C02A6">
              <w:rPr>
                <w:rFonts w:ascii="標楷體" w:eastAsia="標楷體" w:hAnsi="標楷體" w:cs="Times New Roman" w:hint="eastAsia"/>
                <w:color w:val="000000" w:themeColor="text1"/>
                <w:sz w:val="32"/>
                <w:szCs w:val="32"/>
              </w:rPr>
              <w:lastRenderedPageBreak/>
              <w:t>填事宜，</w:t>
            </w:r>
            <w:r>
              <w:rPr>
                <w:rFonts w:ascii="標楷體" w:eastAsia="標楷體" w:hAnsi="標楷體" w:cs="Times New Roman" w:hint="eastAsia"/>
                <w:color w:val="000000" w:themeColor="text1"/>
                <w:sz w:val="32"/>
                <w:szCs w:val="32"/>
              </w:rPr>
              <w:t>且外運車次依計畫約301車次，</w:t>
            </w:r>
            <w:proofErr w:type="gramStart"/>
            <w:r>
              <w:rPr>
                <w:rFonts w:ascii="標楷體" w:eastAsia="標楷體" w:hAnsi="標楷體" w:cs="Times New Roman" w:hint="eastAsia"/>
                <w:color w:val="000000" w:themeColor="text1"/>
                <w:sz w:val="32"/>
                <w:szCs w:val="32"/>
              </w:rPr>
              <w:t>卻遭外運</w:t>
            </w:r>
            <w:proofErr w:type="gramEnd"/>
            <w:r>
              <w:rPr>
                <w:rFonts w:ascii="標楷體" w:eastAsia="標楷體" w:hAnsi="標楷體" w:cs="Times New Roman" w:hint="eastAsia"/>
                <w:color w:val="000000" w:themeColor="text1"/>
                <w:sz w:val="32"/>
                <w:szCs w:val="32"/>
              </w:rPr>
              <w:t>高達655車次，</w:t>
            </w:r>
            <w:proofErr w:type="gramStart"/>
            <w:r>
              <w:rPr>
                <w:rFonts w:ascii="標楷體" w:eastAsia="標楷體" w:hAnsi="標楷體" w:cs="Times New Roman" w:hint="eastAsia"/>
                <w:color w:val="000000" w:themeColor="text1"/>
                <w:sz w:val="32"/>
                <w:szCs w:val="32"/>
              </w:rPr>
              <w:t>顯逾合理</w:t>
            </w:r>
            <w:proofErr w:type="gramEnd"/>
            <w:r>
              <w:rPr>
                <w:rFonts w:ascii="標楷體" w:eastAsia="標楷體" w:hAnsi="標楷體" w:cs="Times New Roman" w:hint="eastAsia"/>
                <w:color w:val="000000" w:themeColor="text1"/>
                <w:sz w:val="32"/>
                <w:szCs w:val="32"/>
              </w:rPr>
              <w:t>外運數量，監造廠商顯未落實監造，致</w:t>
            </w:r>
            <w:r w:rsidRPr="003C02A6">
              <w:rPr>
                <w:rFonts w:ascii="標楷體" w:eastAsia="標楷體" w:hAnsi="標楷體" w:cs="Times New Roman" w:hint="eastAsia"/>
                <w:color w:val="000000" w:themeColor="text1"/>
                <w:sz w:val="32"/>
                <w:szCs w:val="32"/>
              </w:rPr>
              <w:t>開挖區及非開挖區遭回填廢土或砂土</w:t>
            </w:r>
            <w:r>
              <w:rPr>
                <w:rFonts w:ascii="標楷體" w:eastAsia="標楷體" w:hAnsi="標楷體" w:cs="Times New Roman" w:hint="eastAsia"/>
                <w:color w:val="000000" w:themeColor="text1"/>
                <w:sz w:val="32"/>
                <w:szCs w:val="32"/>
              </w:rPr>
              <w:t>，影響機關權益甚</w:t>
            </w:r>
            <w:proofErr w:type="gramStart"/>
            <w:r>
              <w:rPr>
                <w:rFonts w:ascii="標楷體" w:eastAsia="標楷體" w:hAnsi="標楷體" w:cs="Times New Roman" w:hint="eastAsia"/>
                <w:color w:val="000000" w:themeColor="text1"/>
                <w:sz w:val="32"/>
                <w:szCs w:val="32"/>
              </w:rPr>
              <w:t>鉅</w:t>
            </w:r>
            <w:proofErr w:type="gramEnd"/>
            <w:r w:rsidRPr="003C02A6">
              <w:rPr>
                <w:rFonts w:ascii="標楷體" w:eastAsia="標楷體" w:hAnsi="標楷體" w:cs="Times New Roman" w:hint="eastAsia"/>
                <w:color w:val="000000" w:themeColor="text1"/>
                <w:sz w:val="32"/>
                <w:szCs w:val="32"/>
              </w:rPr>
              <w:t>。</w:t>
            </w:r>
          </w:p>
          <w:p w:rsidR="00F32218" w:rsidRPr="003C02A6" w:rsidRDefault="00F32218" w:rsidP="00F50B1B">
            <w:pPr>
              <w:spacing w:line="500" w:lineRule="exact"/>
              <w:jc w:val="both"/>
              <w:rPr>
                <w:rFonts w:ascii="標楷體" w:eastAsia="標楷體" w:hAnsi="標楷體" w:cs="細明體"/>
                <w:b/>
                <w:color w:val="000000" w:themeColor="text1"/>
                <w:kern w:val="0"/>
                <w:sz w:val="32"/>
                <w:szCs w:val="32"/>
              </w:rPr>
            </w:pPr>
            <w:r w:rsidRPr="003C02A6">
              <w:rPr>
                <w:rFonts w:ascii="標楷體" w:eastAsia="標楷體" w:hAnsi="標楷體" w:cs="細明體" w:hint="eastAsia"/>
                <w:b/>
                <w:color w:val="000000" w:themeColor="text1"/>
                <w:kern w:val="0"/>
                <w:sz w:val="32"/>
                <w:szCs w:val="32"/>
              </w:rPr>
              <w:t>(二)</w:t>
            </w:r>
            <w:r>
              <w:rPr>
                <w:rFonts w:ascii="標楷體" w:eastAsia="標楷體" w:hAnsi="標楷體" w:cs="細明體" w:hint="eastAsia"/>
                <w:b/>
                <w:color w:val="000000" w:themeColor="text1"/>
                <w:kern w:val="0"/>
                <w:sz w:val="32"/>
                <w:szCs w:val="32"/>
              </w:rPr>
              <w:t>運送憑證未依契約開立</w:t>
            </w:r>
          </w:p>
          <w:p w:rsidR="00F32218" w:rsidRPr="003C02A6" w:rsidRDefault="00F32218" w:rsidP="00F50B1B">
            <w:pPr>
              <w:pStyle w:val="ab"/>
              <w:spacing w:line="500" w:lineRule="exact"/>
              <w:ind w:leftChars="0" w:left="720"/>
              <w:jc w:val="both"/>
              <w:rPr>
                <w:rFonts w:ascii="標楷體" w:eastAsia="標楷體" w:hAnsi="標楷體" w:cs="細明體"/>
                <w:color w:val="000000" w:themeColor="text1"/>
                <w:kern w:val="0"/>
                <w:sz w:val="32"/>
                <w:szCs w:val="32"/>
              </w:rPr>
            </w:pPr>
            <w:r w:rsidRPr="003C02A6">
              <w:rPr>
                <w:rFonts w:ascii="標楷體" w:eastAsia="標楷體" w:hAnsi="標楷體" w:cs="Times New Roman" w:hint="eastAsia"/>
                <w:color w:val="000000" w:themeColor="text1"/>
                <w:sz w:val="32"/>
                <w:szCs w:val="32"/>
              </w:rPr>
              <w:t>承攬廠商未依</w:t>
            </w:r>
            <w:r>
              <w:rPr>
                <w:rFonts w:ascii="標楷體" w:eastAsia="標楷體" w:hAnsi="標楷體" w:cs="Times New Roman" w:hint="eastAsia"/>
                <w:color w:val="000000" w:themeColor="text1"/>
                <w:sz w:val="32"/>
                <w:szCs w:val="32"/>
              </w:rPr>
              <w:t>工程</w:t>
            </w:r>
            <w:r w:rsidRPr="003C02A6">
              <w:rPr>
                <w:rFonts w:ascii="標楷體" w:eastAsia="標楷體" w:hAnsi="標楷體" w:cs="Times New Roman" w:hint="eastAsia"/>
                <w:color w:val="000000" w:themeColor="text1"/>
                <w:sz w:val="32"/>
                <w:szCs w:val="32"/>
              </w:rPr>
              <w:t>土方挖填計畫書之施工計畫執行級配料外運工作，現場進出車輛未開立四聯單，而現場監造單位未加以導正制止。</w:t>
            </w:r>
          </w:p>
          <w:p w:rsidR="00F32218" w:rsidRPr="003C02A6" w:rsidRDefault="00F32218" w:rsidP="00F50B1B">
            <w:pPr>
              <w:spacing w:line="500" w:lineRule="exact"/>
              <w:jc w:val="both"/>
              <w:rPr>
                <w:rFonts w:ascii="標楷體" w:eastAsia="標楷體" w:hAnsi="標楷體" w:cs="細明體"/>
                <w:b/>
                <w:color w:val="000000" w:themeColor="text1"/>
                <w:kern w:val="0"/>
                <w:sz w:val="32"/>
                <w:szCs w:val="32"/>
              </w:rPr>
            </w:pPr>
            <w:r w:rsidRPr="003C02A6">
              <w:rPr>
                <w:rFonts w:ascii="標楷體" w:eastAsia="標楷體" w:hAnsi="標楷體" w:cs="細明體" w:hint="eastAsia"/>
                <w:b/>
                <w:color w:val="000000" w:themeColor="text1"/>
                <w:kern w:val="0"/>
                <w:sz w:val="32"/>
                <w:szCs w:val="32"/>
              </w:rPr>
              <w:t>(三)</w:t>
            </w:r>
            <w:r>
              <w:rPr>
                <w:rFonts w:ascii="標楷體" w:eastAsia="標楷體" w:hAnsi="標楷體" w:cs="細明體" w:hint="eastAsia"/>
                <w:b/>
                <w:color w:val="000000" w:themeColor="text1"/>
                <w:kern w:val="0"/>
                <w:sz w:val="32"/>
                <w:szCs w:val="32"/>
              </w:rPr>
              <w:t>廠商</w:t>
            </w:r>
            <w:r w:rsidRPr="003C02A6">
              <w:rPr>
                <w:rFonts w:ascii="標楷體" w:eastAsia="標楷體" w:hAnsi="標楷體" w:hint="eastAsia"/>
                <w:b/>
                <w:bCs/>
                <w:color w:val="000000" w:themeColor="text1"/>
                <w:sz w:val="32"/>
                <w:szCs w:val="32"/>
              </w:rPr>
              <w:t>法紀觀念</w:t>
            </w:r>
            <w:r>
              <w:rPr>
                <w:rFonts w:ascii="標楷體" w:eastAsia="標楷體" w:hAnsi="標楷體" w:hint="eastAsia"/>
                <w:b/>
                <w:bCs/>
                <w:color w:val="000000" w:themeColor="text1"/>
                <w:sz w:val="32"/>
                <w:szCs w:val="32"/>
              </w:rPr>
              <w:t>恐較</w:t>
            </w:r>
            <w:r w:rsidRPr="003C02A6">
              <w:rPr>
                <w:rFonts w:ascii="標楷體" w:eastAsia="標楷體" w:hAnsi="標楷體" w:hint="eastAsia"/>
                <w:b/>
                <w:bCs/>
                <w:color w:val="000000" w:themeColor="text1"/>
                <w:sz w:val="32"/>
                <w:szCs w:val="32"/>
              </w:rPr>
              <w:t>薄弱</w:t>
            </w:r>
          </w:p>
          <w:p w:rsidR="00F32218" w:rsidRPr="003C02A6" w:rsidRDefault="00F32218" w:rsidP="00F50B1B">
            <w:pPr>
              <w:spacing w:line="500" w:lineRule="exact"/>
              <w:ind w:leftChars="266" w:left="638"/>
              <w:jc w:val="both"/>
              <w:rPr>
                <w:rFonts w:ascii="標楷體" w:eastAsia="標楷體" w:hAnsi="標楷體" w:cs="細明體"/>
                <w:color w:val="000000" w:themeColor="text1"/>
                <w:kern w:val="0"/>
                <w:sz w:val="32"/>
                <w:szCs w:val="32"/>
              </w:rPr>
            </w:pPr>
            <w:r w:rsidRPr="003C02A6">
              <w:rPr>
                <w:rFonts w:ascii="標楷體" w:eastAsia="標楷體" w:hAnsi="標楷體" w:cs="Times New Roman" w:hint="eastAsia"/>
                <w:color w:val="000000" w:themeColor="text1"/>
                <w:sz w:val="32"/>
                <w:szCs w:val="32"/>
              </w:rPr>
              <w:t>承攬廠商</w:t>
            </w:r>
            <w:r w:rsidRPr="003C02A6">
              <w:rPr>
                <w:rFonts w:ascii="標楷體" w:eastAsia="標楷體" w:hAnsi="標楷體" w:cs="細明體" w:hint="eastAsia"/>
                <w:color w:val="000000" w:themeColor="text1"/>
                <w:kern w:val="0"/>
                <w:sz w:val="32"/>
                <w:szCs w:val="32"/>
              </w:rPr>
              <w:t>恐因法紀觀念薄弱，</w:t>
            </w:r>
            <w:r>
              <w:rPr>
                <w:rFonts w:ascii="標楷體" w:eastAsia="標楷體" w:hAnsi="標楷體" w:cs="細明體" w:hint="eastAsia"/>
                <w:color w:val="000000" w:themeColor="text1"/>
                <w:kern w:val="0"/>
                <w:sz w:val="32"/>
                <w:szCs w:val="32"/>
              </w:rPr>
              <w:t>且</w:t>
            </w:r>
            <w:r w:rsidRPr="003C02A6">
              <w:rPr>
                <w:rFonts w:ascii="標楷體" w:eastAsia="標楷體" w:hAnsi="標楷體" w:cs="細明體" w:hint="eastAsia"/>
                <w:color w:val="000000" w:themeColor="text1"/>
                <w:kern w:val="0"/>
                <w:sz w:val="32"/>
                <w:szCs w:val="32"/>
              </w:rPr>
              <w:t>心存僥倖</w:t>
            </w:r>
            <w:r>
              <w:rPr>
                <w:rFonts w:ascii="標楷體" w:eastAsia="標楷體" w:hAnsi="標楷體" w:cs="細明體" w:hint="eastAsia"/>
                <w:color w:val="000000" w:themeColor="text1"/>
                <w:kern w:val="0"/>
                <w:sz w:val="32"/>
                <w:szCs w:val="32"/>
              </w:rPr>
              <w:t>，</w:t>
            </w:r>
            <w:r w:rsidRPr="003C02A6">
              <w:rPr>
                <w:rFonts w:ascii="標楷體" w:eastAsia="標楷體" w:hAnsi="標楷體" w:cs="細明體" w:hint="eastAsia"/>
                <w:color w:val="000000" w:themeColor="text1"/>
                <w:kern w:val="0"/>
                <w:sz w:val="32"/>
                <w:szCs w:val="32"/>
              </w:rPr>
              <w:t>誤認</w:t>
            </w:r>
            <w:r>
              <w:rPr>
                <w:rFonts w:ascii="標楷體" w:eastAsia="標楷體" w:hAnsi="標楷體" w:cs="細明體" w:hint="eastAsia"/>
                <w:color w:val="000000" w:themeColor="text1"/>
                <w:kern w:val="0"/>
                <w:sz w:val="32"/>
                <w:szCs w:val="32"/>
              </w:rPr>
              <w:t>違法行為不易</w:t>
            </w:r>
            <w:r w:rsidRPr="003C02A6">
              <w:rPr>
                <w:rFonts w:ascii="標楷體" w:eastAsia="標楷體" w:hAnsi="標楷體" w:cs="細明體" w:hint="eastAsia"/>
                <w:color w:val="000000" w:themeColor="text1"/>
                <w:kern w:val="0"/>
                <w:sz w:val="32"/>
                <w:szCs w:val="32"/>
              </w:rPr>
              <w:t>被發現</w:t>
            </w:r>
            <w:r>
              <w:rPr>
                <w:rFonts w:ascii="標楷體" w:eastAsia="標楷體" w:hAnsi="標楷體" w:cs="細明體" w:hint="eastAsia"/>
                <w:color w:val="000000" w:themeColor="text1"/>
                <w:kern w:val="0"/>
                <w:sz w:val="32"/>
                <w:szCs w:val="32"/>
              </w:rPr>
              <w:t>，</w:t>
            </w:r>
            <w:proofErr w:type="gramStart"/>
            <w:r>
              <w:rPr>
                <w:rFonts w:ascii="標楷體" w:eastAsia="標楷體" w:hAnsi="標楷體" w:cs="細明體" w:hint="eastAsia"/>
                <w:color w:val="000000" w:themeColor="text1"/>
                <w:kern w:val="0"/>
                <w:sz w:val="32"/>
                <w:szCs w:val="32"/>
              </w:rPr>
              <w:t>爰</w:t>
            </w:r>
            <w:proofErr w:type="gramEnd"/>
            <w:r>
              <w:rPr>
                <w:rFonts w:ascii="標楷體" w:eastAsia="標楷體" w:hAnsi="標楷體" w:cs="細明體" w:hint="eastAsia"/>
                <w:color w:val="000000" w:themeColor="text1"/>
                <w:kern w:val="0"/>
                <w:sz w:val="32"/>
                <w:szCs w:val="32"/>
              </w:rPr>
              <w:t>盜挖土石方牟利</w:t>
            </w:r>
            <w:r>
              <w:rPr>
                <w:rFonts w:ascii="標楷體" w:eastAsia="標楷體" w:hAnsi="標楷體" w:cs="Times New Roman" w:hint="eastAsia"/>
                <w:color w:val="000000" w:themeColor="text1"/>
                <w:sz w:val="32"/>
                <w:szCs w:val="32"/>
              </w:rPr>
              <w:t>，</w:t>
            </w:r>
            <w:proofErr w:type="gramStart"/>
            <w:r>
              <w:rPr>
                <w:rFonts w:ascii="標楷體" w:eastAsia="標楷體" w:hAnsi="標楷體" w:cs="Times New Roman" w:hint="eastAsia"/>
                <w:color w:val="000000" w:themeColor="text1"/>
                <w:sz w:val="32"/>
                <w:szCs w:val="32"/>
              </w:rPr>
              <w:t>又</w:t>
            </w:r>
            <w:r w:rsidRPr="003C02A6">
              <w:rPr>
                <w:rFonts w:ascii="標楷體" w:eastAsia="標楷體" w:hAnsi="標楷體" w:cs="細明體" w:hint="eastAsia"/>
                <w:color w:val="000000" w:themeColor="text1"/>
                <w:kern w:val="0"/>
                <w:sz w:val="32"/>
                <w:szCs w:val="32"/>
              </w:rPr>
              <w:t>監造</w:t>
            </w:r>
            <w:proofErr w:type="gramEnd"/>
            <w:r w:rsidRPr="003C02A6">
              <w:rPr>
                <w:rFonts w:ascii="標楷體" w:eastAsia="標楷體" w:hAnsi="標楷體" w:cs="細明體" w:hint="eastAsia"/>
                <w:color w:val="000000" w:themeColor="text1"/>
                <w:kern w:val="0"/>
                <w:sz w:val="32"/>
                <w:szCs w:val="32"/>
              </w:rPr>
              <w:t>廠商現場人員</w:t>
            </w:r>
            <w:proofErr w:type="gramStart"/>
            <w:r w:rsidRPr="003C02A6">
              <w:rPr>
                <w:rFonts w:ascii="標楷體" w:eastAsia="標楷體" w:hAnsi="標楷體" w:cs="細明體" w:hint="eastAsia"/>
                <w:color w:val="000000" w:themeColor="text1"/>
                <w:kern w:val="0"/>
                <w:sz w:val="32"/>
                <w:szCs w:val="32"/>
              </w:rPr>
              <w:t>未按監造</w:t>
            </w:r>
            <w:proofErr w:type="gramEnd"/>
            <w:r w:rsidRPr="003C02A6">
              <w:rPr>
                <w:rFonts w:ascii="標楷體" w:eastAsia="標楷體" w:hAnsi="標楷體" w:cs="細明體" w:hint="eastAsia"/>
                <w:color w:val="000000" w:themeColor="text1"/>
                <w:kern w:val="0"/>
                <w:sz w:val="32"/>
                <w:szCs w:val="32"/>
              </w:rPr>
              <w:t>程序</w:t>
            </w:r>
            <w:proofErr w:type="gramStart"/>
            <w:r w:rsidRPr="003C02A6">
              <w:rPr>
                <w:rFonts w:ascii="標楷體" w:eastAsia="標楷體" w:hAnsi="標楷體" w:cs="細明體" w:hint="eastAsia"/>
                <w:color w:val="000000" w:themeColor="text1"/>
                <w:kern w:val="0"/>
                <w:sz w:val="32"/>
                <w:szCs w:val="32"/>
              </w:rPr>
              <w:t>怠</w:t>
            </w:r>
            <w:proofErr w:type="gramEnd"/>
            <w:r w:rsidRPr="003C02A6">
              <w:rPr>
                <w:rFonts w:ascii="標楷體" w:eastAsia="標楷體" w:hAnsi="標楷體" w:cs="細明體" w:hint="eastAsia"/>
                <w:color w:val="000000" w:themeColor="text1"/>
                <w:kern w:val="0"/>
                <w:sz w:val="32"/>
                <w:szCs w:val="32"/>
              </w:rPr>
              <w:t>於執行職務，</w:t>
            </w:r>
            <w:r>
              <w:rPr>
                <w:rFonts w:ascii="標楷體" w:eastAsia="標楷體" w:hAnsi="標楷體" w:cs="細明體" w:hint="eastAsia"/>
                <w:color w:val="000000" w:themeColor="text1"/>
                <w:kern w:val="0"/>
                <w:sz w:val="32"/>
                <w:szCs w:val="32"/>
              </w:rPr>
              <w:t>致損及學校權益</w:t>
            </w:r>
            <w:r w:rsidRPr="003C02A6">
              <w:rPr>
                <w:rFonts w:ascii="標楷體" w:eastAsia="標楷體" w:hAnsi="標楷體" w:cs="細明體" w:hint="eastAsia"/>
                <w:color w:val="000000" w:themeColor="text1"/>
                <w:kern w:val="0"/>
                <w:sz w:val="32"/>
                <w:szCs w:val="32"/>
              </w:rPr>
              <w:t>。</w:t>
            </w:r>
          </w:p>
        </w:tc>
      </w:tr>
      <w:tr w:rsidR="00F32218" w:rsidRPr="0025500E" w:rsidTr="00F32218">
        <w:tc>
          <w:tcPr>
            <w:tcW w:w="959" w:type="dxa"/>
            <w:tcBorders>
              <w:top w:val="single" w:sz="4" w:space="0" w:color="auto"/>
              <w:left w:val="single" w:sz="4" w:space="0" w:color="auto"/>
              <w:bottom w:val="single" w:sz="4" w:space="0" w:color="auto"/>
              <w:right w:val="single" w:sz="4" w:space="0" w:color="auto"/>
            </w:tcBorders>
            <w:hideMark/>
          </w:tcPr>
          <w:p w:rsidR="00F32218" w:rsidRPr="003C02A6" w:rsidRDefault="00F32218" w:rsidP="00F50B1B">
            <w:pPr>
              <w:spacing w:line="500" w:lineRule="exact"/>
              <w:jc w:val="center"/>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lastRenderedPageBreak/>
              <w:t>四</w:t>
            </w:r>
          </w:p>
        </w:tc>
        <w:tc>
          <w:tcPr>
            <w:tcW w:w="1803" w:type="dxa"/>
            <w:tcBorders>
              <w:top w:val="single" w:sz="4" w:space="0" w:color="auto"/>
              <w:left w:val="single" w:sz="4" w:space="0" w:color="auto"/>
              <w:bottom w:val="single" w:sz="4" w:space="0" w:color="auto"/>
              <w:right w:val="single" w:sz="4" w:space="0" w:color="auto"/>
            </w:tcBorders>
            <w:hideMark/>
          </w:tcPr>
          <w:p w:rsidR="00F32218" w:rsidRPr="003C02A6" w:rsidRDefault="00F32218" w:rsidP="00F50B1B">
            <w:pPr>
              <w:spacing w:line="500" w:lineRule="exact"/>
              <w:jc w:val="center"/>
              <w:rPr>
                <w:rFonts w:ascii="標楷體" w:eastAsia="標楷體" w:hAnsi="標楷體" w:cs="Times New Roman"/>
                <w:color w:val="000000" w:themeColor="text1"/>
                <w:sz w:val="32"/>
                <w:szCs w:val="32"/>
              </w:rPr>
            </w:pPr>
            <w:r w:rsidRPr="003C02A6">
              <w:rPr>
                <w:rFonts w:ascii="標楷體" w:eastAsia="標楷體" w:hAnsi="標楷體" w:cs="Times New Roman" w:hint="eastAsia"/>
                <w:color w:val="000000" w:themeColor="text1"/>
                <w:sz w:val="32"/>
                <w:szCs w:val="32"/>
              </w:rPr>
              <w:t>小叮嚀及因應之道</w:t>
            </w:r>
          </w:p>
        </w:tc>
        <w:tc>
          <w:tcPr>
            <w:tcW w:w="6418" w:type="dxa"/>
            <w:tcBorders>
              <w:top w:val="single" w:sz="4" w:space="0" w:color="auto"/>
              <w:left w:val="single" w:sz="4" w:space="0" w:color="auto"/>
              <w:bottom w:val="single" w:sz="4" w:space="0" w:color="auto"/>
              <w:right w:val="single" w:sz="4" w:space="0" w:color="auto"/>
            </w:tcBorders>
            <w:hideMark/>
          </w:tcPr>
          <w:p w:rsidR="00F32218" w:rsidRPr="003C02A6" w:rsidRDefault="00F32218" w:rsidP="00F50B1B">
            <w:pPr>
              <w:spacing w:line="500" w:lineRule="exact"/>
              <w:jc w:val="both"/>
              <w:rPr>
                <w:rFonts w:ascii="標楷體" w:eastAsia="標楷體" w:hAnsi="標楷體" w:cs="細明體"/>
                <w:b/>
                <w:color w:val="000000" w:themeColor="text1"/>
                <w:kern w:val="0"/>
                <w:sz w:val="32"/>
                <w:szCs w:val="32"/>
              </w:rPr>
            </w:pPr>
            <w:r w:rsidRPr="003C02A6">
              <w:rPr>
                <w:rFonts w:ascii="標楷體" w:eastAsia="標楷體" w:hAnsi="標楷體" w:cs="細明體" w:hint="eastAsia"/>
                <w:b/>
                <w:color w:val="000000" w:themeColor="text1"/>
                <w:kern w:val="0"/>
                <w:sz w:val="32"/>
                <w:szCs w:val="32"/>
              </w:rPr>
              <w:t>(</w:t>
            </w:r>
            <w:proofErr w:type="gramStart"/>
            <w:r w:rsidRPr="003C02A6">
              <w:rPr>
                <w:rFonts w:ascii="標楷體" w:eastAsia="標楷體" w:hAnsi="標楷體" w:cs="細明體" w:hint="eastAsia"/>
                <w:b/>
                <w:color w:val="000000" w:themeColor="text1"/>
                <w:kern w:val="0"/>
                <w:sz w:val="32"/>
                <w:szCs w:val="32"/>
              </w:rPr>
              <w:t>一</w:t>
            </w:r>
            <w:proofErr w:type="gramEnd"/>
            <w:r w:rsidRPr="003C02A6">
              <w:rPr>
                <w:rFonts w:ascii="標楷體" w:eastAsia="標楷體" w:hAnsi="標楷體" w:cs="細明體" w:hint="eastAsia"/>
                <w:b/>
                <w:color w:val="000000" w:themeColor="text1"/>
                <w:kern w:val="0"/>
                <w:sz w:val="32"/>
                <w:szCs w:val="32"/>
              </w:rPr>
              <w:t>)</w:t>
            </w:r>
            <w:r>
              <w:rPr>
                <w:rFonts w:ascii="標楷體" w:eastAsia="標楷體" w:hAnsi="標楷體" w:cs="細明體" w:hint="eastAsia"/>
                <w:b/>
                <w:color w:val="000000" w:themeColor="text1"/>
                <w:kern w:val="0"/>
                <w:sz w:val="32"/>
                <w:szCs w:val="32"/>
              </w:rPr>
              <w:t>加強</w:t>
            </w:r>
            <w:r w:rsidRPr="003C02A6">
              <w:rPr>
                <w:rFonts w:ascii="標楷體" w:eastAsia="標楷體" w:hAnsi="標楷體" w:cs="細明體" w:hint="eastAsia"/>
                <w:b/>
                <w:color w:val="000000" w:themeColor="text1"/>
                <w:kern w:val="0"/>
                <w:sz w:val="32"/>
                <w:szCs w:val="32"/>
              </w:rPr>
              <w:t>監造廠商履約管理</w:t>
            </w:r>
          </w:p>
          <w:p w:rsidR="00F32218" w:rsidRPr="003C02A6" w:rsidRDefault="00F32218" w:rsidP="00F50B1B">
            <w:pPr>
              <w:suppressAutoHyphens/>
              <w:kinsoku w:val="0"/>
              <w:overflowPunct w:val="0"/>
              <w:spacing w:line="500" w:lineRule="exact"/>
              <w:ind w:leftChars="266" w:left="638"/>
              <w:jc w:val="both"/>
              <w:rPr>
                <w:rFonts w:ascii="標楷體" w:eastAsia="標楷體" w:hAnsi="標楷體" w:cs="細明體"/>
                <w:color w:val="000000" w:themeColor="text1"/>
                <w:kern w:val="0"/>
                <w:sz w:val="32"/>
                <w:szCs w:val="32"/>
              </w:rPr>
            </w:pPr>
            <w:r w:rsidRPr="003C02A6">
              <w:rPr>
                <w:rFonts w:ascii="標楷體" w:eastAsia="標楷體" w:hAnsi="標楷體" w:cs="Times New Roman" w:hint="eastAsia"/>
                <w:color w:val="000000" w:themeColor="text1"/>
                <w:sz w:val="32"/>
                <w:szCs w:val="32"/>
              </w:rPr>
              <w:t>監造單位是否落實執行職務與工程品質有相當比例關聯性，各機關委託監造後，藉由辦理工程說明會、工程聯繫會議、工程查核等方式，邀集營造、</w:t>
            </w:r>
            <w:proofErr w:type="gramStart"/>
            <w:r w:rsidRPr="003C02A6">
              <w:rPr>
                <w:rFonts w:ascii="標楷體" w:eastAsia="標楷體" w:hAnsi="標楷體" w:cs="Times New Roman" w:hint="eastAsia"/>
                <w:color w:val="000000" w:themeColor="text1"/>
                <w:sz w:val="32"/>
                <w:szCs w:val="32"/>
              </w:rPr>
              <w:t>監造與機關</w:t>
            </w:r>
            <w:proofErr w:type="gramEnd"/>
            <w:r w:rsidRPr="003C02A6">
              <w:rPr>
                <w:rFonts w:ascii="標楷體" w:eastAsia="標楷體" w:hAnsi="標楷體" w:cs="Times New Roman" w:hint="eastAsia"/>
                <w:color w:val="000000" w:themeColor="text1"/>
                <w:sz w:val="32"/>
                <w:szCs w:val="32"/>
              </w:rPr>
              <w:t>等三方人員，共同把關工程品質</w:t>
            </w:r>
            <w:r w:rsidRPr="003C02A6">
              <w:rPr>
                <w:rFonts w:ascii="標楷體" w:eastAsia="標楷體" w:hAnsi="標楷體" w:cs="細明體" w:hint="eastAsia"/>
                <w:color w:val="000000" w:themeColor="text1"/>
                <w:kern w:val="0"/>
                <w:sz w:val="32"/>
                <w:szCs w:val="32"/>
              </w:rPr>
              <w:t>。</w:t>
            </w:r>
          </w:p>
          <w:p w:rsidR="00F32218" w:rsidRPr="003C02A6" w:rsidRDefault="00F32218" w:rsidP="00F50B1B">
            <w:pPr>
              <w:spacing w:line="500" w:lineRule="exact"/>
              <w:ind w:left="641" w:hangingChars="200" w:hanging="641"/>
              <w:jc w:val="both"/>
              <w:rPr>
                <w:rFonts w:ascii="標楷體" w:eastAsia="標楷體" w:hAnsi="標楷體"/>
                <w:b/>
                <w:color w:val="000000" w:themeColor="text1"/>
                <w:sz w:val="32"/>
                <w:szCs w:val="32"/>
              </w:rPr>
            </w:pPr>
            <w:r w:rsidRPr="003C02A6">
              <w:rPr>
                <w:rFonts w:ascii="標楷體" w:eastAsia="標楷體" w:hAnsi="標楷體" w:cs="細明體" w:hint="eastAsia"/>
                <w:b/>
                <w:color w:val="000000" w:themeColor="text1"/>
                <w:kern w:val="0"/>
                <w:sz w:val="32"/>
                <w:szCs w:val="32"/>
              </w:rPr>
              <w:t>(二)</w:t>
            </w:r>
            <w:r>
              <w:rPr>
                <w:rFonts w:ascii="標楷體" w:eastAsia="標楷體" w:hAnsi="標楷體" w:cs="細明體" w:hint="eastAsia"/>
                <w:b/>
                <w:color w:val="000000" w:themeColor="text1"/>
                <w:kern w:val="0"/>
                <w:sz w:val="32"/>
                <w:szCs w:val="32"/>
              </w:rPr>
              <w:t>施工查核</w:t>
            </w:r>
            <w:r w:rsidRPr="003C02A6">
              <w:rPr>
                <w:rFonts w:ascii="標楷體" w:eastAsia="標楷體" w:hAnsi="標楷體" w:cs="細明體" w:hint="eastAsia"/>
                <w:b/>
                <w:color w:val="000000" w:themeColor="text1"/>
                <w:kern w:val="0"/>
                <w:sz w:val="32"/>
                <w:szCs w:val="32"/>
              </w:rPr>
              <w:t>小組加強</w:t>
            </w:r>
            <w:r>
              <w:rPr>
                <w:rFonts w:ascii="標楷體" w:eastAsia="標楷體" w:hAnsi="標楷體" w:cs="細明體" w:hint="eastAsia"/>
                <w:b/>
                <w:color w:val="000000" w:themeColor="text1"/>
                <w:kern w:val="0"/>
                <w:sz w:val="32"/>
                <w:szCs w:val="32"/>
              </w:rPr>
              <w:t>查核</w:t>
            </w:r>
          </w:p>
          <w:p w:rsidR="00F32218" w:rsidRPr="003C02A6" w:rsidRDefault="00F32218" w:rsidP="00F50B1B">
            <w:pPr>
              <w:suppressAutoHyphens/>
              <w:kinsoku w:val="0"/>
              <w:overflowPunct w:val="0"/>
              <w:spacing w:line="500" w:lineRule="exact"/>
              <w:ind w:leftChars="280" w:left="672"/>
              <w:jc w:val="both"/>
              <w:rPr>
                <w:rFonts w:ascii="標楷體" w:eastAsia="標楷體" w:hAnsi="標楷體" w:cs="細明體"/>
                <w:color w:val="000000" w:themeColor="text1"/>
                <w:kern w:val="0"/>
                <w:sz w:val="32"/>
                <w:szCs w:val="32"/>
              </w:rPr>
            </w:pPr>
            <w:r w:rsidRPr="003C02A6">
              <w:rPr>
                <w:rFonts w:ascii="標楷體" w:eastAsia="標楷體" w:hAnsi="標楷體" w:hint="eastAsia"/>
                <w:color w:val="000000" w:themeColor="text1"/>
                <w:sz w:val="32"/>
                <w:szCs w:val="32"/>
              </w:rPr>
              <w:t>加強複合抽檢機制，藉由外部專家學</w:t>
            </w:r>
            <w:r>
              <w:rPr>
                <w:rFonts w:ascii="標楷體" w:eastAsia="標楷體" w:hAnsi="標楷體" w:hint="eastAsia"/>
                <w:color w:val="000000" w:themeColor="text1"/>
                <w:sz w:val="32"/>
                <w:szCs w:val="32"/>
              </w:rPr>
              <w:t>者加強工程</w:t>
            </w:r>
            <w:r w:rsidRPr="003C02A6">
              <w:rPr>
                <w:rFonts w:ascii="標楷體" w:eastAsia="標楷體" w:hAnsi="標楷體" w:hint="eastAsia"/>
                <w:color w:val="000000" w:themeColor="text1"/>
                <w:sz w:val="32"/>
                <w:szCs w:val="32"/>
              </w:rPr>
              <w:t>稽核</w:t>
            </w:r>
            <w:r>
              <w:rPr>
                <w:rFonts w:ascii="標楷體" w:eastAsia="標楷體" w:hAnsi="標楷體" w:hint="eastAsia"/>
                <w:color w:val="000000" w:themeColor="text1"/>
                <w:sz w:val="32"/>
                <w:szCs w:val="32"/>
              </w:rPr>
              <w:t>，</w:t>
            </w:r>
            <w:r w:rsidRPr="003C02A6">
              <w:rPr>
                <w:rFonts w:ascii="標楷體" w:eastAsia="標楷體" w:hAnsi="標楷體" w:hint="eastAsia"/>
                <w:color w:val="000000" w:themeColor="text1"/>
                <w:sz w:val="32"/>
                <w:szCs w:val="32"/>
              </w:rPr>
              <w:t>並</w:t>
            </w:r>
            <w:r>
              <w:rPr>
                <w:rFonts w:ascii="標楷體" w:eastAsia="標楷體" w:hAnsi="標楷體" w:hint="eastAsia"/>
                <w:color w:val="000000" w:themeColor="text1"/>
                <w:sz w:val="32"/>
                <w:szCs w:val="32"/>
              </w:rPr>
              <w:t>檢視相關卷宗，監督</w:t>
            </w:r>
            <w:r w:rsidRPr="003C02A6">
              <w:rPr>
                <w:rFonts w:ascii="標楷體" w:eastAsia="標楷體" w:hAnsi="標楷體" w:hint="eastAsia"/>
                <w:color w:val="000000" w:themeColor="text1"/>
                <w:sz w:val="32"/>
                <w:szCs w:val="32"/>
              </w:rPr>
              <w:t>工程進度，以防堵私人舞弊情事發生。</w:t>
            </w:r>
          </w:p>
          <w:p w:rsidR="00F32218" w:rsidRPr="003C02A6" w:rsidRDefault="00F32218" w:rsidP="00F50B1B">
            <w:pPr>
              <w:spacing w:line="500" w:lineRule="exact"/>
              <w:ind w:left="641" w:hangingChars="200" w:hanging="641"/>
              <w:jc w:val="both"/>
              <w:rPr>
                <w:rFonts w:ascii="標楷體" w:eastAsia="標楷體" w:hAnsi="標楷體"/>
                <w:b/>
                <w:color w:val="000000" w:themeColor="text1"/>
                <w:sz w:val="32"/>
                <w:szCs w:val="32"/>
              </w:rPr>
            </w:pPr>
            <w:r w:rsidRPr="003C02A6">
              <w:rPr>
                <w:rFonts w:ascii="標楷體" w:eastAsia="標楷體" w:hAnsi="標楷體" w:cs="細明體" w:hint="eastAsia"/>
                <w:b/>
                <w:color w:val="000000" w:themeColor="text1"/>
                <w:kern w:val="0"/>
                <w:sz w:val="32"/>
                <w:szCs w:val="32"/>
              </w:rPr>
              <w:t>(三)加強人員法治教育訓練</w:t>
            </w:r>
          </w:p>
          <w:p w:rsidR="00F32218" w:rsidRPr="003C02A6" w:rsidRDefault="00F32218" w:rsidP="00F50B1B">
            <w:pPr>
              <w:spacing w:line="500" w:lineRule="exact"/>
              <w:ind w:leftChars="280" w:left="672"/>
              <w:jc w:val="both"/>
              <w:rPr>
                <w:rFonts w:ascii="標楷體" w:eastAsia="標楷體" w:hAnsi="標楷體"/>
                <w:color w:val="000000" w:themeColor="text1"/>
                <w:sz w:val="32"/>
                <w:szCs w:val="32"/>
              </w:rPr>
            </w:pPr>
            <w:r w:rsidRPr="003C02A6">
              <w:rPr>
                <w:rFonts w:ascii="標楷體" w:eastAsia="標楷體" w:hAnsi="標楷體" w:hint="eastAsia"/>
                <w:color w:val="000000" w:themeColor="text1"/>
                <w:sz w:val="32"/>
                <w:szCs w:val="32"/>
              </w:rPr>
              <w:t>適時邀集</w:t>
            </w:r>
            <w:r w:rsidRPr="003C02A6">
              <w:rPr>
                <w:rFonts w:ascii="標楷體" w:eastAsia="標楷體" w:hAnsi="標楷體" w:cs="Times New Roman" w:hint="eastAsia"/>
                <w:color w:val="000000" w:themeColor="text1"/>
                <w:sz w:val="32"/>
                <w:szCs w:val="32"/>
              </w:rPr>
              <w:t>營造(工地主任)、</w:t>
            </w:r>
            <w:proofErr w:type="gramStart"/>
            <w:r w:rsidRPr="003C02A6">
              <w:rPr>
                <w:rFonts w:ascii="標楷體" w:eastAsia="標楷體" w:hAnsi="標楷體" w:cs="Times New Roman" w:hint="eastAsia"/>
                <w:color w:val="000000" w:themeColor="text1"/>
                <w:sz w:val="32"/>
                <w:szCs w:val="32"/>
              </w:rPr>
              <w:t>監造與機關</w:t>
            </w:r>
            <w:proofErr w:type="gramEnd"/>
            <w:r w:rsidRPr="003C02A6">
              <w:rPr>
                <w:rFonts w:ascii="標楷體" w:eastAsia="標楷體" w:hAnsi="標楷體" w:cs="Times New Roman" w:hint="eastAsia"/>
                <w:color w:val="000000" w:themeColor="text1"/>
                <w:sz w:val="32"/>
                <w:szCs w:val="32"/>
              </w:rPr>
              <w:lastRenderedPageBreak/>
              <w:t>等三方人員，接受法治講習訓練，認知法令與錯誤態樣，避免發生違法犯紀情事。</w:t>
            </w:r>
          </w:p>
        </w:tc>
      </w:tr>
      <w:tr w:rsidR="00F32218" w:rsidTr="00F32218">
        <w:tc>
          <w:tcPr>
            <w:tcW w:w="959" w:type="dxa"/>
            <w:tcBorders>
              <w:top w:val="single" w:sz="4" w:space="0" w:color="auto"/>
              <w:left w:val="single" w:sz="4" w:space="0" w:color="auto"/>
              <w:bottom w:val="single" w:sz="4" w:space="0" w:color="auto"/>
              <w:right w:val="single" w:sz="4" w:space="0" w:color="auto"/>
            </w:tcBorders>
            <w:hideMark/>
          </w:tcPr>
          <w:p w:rsidR="00F32218" w:rsidRDefault="00F32218" w:rsidP="00F50B1B">
            <w:pPr>
              <w:spacing w:line="500" w:lineRule="exact"/>
              <w:jc w:val="center"/>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lastRenderedPageBreak/>
              <w:t>五</w:t>
            </w:r>
          </w:p>
        </w:tc>
        <w:tc>
          <w:tcPr>
            <w:tcW w:w="1803" w:type="dxa"/>
            <w:tcBorders>
              <w:top w:val="single" w:sz="4" w:space="0" w:color="auto"/>
              <w:left w:val="single" w:sz="4" w:space="0" w:color="auto"/>
              <w:bottom w:val="single" w:sz="4" w:space="0" w:color="auto"/>
              <w:right w:val="single" w:sz="4" w:space="0" w:color="auto"/>
            </w:tcBorders>
            <w:hideMark/>
          </w:tcPr>
          <w:p w:rsidR="00F32218" w:rsidRDefault="00F32218" w:rsidP="00F50B1B">
            <w:pPr>
              <w:spacing w:line="500" w:lineRule="exact"/>
              <w:jc w:val="center"/>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參考法令</w:t>
            </w:r>
          </w:p>
        </w:tc>
        <w:tc>
          <w:tcPr>
            <w:tcW w:w="6418" w:type="dxa"/>
            <w:tcBorders>
              <w:top w:val="single" w:sz="4" w:space="0" w:color="auto"/>
              <w:left w:val="single" w:sz="4" w:space="0" w:color="auto"/>
              <w:bottom w:val="single" w:sz="4" w:space="0" w:color="auto"/>
              <w:right w:val="single" w:sz="4" w:space="0" w:color="auto"/>
            </w:tcBorders>
            <w:hideMark/>
          </w:tcPr>
          <w:p w:rsidR="00F32218" w:rsidRDefault="00F32218" w:rsidP="00F50B1B">
            <w:pPr>
              <w:spacing w:line="500" w:lineRule="exact"/>
              <w:ind w:left="640" w:hangingChars="200" w:hanging="640"/>
              <w:jc w:val="both"/>
              <w:rPr>
                <w:rFonts w:ascii="標楷體" w:eastAsia="標楷體" w:hAnsi="標楷體" w:cs="細明體"/>
                <w:kern w:val="0"/>
                <w:sz w:val="32"/>
                <w:szCs w:val="32"/>
              </w:rPr>
            </w:pPr>
            <w:r>
              <w:rPr>
                <w:rFonts w:ascii="標楷體" w:eastAsia="標楷體" w:hAnsi="標楷體" w:cs="細明體" w:hint="eastAsia"/>
                <w:kern w:val="0"/>
                <w:sz w:val="32"/>
                <w:szCs w:val="32"/>
              </w:rPr>
              <w:t>(</w:t>
            </w:r>
            <w:proofErr w:type="gramStart"/>
            <w:r>
              <w:rPr>
                <w:rFonts w:ascii="標楷體" w:eastAsia="標楷體" w:hAnsi="標楷體" w:cs="細明體" w:hint="eastAsia"/>
                <w:kern w:val="0"/>
                <w:sz w:val="32"/>
                <w:szCs w:val="32"/>
              </w:rPr>
              <w:t>一</w:t>
            </w:r>
            <w:proofErr w:type="gramEnd"/>
            <w:r>
              <w:rPr>
                <w:rFonts w:ascii="標楷體" w:eastAsia="標楷體" w:hAnsi="標楷體" w:cs="細明體" w:hint="eastAsia"/>
                <w:kern w:val="0"/>
                <w:sz w:val="32"/>
                <w:szCs w:val="32"/>
              </w:rPr>
              <w:t>)民法184條第1項前段</w:t>
            </w:r>
          </w:p>
          <w:p w:rsidR="00F32218" w:rsidRPr="00C77066" w:rsidRDefault="00F32218" w:rsidP="00F50B1B">
            <w:pPr>
              <w:spacing w:line="500" w:lineRule="exact"/>
              <w:ind w:left="640" w:hangingChars="200" w:hanging="640"/>
              <w:jc w:val="both"/>
              <w:rPr>
                <w:rFonts w:ascii="標楷體" w:eastAsia="標楷體" w:hAnsi="標楷體" w:cs="細明體"/>
                <w:kern w:val="0"/>
                <w:sz w:val="32"/>
                <w:szCs w:val="32"/>
              </w:rPr>
            </w:pPr>
            <w:r>
              <w:rPr>
                <w:rFonts w:ascii="標楷體" w:eastAsia="標楷體" w:hAnsi="標楷體" w:cs="細明體" w:hint="eastAsia"/>
                <w:kern w:val="0"/>
                <w:sz w:val="32"/>
                <w:szCs w:val="32"/>
              </w:rPr>
              <w:t>(二)</w:t>
            </w:r>
            <w:r w:rsidRPr="00C77066">
              <w:rPr>
                <w:rFonts w:ascii="標楷體" w:eastAsia="標楷體" w:hAnsi="標楷體" w:cs="細明體" w:hint="eastAsia"/>
                <w:kern w:val="0"/>
                <w:sz w:val="32"/>
                <w:szCs w:val="32"/>
              </w:rPr>
              <w:t>政府採購法第63條第2項：採</w:t>
            </w:r>
            <w:r>
              <w:rPr>
                <w:rFonts w:ascii="標楷體" w:eastAsia="標楷體" w:hAnsi="標楷體" w:cs="細明體" w:hint="eastAsia"/>
                <w:kern w:val="0"/>
                <w:sz w:val="32"/>
                <w:szCs w:val="32"/>
              </w:rPr>
              <w:t>購契約應訂明一方執行錯誤、不實或管理不善，致他方遭受損害之責任</w:t>
            </w:r>
          </w:p>
        </w:tc>
      </w:tr>
      <w:tr w:rsidR="00F32218" w:rsidTr="00F32218">
        <w:tc>
          <w:tcPr>
            <w:tcW w:w="959" w:type="dxa"/>
            <w:tcBorders>
              <w:top w:val="single" w:sz="4" w:space="0" w:color="auto"/>
              <w:left w:val="single" w:sz="4" w:space="0" w:color="auto"/>
              <w:bottom w:val="single" w:sz="4" w:space="0" w:color="auto"/>
              <w:right w:val="single" w:sz="4" w:space="0" w:color="auto"/>
            </w:tcBorders>
            <w:hideMark/>
          </w:tcPr>
          <w:p w:rsidR="00F32218" w:rsidRDefault="00F32218" w:rsidP="00F50B1B">
            <w:pPr>
              <w:spacing w:line="500" w:lineRule="exact"/>
              <w:jc w:val="center"/>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六</w:t>
            </w:r>
          </w:p>
        </w:tc>
        <w:tc>
          <w:tcPr>
            <w:tcW w:w="1803" w:type="dxa"/>
            <w:tcBorders>
              <w:top w:val="single" w:sz="4" w:space="0" w:color="auto"/>
              <w:left w:val="single" w:sz="4" w:space="0" w:color="auto"/>
              <w:bottom w:val="single" w:sz="4" w:space="0" w:color="auto"/>
              <w:right w:val="single" w:sz="4" w:space="0" w:color="auto"/>
            </w:tcBorders>
            <w:hideMark/>
          </w:tcPr>
          <w:p w:rsidR="00F32218" w:rsidRDefault="00F32218" w:rsidP="00F50B1B">
            <w:pPr>
              <w:spacing w:line="500" w:lineRule="exact"/>
              <w:jc w:val="center"/>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參考作業規定</w:t>
            </w:r>
          </w:p>
        </w:tc>
        <w:tc>
          <w:tcPr>
            <w:tcW w:w="6418" w:type="dxa"/>
            <w:tcBorders>
              <w:top w:val="single" w:sz="4" w:space="0" w:color="auto"/>
              <w:left w:val="single" w:sz="4" w:space="0" w:color="auto"/>
              <w:bottom w:val="single" w:sz="4" w:space="0" w:color="auto"/>
              <w:right w:val="single" w:sz="4" w:space="0" w:color="auto"/>
            </w:tcBorders>
            <w:hideMark/>
          </w:tcPr>
          <w:p w:rsidR="00F32218" w:rsidRDefault="00F32218" w:rsidP="00F50B1B">
            <w:pPr>
              <w:spacing w:line="500" w:lineRule="exact"/>
              <w:jc w:val="both"/>
              <w:rPr>
                <w:rFonts w:ascii="標楷體" w:eastAsia="標楷體" w:hAnsi="標楷體" w:cs="細明體"/>
                <w:kern w:val="0"/>
                <w:sz w:val="32"/>
                <w:szCs w:val="32"/>
              </w:rPr>
            </w:pPr>
            <w:r>
              <w:rPr>
                <w:rFonts w:ascii="標楷體" w:eastAsia="標楷體" w:hAnsi="標楷體" w:cs="細明體" w:hint="eastAsia"/>
                <w:kern w:val="0"/>
                <w:sz w:val="32"/>
                <w:szCs w:val="32"/>
              </w:rPr>
              <w:t>(</w:t>
            </w:r>
            <w:proofErr w:type="gramStart"/>
            <w:r>
              <w:rPr>
                <w:rFonts w:ascii="標楷體" w:eastAsia="標楷體" w:hAnsi="標楷體" w:cs="細明體" w:hint="eastAsia"/>
                <w:kern w:val="0"/>
                <w:sz w:val="32"/>
                <w:szCs w:val="32"/>
              </w:rPr>
              <w:t>一</w:t>
            </w:r>
            <w:proofErr w:type="gramEnd"/>
            <w:r>
              <w:rPr>
                <w:rFonts w:ascii="標楷體" w:eastAsia="標楷體" w:hAnsi="標楷體" w:cs="細明體" w:hint="eastAsia"/>
                <w:kern w:val="0"/>
                <w:sz w:val="32"/>
                <w:szCs w:val="32"/>
              </w:rPr>
              <w:t>)</w:t>
            </w:r>
            <w:r w:rsidRPr="003207E3">
              <w:rPr>
                <w:rFonts w:ascii="標楷體" w:eastAsia="標楷體" w:hAnsi="標楷體" w:cs="細明體" w:hint="eastAsia"/>
                <w:kern w:val="0"/>
                <w:sz w:val="32"/>
                <w:szCs w:val="32"/>
              </w:rPr>
              <w:t>公共工程施工品質管理作業要點</w:t>
            </w:r>
          </w:p>
          <w:p w:rsidR="00F32218" w:rsidRPr="00C77066" w:rsidRDefault="00F32218" w:rsidP="00F50B1B">
            <w:pPr>
              <w:spacing w:line="500" w:lineRule="exact"/>
              <w:ind w:left="640" w:hangingChars="200" w:hanging="640"/>
              <w:jc w:val="both"/>
              <w:rPr>
                <w:rFonts w:ascii="細明體" w:eastAsia="細明體" w:hAnsi="細明體"/>
                <w:color w:val="000000"/>
                <w:sz w:val="27"/>
                <w:szCs w:val="27"/>
                <w:shd w:val="clear" w:color="auto" w:fill="FFFFFF"/>
              </w:rPr>
            </w:pPr>
            <w:r>
              <w:rPr>
                <w:rFonts w:ascii="標楷體" w:eastAsia="標楷體" w:hAnsi="標楷體" w:cs="細明體" w:hint="eastAsia"/>
                <w:kern w:val="0"/>
                <w:sz w:val="32"/>
                <w:szCs w:val="32"/>
              </w:rPr>
              <w:t>(二)</w:t>
            </w:r>
            <w:r w:rsidRPr="00017183">
              <w:rPr>
                <w:rFonts w:ascii="標楷體" w:eastAsia="標楷體" w:hAnsi="標楷體" w:cs="細明體" w:hint="eastAsia"/>
                <w:kern w:val="0"/>
                <w:sz w:val="32"/>
                <w:szCs w:val="32"/>
              </w:rPr>
              <w:t>有關土地遭回填為營建剩餘土石方或營建廢棄物之認定及法規適用原則</w:t>
            </w:r>
          </w:p>
        </w:tc>
      </w:tr>
    </w:tbl>
    <w:p w:rsidR="00F32218" w:rsidRDefault="00F32218" w:rsidP="00F32218">
      <w:pPr>
        <w:spacing w:line="500" w:lineRule="exact"/>
        <w:ind w:left="1120" w:hangingChars="350" w:hanging="1120"/>
        <w:rPr>
          <w:rFonts w:ascii="標楷體" w:eastAsia="標楷體" w:hAnsi="標楷體" w:cs="細明體"/>
          <w:kern w:val="0"/>
          <w:sz w:val="32"/>
          <w:szCs w:val="32"/>
        </w:rPr>
      </w:pPr>
    </w:p>
    <w:p w:rsidR="00B05A33" w:rsidRDefault="00B05A33" w:rsidP="00F32218">
      <w:pPr>
        <w:spacing w:line="500" w:lineRule="exact"/>
        <w:ind w:left="1120" w:hangingChars="350" w:hanging="1120"/>
        <w:rPr>
          <w:rFonts w:ascii="標楷體" w:eastAsia="標楷體" w:hAnsi="標楷體" w:cs="細明體"/>
          <w:kern w:val="0"/>
          <w:sz w:val="32"/>
          <w:szCs w:val="32"/>
        </w:rPr>
      </w:pPr>
    </w:p>
    <w:p w:rsidR="00B05A33" w:rsidRDefault="00B05A33" w:rsidP="00F32218">
      <w:pPr>
        <w:spacing w:line="500" w:lineRule="exact"/>
        <w:ind w:left="1120" w:hangingChars="350" w:hanging="1120"/>
        <w:rPr>
          <w:rFonts w:ascii="標楷體" w:eastAsia="標楷體" w:hAnsi="標楷體" w:cs="細明體"/>
          <w:kern w:val="0"/>
          <w:sz w:val="32"/>
          <w:szCs w:val="32"/>
        </w:rPr>
      </w:pPr>
    </w:p>
    <w:p w:rsidR="00B05A33" w:rsidRDefault="00B05A33" w:rsidP="00F32218">
      <w:pPr>
        <w:spacing w:line="500" w:lineRule="exact"/>
        <w:ind w:left="1120" w:hangingChars="350" w:hanging="1120"/>
        <w:rPr>
          <w:rFonts w:ascii="標楷體" w:eastAsia="標楷體" w:hAnsi="標楷體" w:cs="細明體"/>
          <w:kern w:val="0"/>
          <w:sz w:val="32"/>
          <w:szCs w:val="32"/>
        </w:rPr>
      </w:pPr>
    </w:p>
    <w:p w:rsidR="00B05A33" w:rsidRDefault="00B05A33" w:rsidP="00F32218">
      <w:pPr>
        <w:spacing w:line="500" w:lineRule="exact"/>
        <w:ind w:left="1120" w:hangingChars="350" w:hanging="1120"/>
        <w:rPr>
          <w:rFonts w:ascii="標楷體" w:eastAsia="標楷體" w:hAnsi="標楷體" w:cs="細明體"/>
          <w:kern w:val="0"/>
          <w:sz w:val="32"/>
          <w:szCs w:val="32"/>
        </w:rPr>
      </w:pPr>
    </w:p>
    <w:p w:rsidR="00B05A33" w:rsidRDefault="00B05A33" w:rsidP="00F32218">
      <w:pPr>
        <w:spacing w:line="500" w:lineRule="exact"/>
        <w:ind w:left="1120" w:hangingChars="350" w:hanging="1120"/>
        <w:rPr>
          <w:rFonts w:ascii="標楷體" w:eastAsia="標楷體" w:hAnsi="標楷體" w:cs="細明體"/>
          <w:kern w:val="0"/>
          <w:sz w:val="32"/>
          <w:szCs w:val="32"/>
        </w:rPr>
      </w:pPr>
    </w:p>
    <w:p w:rsidR="00B05A33" w:rsidRDefault="00B05A33" w:rsidP="00F32218">
      <w:pPr>
        <w:spacing w:line="500" w:lineRule="exact"/>
        <w:ind w:left="1120" w:hangingChars="350" w:hanging="1120"/>
        <w:rPr>
          <w:rFonts w:ascii="標楷體" w:eastAsia="標楷體" w:hAnsi="標楷體" w:cs="細明體"/>
          <w:kern w:val="0"/>
          <w:sz w:val="32"/>
          <w:szCs w:val="32"/>
        </w:rPr>
      </w:pPr>
    </w:p>
    <w:p w:rsidR="00B05A33" w:rsidRDefault="00B05A33" w:rsidP="00F32218">
      <w:pPr>
        <w:spacing w:line="500" w:lineRule="exact"/>
        <w:ind w:left="1120" w:hangingChars="350" w:hanging="1120"/>
        <w:rPr>
          <w:rFonts w:ascii="標楷體" w:eastAsia="標楷體" w:hAnsi="標楷體" w:cs="細明體"/>
          <w:kern w:val="0"/>
          <w:sz w:val="32"/>
          <w:szCs w:val="32"/>
        </w:rPr>
      </w:pPr>
    </w:p>
    <w:p w:rsidR="00B05A33" w:rsidRDefault="00B05A33" w:rsidP="00F32218">
      <w:pPr>
        <w:spacing w:line="500" w:lineRule="exact"/>
        <w:ind w:left="1120" w:hangingChars="350" w:hanging="1120"/>
        <w:rPr>
          <w:rFonts w:ascii="標楷體" w:eastAsia="標楷體" w:hAnsi="標楷體" w:cs="細明體"/>
          <w:kern w:val="0"/>
          <w:sz w:val="32"/>
          <w:szCs w:val="32"/>
        </w:rPr>
      </w:pPr>
    </w:p>
    <w:p w:rsidR="00B05A33" w:rsidRDefault="00B05A33" w:rsidP="00F32218">
      <w:pPr>
        <w:spacing w:line="500" w:lineRule="exact"/>
        <w:ind w:left="1120" w:hangingChars="350" w:hanging="1120"/>
        <w:rPr>
          <w:rFonts w:ascii="標楷體" w:eastAsia="標楷體" w:hAnsi="標楷體" w:cs="細明體"/>
          <w:kern w:val="0"/>
          <w:sz w:val="32"/>
          <w:szCs w:val="32"/>
        </w:rPr>
      </w:pPr>
    </w:p>
    <w:p w:rsidR="00B05A33" w:rsidRDefault="00B05A33" w:rsidP="00F32218">
      <w:pPr>
        <w:spacing w:line="500" w:lineRule="exact"/>
        <w:ind w:left="1120" w:hangingChars="350" w:hanging="1120"/>
        <w:rPr>
          <w:rFonts w:ascii="標楷體" w:eastAsia="標楷體" w:hAnsi="標楷體" w:cs="細明體"/>
          <w:kern w:val="0"/>
          <w:sz w:val="32"/>
          <w:szCs w:val="32"/>
        </w:rPr>
      </w:pPr>
    </w:p>
    <w:p w:rsidR="00B05A33" w:rsidRDefault="00B05A33" w:rsidP="00F32218">
      <w:pPr>
        <w:spacing w:line="500" w:lineRule="exact"/>
        <w:ind w:left="1120" w:hangingChars="350" w:hanging="1120"/>
        <w:rPr>
          <w:rFonts w:ascii="標楷體" w:eastAsia="標楷體" w:hAnsi="標楷體" w:cs="細明體"/>
          <w:kern w:val="0"/>
          <w:sz w:val="32"/>
          <w:szCs w:val="32"/>
        </w:rPr>
      </w:pPr>
    </w:p>
    <w:p w:rsidR="00B05A33" w:rsidRDefault="00B05A33" w:rsidP="00F32218">
      <w:pPr>
        <w:spacing w:line="500" w:lineRule="exact"/>
        <w:ind w:left="1120" w:hangingChars="350" w:hanging="1120"/>
        <w:rPr>
          <w:rFonts w:ascii="標楷體" w:eastAsia="標楷體" w:hAnsi="標楷體" w:cs="細明體"/>
          <w:kern w:val="0"/>
          <w:sz w:val="32"/>
          <w:szCs w:val="32"/>
        </w:rPr>
      </w:pPr>
    </w:p>
    <w:p w:rsidR="00B05A33" w:rsidRDefault="00B05A33" w:rsidP="00F32218">
      <w:pPr>
        <w:spacing w:line="500" w:lineRule="exact"/>
        <w:ind w:left="1120" w:hangingChars="350" w:hanging="1120"/>
        <w:rPr>
          <w:rFonts w:ascii="標楷體" w:eastAsia="標楷體" w:hAnsi="標楷體" w:cs="細明體"/>
          <w:kern w:val="0"/>
          <w:sz w:val="32"/>
          <w:szCs w:val="32"/>
        </w:rPr>
      </w:pPr>
    </w:p>
    <w:p w:rsidR="00B05A33" w:rsidRDefault="00B05A33" w:rsidP="00F32218">
      <w:pPr>
        <w:spacing w:line="500" w:lineRule="exact"/>
        <w:ind w:left="1120" w:hangingChars="350" w:hanging="1120"/>
        <w:rPr>
          <w:rFonts w:ascii="標楷體" w:eastAsia="標楷體" w:hAnsi="標楷體" w:cs="細明體"/>
          <w:kern w:val="0"/>
          <w:sz w:val="32"/>
          <w:szCs w:val="32"/>
        </w:rPr>
      </w:pPr>
    </w:p>
    <w:p w:rsidR="00B05A33" w:rsidRDefault="00B05A33" w:rsidP="00F32218">
      <w:pPr>
        <w:spacing w:line="500" w:lineRule="exact"/>
        <w:ind w:left="1120" w:hangingChars="350" w:hanging="1120"/>
        <w:rPr>
          <w:rFonts w:ascii="標楷體" w:eastAsia="標楷體" w:hAnsi="標楷體" w:cs="細明體"/>
          <w:kern w:val="0"/>
          <w:sz w:val="32"/>
          <w:szCs w:val="32"/>
        </w:rPr>
      </w:pPr>
    </w:p>
    <w:p w:rsidR="00B05A33" w:rsidRDefault="00B05A33" w:rsidP="00F32218">
      <w:pPr>
        <w:spacing w:line="500" w:lineRule="exact"/>
        <w:ind w:left="1120" w:hangingChars="350" w:hanging="1120"/>
        <w:rPr>
          <w:rFonts w:ascii="標楷體" w:eastAsia="標楷體" w:hAnsi="標楷體" w:cs="細明體"/>
          <w:kern w:val="0"/>
          <w:sz w:val="32"/>
          <w:szCs w:val="32"/>
        </w:rPr>
      </w:pPr>
    </w:p>
    <w:p w:rsidR="00B05A33" w:rsidRDefault="00B05A33" w:rsidP="00F32218">
      <w:pPr>
        <w:spacing w:line="500" w:lineRule="exact"/>
        <w:ind w:left="1120" w:hangingChars="350" w:hanging="1120"/>
        <w:rPr>
          <w:rFonts w:ascii="標楷體" w:eastAsia="標楷體" w:hAnsi="標楷體" w:cs="細明體"/>
          <w:kern w:val="0"/>
          <w:sz w:val="32"/>
          <w:szCs w:val="32"/>
        </w:rPr>
      </w:pPr>
    </w:p>
    <w:p w:rsidR="00F32218" w:rsidRPr="00F62D45" w:rsidRDefault="00A249F5" w:rsidP="00F32218">
      <w:pPr>
        <w:widowControl/>
        <w:shd w:val="clear" w:color="auto" w:fill="FFFFFF"/>
        <w:spacing w:line="500" w:lineRule="exact"/>
        <w:rPr>
          <w:rFonts w:ascii="標楷體" w:eastAsia="標楷體" w:hAnsi="標楷體" w:cs="新細明體"/>
          <w:b/>
          <w:kern w:val="0"/>
          <w:sz w:val="32"/>
          <w:szCs w:val="32"/>
        </w:rPr>
      </w:pPr>
      <w:r>
        <w:rPr>
          <w:rFonts w:ascii="標楷體" w:eastAsia="標楷體" w:hAnsi="標楷體" w:cs="細明體" w:hint="eastAsia"/>
          <w:b/>
          <w:kern w:val="0"/>
          <w:sz w:val="32"/>
          <w:szCs w:val="32"/>
        </w:rPr>
        <w:lastRenderedPageBreak/>
        <w:t xml:space="preserve"> </w:t>
      </w:r>
      <w:r w:rsidR="00F32218" w:rsidRPr="009C2592">
        <w:rPr>
          <w:rFonts w:ascii="標楷體" w:eastAsia="標楷體" w:hAnsi="標楷體" w:cs="細明體" w:hint="eastAsia"/>
          <w:b/>
          <w:kern w:val="0"/>
          <w:sz w:val="32"/>
          <w:szCs w:val="32"/>
        </w:rPr>
        <w:t>案例</w:t>
      </w:r>
      <w:r w:rsidR="00F32218">
        <w:rPr>
          <w:rFonts w:ascii="標楷體" w:eastAsia="標楷體" w:hAnsi="標楷體" w:cs="細明體" w:hint="eastAsia"/>
          <w:b/>
          <w:kern w:val="0"/>
          <w:sz w:val="32"/>
          <w:szCs w:val="32"/>
        </w:rPr>
        <w:t>2</w:t>
      </w:r>
      <w:r w:rsidR="00F32218" w:rsidRPr="009C2592">
        <w:rPr>
          <w:rFonts w:ascii="標楷體" w:eastAsia="標楷體" w:hAnsi="標楷體" w:cs="細明體" w:hint="eastAsia"/>
          <w:b/>
          <w:kern w:val="0"/>
          <w:sz w:val="32"/>
          <w:szCs w:val="32"/>
        </w:rPr>
        <w:t>：</w:t>
      </w:r>
      <w:r w:rsidR="00F32218" w:rsidRPr="00D87B20">
        <w:rPr>
          <w:rFonts w:ascii="標楷體" w:eastAsia="標楷體" w:hAnsi="標楷體" w:cs="細明體" w:hint="eastAsia"/>
          <w:b/>
          <w:kern w:val="0"/>
          <w:sz w:val="32"/>
          <w:szCs w:val="32"/>
        </w:rPr>
        <w:t>臺灣高等法院</w:t>
      </w:r>
      <w:proofErr w:type="gramStart"/>
      <w:r w:rsidR="00F32218" w:rsidRPr="00D87B20">
        <w:rPr>
          <w:rFonts w:ascii="標楷體" w:eastAsia="標楷體" w:hAnsi="標楷體" w:cs="細明體" w:hint="eastAsia"/>
          <w:b/>
          <w:kern w:val="0"/>
          <w:sz w:val="32"/>
          <w:szCs w:val="32"/>
        </w:rPr>
        <w:t>108</w:t>
      </w:r>
      <w:proofErr w:type="gramEnd"/>
      <w:r w:rsidR="00F32218" w:rsidRPr="00D87B20">
        <w:rPr>
          <w:rFonts w:ascii="標楷體" w:eastAsia="標楷體" w:hAnsi="標楷體" w:cs="細明體" w:hint="eastAsia"/>
          <w:b/>
          <w:kern w:val="0"/>
          <w:sz w:val="32"/>
          <w:szCs w:val="32"/>
        </w:rPr>
        <w:t>年度上訴字第1127號刑事判決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01"/>
        <w:gridCol w:w="6379"/>
      </w:tblGrid>
      <w:tr w:rsidR="00F32218" w:rsidRPr="000B75B2" w:rsidTr="00F50B1B">
        <w:tc>
          <w:tcPr>
            <w:tcW w:w="992" w:type="dxa"/>
            <w:shd w:val="clear" w:color="auto" w:fill="EEECE1"/>
          </w:tcPr>
          <w:p w:rsidR="00F32218" w:rsidRPr="000B75B2" w:rsidRDefault="00F32218" w:rsidP="00F50B1B">
            <w:pPr>
              <w:spacing w:line="480" w:lineRule="exact"/>
              <w:jc w:val="center"/>
              <w:rPr>
                <w:rFonts w:ascii="標楷體" w:eastAsia="標楷體" w:hAnsi="標楷體"/>
                <w:b/>
                <w:color w:val="000000"/>
                <w:sz w:val="32"/>
                <w:szCs w:val="32"/>
              </w:rPr>
            </w:pPr>
            <w:r w:rsidRPr="000B75B2">
              <w:rPr>
                <w:rFonts w:ascii="標楷體" w:eastAsia="標楷體" w:hAnsi="標楷體"/>
                <w:b/>
                <w:color w:val="000000"/>
                <w:sz w:val="32"/>
                <w:szCs w:val="32"/>
              </w:rPr>
              <w:t>項次</w:t>
            </w:r>
          </w:p>
        </w:tc>
        <w:tc>
          <w:tcPr>
            <w:tcW w:w="1701" w:type="dxa"/>
            <w:shd w:val="clear" w:color="auto" w:fill="EEECE1"/>
          </w:tcPr>
          <w:p w:rsidR="00F32218" w:rsidRPr="000B75B2" w:rsidRDefault="00F32218" w:rsidP="00F50B1B">
            <w:pPr>
              <w:spacing w:line="480" w:lineRule="exact"/>
              <w:jc w:val="center"/>
              <w:rPr>
                <w:rFonts w:ascii="標楷體" w:eastAsia="標楷體" w:hAnsi="標楷體"/>
                <w:b/>
                <w:color w:val="000000"/>
                <w:sz w:val="32"/>
                <w:szCs w:val="32"/>
              </w:rPr>
            </w:pPr>
            <w:r w:rsidRPr="000B75B2">
              <w:rPr>
                <w:rFonts w:ascii="標楷體" w:eastAsia="標楷體" w:hAnsi="標楷體"/>
                <w:b/>
                <w:color w:val="000000"/>
                <w:sz w:val="32"/>
                <w:szCs w:val="32"/>
              </w:rPr>
              <w:t>標題</w:t>
            </w:r>
          </w:p>
        </w:tc>
        <w:tc>
          <w:tcPr>
            <w:tcW w:w="6379" w:type="dxa"/>
            <w:shd w:val="clear" w:color="auto" w:fill="EEECE1"/>
          </w:tcPr>
          <w:p w:rsidR="00F32218" w:rsidRPr="000B75B2" w:rsidRDefault="00F32218" w:rsidP="00F50B1B">
            <w:pPr>
              <w:spacing w:line="480" w:lineRule="exact"/>
              <w:jc w:val="center"/>
              <w:rPr>
                <w:rFonts w:ascii="標楷體" w:eastAsia="標楷體" w:hAnsi="標楷體"/>
                <w:b/>
                <w:color w:val="000000"/>
                <w:sz w:val="32"/>
                <w:szCs w:val="32"/>
              </w:rPr>
            </w:pPr>
            <w:r w:rsidRPr="000B75B2">
              <w:rPr>
                <w:rFonts w:ascii="標楷體" w:eastAsia="標楷體" w:hAnsi="標楷體"/>
                <w:b/>
                <w:color w:val="000000"/>
                <w:sz w:val="32"/>
                <w:szCs w:val="32"/>
              </w:rPr>
              <w:t>說            明</w:t>
            </w:r>
          </w:p>
        </w:tc>
      </w:tr>
      <w:tr w:rsidR="00F32218" w:rsidRPr="003C02A6" w:rsidTr="00F50B1B">
        <w:tc>
          <w:tcPr>
            <w:tcW w:w="992" w:type="dxa"/>
            <w:shd w:val="clear" w:color="auto" w:fill="auto"/>
          </w:tcPr>
          <w:p w:rsidR="00F32218" w:rsidRPr="003C02A6" w:rsidRDefault="00F32218" w:rsidP="00F50B1B">
            <w:pPr>
              <w:spacing w:line="500" w:lineRule="exact"/>
              <w:jc w:val="center"/>
              <w:rPr>
                <w:rFonts w:ascii="標楷體" w:eastAsia="標楷體" w:hAnsi="標楷體"/>
                <w:color w:val="000000" w:themeColor="text1"/>
                <w:sz w:val="32"/>
                <w:szCs w:val="32"/>
              </w:rPr>
            </w:pPr>
            <w:r w:rsidRPr="003C02A6">
              <w:rPr>
                <w:rFonts w:ascii="標楷體" w:eastAsia="標楷體" w:hAnsi="標楷體"/>
                <w:color w:val="000000" w:themeColor="text1"/>
                <w:sz w:val="32"/>
                <w:szCs w:val="32"/>
              </w:rPr>
              <w:t>1</w:t>
            </w:r>
          </w:p>
        </w:tc>
        <w:tc>
          <w:tcPr>
            <w:tcW w:w="1701" w:type="dxa"/>
            <w:shd w:val="clear" w:color="auto" w:fill="auto"/>
          </w:tcPr>
          <w:p w:rsidR="00F32218" w:rsidRPr="003C02A6" w:rsidRDefault="00F32218" w:rsidP="00F50B1B">
            <w:pPr>
              <w:spacing w:line="500" w:lineRule="exact"/>
              <w:jc w:val="center"/>
              <w:rPr>
                <w:rFonts w:ascii="標楷體" w:eastAsia="標楷體" w:hAnsi="標楷體"/>
                <w:color w:val="000000" w:themeColor="text1"/>
                <w:sz w:val="32"/>
                <w:szCs w:val="32"/>
              </w:rPr>
            </w:pPr>
            <w:r w:rsidRPr="003C02A6">
              <w:rPr>
                <w:rFonts w:ascii="標楷體" w:eastAsia="標楷體" w:hAnsi="標楷體"/>
                <w:color w:val="000000" w:themeColor="text1"/>
                <w:sz w:val="32"/>
                <w:szCs w:val="32"/>
              </w:rPr>
              <w:t>類型</w:t>
            </w:r>
          </w:p>
        </w:tc>
        <w:tc>
          <w:tcPr>
            <w:tcW w:w="6379" w:type="dxa"/>
            <w:shd w:val="clear" w:color="auto" w:fill="auto"/>
          </w:tcPr>
          <w:p w:rsidR="00F32218" w:rsidRPr="003C02A6" w:rsidRDefault="00F32218" w:rsidP="00F50B1B">
            <w:pPr>
              <w:spacing w:line="500" w:lineRule="exact"/>
              <w:jc w:val="both"/>
              <w:rPr>
                <w:rFonts w:ascii="標楷體" w:eastAsia="標楷體" w:hAnsi="標楷體"/>
                <w:color w:val="000000" w:themeColor="text1"/>
                <w:sz w:val="32"/>
                <w:szCs w:val="32"/>
              </w:rPr>
            </w:pPr>
            <w:r w:rsidRPr="003C02A6">
              <w:rPr>
                <w:rFonts w:ascii="標楷體" w:eastAsia="標楷體" w:hAnsi="標楷體" w:hint="eastAsia"/>
                <w:color w:val="000000" w:themeColor="text1"/>
                <w:sz w:val="32"/>
                <w:szCs w:val="32"/>
              </w:rPr>
              <w:t>廠商未將施作過程產出之營建混合物合法處置</w:t>
            </w:r>
          </w:p>
        </w:tc>
      </w:tr>
      <w:tr w:rsidR="00F32218" w:rsidRPr="003C02A6" w:rsidTr="00F50B1B">
        <w:tc>
          <w:tcPr>
            <w:tcW w:w="992" w:type="dxa"/>
            <w:shd w:val="clear" w:color="auto" w:fill="auto"/>
          </w:tcPr>
          <w:p w:rsidR="00F32218" w:rsidRPr="003C02A6" w:rsidRDefault="00F32218" w:rsidP="00F50B1B">
            <w:pPr>
              <w:spacing w:line="500" w:lineRule="exact"/>
              <w:jc w:val="center"/>
              <w:rPr>
                <w:rFonts w:ascii="標楷體" w:eastAsia="標楷體" w:hAnsi="標楷體"/>
                <w:color w:val="000000" w:themeColor="text1"/>
                <w:sz w:val="32"/>
                <w:szCs w:val="32"/>
              </w:rPr>
            </w:pPr>
            <w:r w:rsidRPr="003C02A6">
              <w:rPr>
                <w:rFonts w:ascii="標楷體" w:eastAsia="標楷體" w:hAnsi="標楷體"/>
                <w:color w:val="000000" w:themeColor="text1"/>
                <w:sz w:val="32"/>
                <w:szCs w:val="32"/>
              </w:rPr>
              <w:t>2</w:t>
            </w:r>
          </w:p>
        </w:tc>
        <w:tc>
          <w:tcPr>
            <w:tcW w:w="1701" w:type="dxa"/>
            <w:shd w:val="clear" w:color="auto" w:fill="auto"/>
          </w:tcPr>
          <w:p w:rsidR="00F32218" w:rsidRPr="003C02A6" w:rsidRDefault="00F32218" w:rsidP="00F50B1B">
            <w:pPr>
              <w:spacing w:line="500" w:lineRule="exact"/>
              <w:jc w:val="center"/>
              <w:rPr>
                <w:rFonts w:ascii="標楷體" w:eastAsia="標楷體" w:hAnsi="標楷體"/>
                <w:color w:val="000000" w:themeColor="text1"/>
                <w:sz w:val="32"/>
                <w:szCs w:val="32"/>
              </w:rPr>
            </w:pPr>
            <w:r w:rsidRPr="003C02A6">
              <w:rPr>
                <w:rFonts w:ascii="標楷體" w:eastAsia="標楷體" w:hAnsi="標楷體"/>
                <w:color w:val="000000" w:themeColor="text1"/>
                <w:sz w:val="32"/>
                <w:szCs w:val="32"/>
              </w:rPr>
              <w:t>案情概述</w:t>
            </w:r>
          </w:p>
        </w:tc>
        <w:tc>
          <w:tcPr>
            <w:tcW w:w="6379" w:type="dxa"/>
            <w:shd w:val="clear" w:color="auto" w:fill="auto"/>
          </w:tcPr>
          <w:p w:rsidR="00F32218" w:rsidRPr="003C02A6" w:rsidRDefault="00F32218" w:rsidP="00F50B1B">
            <w:pPr>
              <w:spacing w:line="500" w:lineRule="exact"/>
              <w:jc w:val="both"/>
              <w:rPr>
                <w:rFonts w:ascii="標楷體" w:eastAsia="標楷體" w:hAnsi="標楷體"/>
                <w:color w:val="000000" w:themeColor="text1"/>
                <w:sz w:val="32"/>
                <w:szCs w:val="32"/>
              </w:rPr>
            </w:pPr>
            <w:r w:rsidRPr="003C02A6">
              <w:rPr>
                <w:rFonts w:ascii="標楷體" w:eastAsia="標楷體" w:hAnsi="標楷體" w:hint="eastAsia"/>
                <w:color w:val="000000" w:themeColor="text1"/>
                <w:sz w:val="32"/>
                <w:szCs w:val="32"/>
              </w:rPr>
              <w:t>A營造有限公司承攬B國小老舊校舍拆除及新建校舍工程，以載運1車次6,000元之代價，將施作過程產出之營建混合物，基於未領有廢棄物清除許可文件而清除廢棄物</w:t>
            </w:r>
            <w:r w:rsidR="003879E0">
              <w:rPr>
                <w:rFonts w:ascii="標楷體" w:eastAsia="標楷體" w:hAnsi="標楷體" w:hint="eastAsia"/>
                <w:color w:val="000000" w:themeColor="text1"/>
                <w:sz w:val="32"/>
                <w:szCs w:val="32"/>
              </w:rPr>
              <w:t>之</w:t>
            </w:r>
            <w:bookmarkStart w:id="0" w:name="_GoBack"/>
            <w:bookmarkEnd w:id="0"/>
            <w:r w:rsidR="003879E0" w:rsidRPr="003879E0">
              <w:rPr>
                <w:rFonts w:ascii="標楷體" w:eastAsia="標楷體" w:hAnsi="標楷體" w:hint="eastAsia"/>
                <w:color w:val="000000" w:themeColor="text1"/>
                <w:sz w:val="32"/>
                <w:szCs w:val="32"/>
              </w:rPr>
              <w:t>犯意</w:t>
            </w:r>
            <w:r w:rsidRPr="003C02A6">
              <w:rPr>
                <w:rFonts w:ascii="標楷體" w:eastAsia="標楷體" w:hAnsi="標楷體" w:hint="eastAsia"/>
                <w:color w:val="000000" w:themeColor="text1"/>
                <w:sz w:val="32"/>
                <w:szCs w:val="32"/>
              </w:rPr>
              <w:t>，載運至非契約處置場土地堆置、傾倒。</w:t>
            </w:r>
          </w:p>
        </w:tc>
      </w:tr>
      <w:tr w:rsidR="00F32218" w:rsidRPr="00820781" w:rsidTr="00F50B1B">
        <w:tc>
          <w:tcPr>
            <w:tcW w:w="992" w:type="dxa"/>
            <w:shd w:val="clear" w:color="auto" w:fill="auto"/>
          </w:tcPr>
          <w:p w:rsidR="00F32218" w:rsidRPr="000B75B2" w:rsidRDefault="00F32218" w:rsidP="00F50B1B">
            <w:pPr>
              <w:spacing w:line="500" w:lineRule="exact"/>
              <w:jc w:val="center"/>
              <w:rPr>
                <w:rFonts w:ascii="標楷體" w:eastAsia="標楷體" w:hAnsi="標楷體"/>
                <w:color w:val="000000"/>
                <w:sz w:val="32"/>
                <w:szCs w:val="32"/>
              </w:rPr>
            </w:pPr>
            <w:r w:rsidRPr="000B75B2">
              <w:rPr>
                <w:rFonts w:ascii="標楷體" w:eastAsia="標楷體" w:hAnsi="標楷體"/>
                <w:color w:val="000000"/>
                <w:sz w:val="32"/>
                <w:szCs w:val="32"/>
              </w:rPr>
              <w:t>3</w:t>
            </w:r>
          </w:p>
        </w:tc>
        <w:tc>
          <w:tcPr>
            <w:tcW w:w="1701" w:type="dxa"/>
            <w:shd w:val="clear" w:color="auto" w:fill="auto"/>
          </w:tcPr>
          <w:p w:rsidR="00F32218" w:rsidRPr="000B75B2" w:rsidRDefault="00F32218" w:rsidP="00F50B1B">
            <w:pPr>
              <w:spacing w:line="500" w:lineRule="exact"/>
              <w:rPr>
                <w:rFonts w:ascii="標楷體" w:eastAsia="標楷體" w:hAnsi="標楷體"/>
                <w:color w:val="000000"/>
                <w:sz w:val="32"/>
                <w:szCs w:val="32"/>
              </w:rPr>
            </w:pPr>
            <w:r w:rsidRPr="000B75B2">
              <w:rPr>
                <w:rFonts w:ascii="標楷體" w:eastAsia="標楷體" w:hAnsi="標楷體" w:hint="eastAsia"/>
                <w:color w:val="000000"/>
                <w:sz w:val="32"/>
                <w:szCs w:val="32"/>
              </w:rPr>
              <w:t>原因分析</w:t>
            </w:r>
          </w:p>
        </w:tc>
        <w:tc>
          <w:tcPr>
            <w:tcW w:w="6379" w:type="dxa"/>
            <w:shd w:val="clear" w:color="auto" w:fill="auto"/>
          </w:tcPr>
          <w:p w:rsidR="00F32218" w:rsidRPr="009458B9" w:rsidRDefault="00F32218" w:rsidP="00F50B1B">
            <w:pPr>
              <w:spacing w:line="500" w:lineRule="exact"/>
              <w:jc w:val="both"/>
            </w:pPr>
            <w:r>
              <w:rPr>
                <w:rFonts w:ascii="標楷體" w:eastAsia="標楷體" w:hAnsi="標楷體" w:hint="eastAsia"/>
                <w:b/>
                <w:sz w:val="32"/>
                <w:szCs w:val="32"/>
              </w:rPr>
              <w:t>(</w:t>
            </w:r>
            <w:proofErr w:type="gramStart"/>
            <w:r>
              <w:rPr>
                <w:rFonts w:ascii="標楷體" w:eastAsia="標楷體" w:hAnsi="標楷體" w:hint="eastAsia"/>
                <w:b/>
                <w:sz w:val="32"/>
                <w:szCs w:val="32"/>
              </w:rPr>
              <w:t>一</w:t>
            </w:r>
            <w:proofErr w:type="gramEnd"/>
            <w:r>
              <w:rPr>
                <w:rFonts w:ascii="標楷體" w:eastAsia="標楷體" w:hAnsi="標楷體" w:hint="eastAsia"/>
                <w:b/>
                <w:sz w:val="32"/>
                <w:szCs w:val="32"/>
              </w:rPr>
              <w:t>)</w:t>
            </w:r>
            <w:r w:rsidRPr="00957276">
              <w:rPr>
                <w:rFonts w:ascii="標楷體" w:eastAsia="標楷體" w:hAnsi="標楷體" w:hint="eastAsia"/>
                <w:b/>
                <w:sz w:val="32"/>
                <w:szCs w:val="32"/>
              </w:rPr>
              <w:t>業者輕法心態</w:t>
            </w:r>
          </w:p>
          <w:p w:rsidR="00F32218" w:rsidRPr="00820781" w:rsidRDefault="00F32218" w:rsidP="00F50B1B">
            <w:pPr>
              <w:spacing w:line="500" w:lineRule="exact"/>
              <w:ind w:leftChars="300" w:left="720"/>
              <w:jc w:val="both"/>
            </w:pPr>
            <w:r>
              <w:rPr>
                <w:rFonts w:ascii="標楷體" w:eastAsia="標楷體" w:hAnsi="標楷體" w:hint="eastAsia"/>
                <w:sz w:val="32"/>
                <w:szCs w:val="32"/>
              </w:rPr>
              <w:t>廠商為貪圖利益，擅自將營建廢棄物交由不具資格</w:t>
            </w:r>
            <w:proofErr w:type="gramStart"/>
            <w:r>
              <w:rPr>
                <w:rFonts w:ascii="標楷體" w:eastAsia="標楷體" w:hAnsi="標楷體" w:hint="eastAsia"/>
                <w:sz w:val="32"/>
                <w:szCs w:val="32"/>
              </w:rPr>
              <w:t>廠商運棄</w:t>
            </w:r>
            <w:proofErr w:type="gramEnd"/>
            <w:r>
              <w:rPr>
                <w:rFonts w:ascii="標楷體" w:eastAsia="標楷體" w:hAnsi="標楷體" w:hint="eastAsia"/>
                <w:sz w:val="32"/>
                <w:szCs w:val="32"/>
              </w:rPr>
              <w:t>，從中上下其手賺取價差，並利用時間差，盡快將營建廢棄物運走，沒人會發現何人載運，貪婪僥倖玩法心態可議</w:t>
            </w:r>
            <w:r w:rsidRPr="000B75B2">
              <w:rPr>
                <w:rFonts w:ascii="標楷體" w:eastAsia="標楷體" w:hAnsi="標楷體" w:hint="eastAsia"/>
                <w:sz w:val="32"/>
                <w:szCs w:val="32"/>
              </w:rPr>
              <w:t>。</w:t>
            </w:r>
          </w:p>
          <w:p w:rsidR="00F32218" w:rsidRPr="00D6167A" w:rsidRDefault="00F32218" w:rsidP="00F50B1B">
            <w:pPr>
              <w:spacing w:line="500" w:lineRule="exact"/>
              <w:ind w:left="641" w:hangingChars="200" w:hanging="641"/>
              <w:jc w:val="both"/>
              <w:rPr>
                <w:rFonts w:ascii="標楷體" w:eastAsia="標楷體" w:hAnsi="標楷體"/>
                <w:b/>
                <w:sz w:val="32"/>
                <w:szCs w:val="32"/>
              </w:rPr>
            </w:pPr>
            <w:r>
              <w:rPr>
                <w:rFonts w:ascii="標楷體" w:eastAsia="標楷體" w:hAnsi="標楷體" w:hint="eastAsia"/>
                <w:b/>
                <w:sz w:val="32"/>
                <w:szCs w:val="32"/>
              </w:rPr>
              <w:t>(二)</w:t>
            </w:r>
            <w:r w:rsidRPr="00D6167A">
              <w:rPr>
                <w:rFonts w:ascii="標楷體" w:eastAsia="標楷體" w:hAnsi="標楷體" w:hint="eastAsia"/>
                <w:b/>
                <w:sz w:val="32"/>
                <w:szCs w:val="32"/>
              </w:rPr>
              <w:t>冒名頂替</w:t>
            </w:r>
            <w:r>
              <w:rPr>
                <w:rFonts w:ascii="標楷體" w:eastAsia="標楷體" w:hAnsi="標楷體" w:hint="eastAsia"/>
                <w:b/>
                <w:sz w:val="32"/>
                <w:szCs w:val="32"/>
              </w:rPr>
              <w:t>做法</w:t>
            </w:r>
          </w:p>
          <w:p w:rsidR="00F32218" w:rsidRPr="009458B9" w:rsidRDefault="00F32218" w:rsidP="00F50B1B">
            <w:pPr>
              <w:spacing w:line="500" w:lineRule="exact"/>
              <w:ind w:leftChars="300" w:left="720"/>
              <w:jc w:val="both"/>
              <w:rPr>
                <w:rFonts w:ascii="標楷體" w:eastAsia="標楷體" w:hAnsi="標楷體"/>
                <w:sz w:val="32"/>
                <w:szCs w:val="32"/>
              </w:rPr>
            </w:pPr>
            <w:r>
              <w:rPr>
                <w:rFonts w:ascii="標楷體" w:eastAsia="標楷體" w:hAnsi="標楷體" w:hint="eastAsia"/>
                <w:sz w:val="32"/>
                <w:szCs w:val="32"/>
              </w:rPr>
              <w:t>監造單位現場人員</w:t>
            </w:r>
            <w:r w:rsidRPr="00D6167A">
              <w:rPr>
                <w:rFonts w:ascii="標楷體" w:eastAsia="標楷體" w:hAnsi="標楷體" w:hint="eastAsia"/>
                <w:sz w:val="32"/>
                <w:szCs w:val="32"/>
              </w:rPr>
              <w:t>委託監造廠商未</w:t>
            </w:r>
            <w:proofErr w:type="gramStart"/>
            <w:r w:rsidRPr="00D6167A">
              <w:rPr>
                <w:rFonts w:ascii="標楷體" w:eastAsia="標楷體" w:hAnsi="標楷體" w:hint="eastAsia"/>
                <w:sz w:val="32"/>
                <w:szCs w:val="32"/>
              </w:rPr>
              <w:t>覈</w:t>
            </w:r>
            <w:proofErr w:type="gramEnd"/>
            <w:r w:rsidRPr="00D6167A">
              <w:rPr>
                <w:rFonts w:ascii="標楷體" w:eastAsia="標楷體" w:hAnsi="標楷體" w:hint="eastAsia"/>
                <w:sz w:val="32"/>
                <w:szCs w:val="32"/>
              </w:rPr>
              <w:t>實比對送審資料與現場執行廠商是否一致，</w:t>
            </w:r>
            <w:r>
              <w:rPr>
                <w:rFonts w:ascii="標楷體" w:eastAsia="標楷體" w:hAnsi="標楷體" w:hint="eastAsia"/>
                <w:sz w:val="32"/>
                <w:szCs w:val="32"/>
              </w:rPr>
              <w:t>致簽約廠商與實際執行廠商是否有冒名頂替情事。</w:t>
            </w:r>
          </w:p>
          <w:p w:rsidR="00F32218" w:rsidRDefault="00F32218" w:rsidP="00F50B1B">
            <w:pPr>
              <w:spacing w:line="500" w:lineRule="exact"/>
              <w:jc w:val="both"/>
              <w:rPr>
                <w:rFonts w:ascii="標楷體" w:eastAsia="標楷體" w:hAnsi="標楷體"/>
                <w:sz w:val="32"/>
                <w:szCs w:val="32"/>
              </w:rPr>
            </w:pPr>
            <w:r>
              <w:rPr>
                <w:rFonts w:ascii="標楷體" w:eastAsia="標楷體" w:hAnsi="標楷體" w:hint="eastAsia"/>
                <w:b/>
                <w:sz w:val="32"/>
                <w:szCs w:val="32"/>
              </w:rPr>
              <w:t>(三)清運過程瑕疵</w:t>
            </w:r>
          </w:p>
          <w:p w:rsidR="00F32218" w:rsidRPr="000B75B2" w:rsidRDefault="00F32218" w:rsidP="00F50B1B">
            <w:pPr>
              <w:spacing w:line="500" w:lineRule="exact"/>
              <w:ind w:leftChars="300" w:left="720"/>
              <w:jc w:val="both"/>
              <w:rPr>
                <w:rFonts w:ascii="標楷體" w:eastAsia="標楷體" w:hAnsi="標楷體"/>
                <w:kern w:val="0"/>
                <w:sz w:val="32"/>
                <w:szCs w:val="32"/>
              </w:rPr>
            </w:pPr>
            <w:r>
              <w:rPr>
                <w:rFonts w:ascii="標楷體" w:eastAsia="標楷體" w:hAnsi="標楷體" w:hint="eastAsia"/>
                <w:sz w:val="32"/>
                <w:szCs w:val="32"/>
              </w:rPr>
              <w:t>營建廢棄物經裝載於貨車後，監造單位未會同前往棄置場，易生風險，衍生</w:t>
            </w:r>
            <w:r w:rsidRPr="00D6167A">
              <w:rPr>
                <w:rFonts w:ascii="標楷體" w:eastAsia="標楷體" w:hAnsi="標楷體" w:hint="eastAsia"/>
                <w:sz w:val="32"/>
                <w:szCs w:val="32"/>
              </w:rPr>
              <w:t>廢棄物清運過程瑕疵</w:t>
            </w:r>
            <w:r>
              <w:rPr>
                <w:rFonts w:ascii="標楷體" w:eastAsia="標楷體" w:hAnsi="標楷體" w:hint="eastAsia"/>
                <w:sz w:val="32"/>
                <w:szCs w:val="32"/>
              </w:rPr>
              <w:t>。</w:t>
            </w:r>
          </w:p>
        </w:tc>
      </w:tr>
      <w:tr w:rsidR="00F32218" w:rsidRPr="000B75B2" w:rsidTr="00F50B1B">
        <w:tc>
          <w:tcPr>
            <w:tcW w:w="992" w:type="dxa"/>
            <w:shd w:val="clear" w:color="auto" w:fill="auto"/>
          </w:tcPr>
          <w:p w:rsidR="00F32218" w:rsidRPr="000B75B2" w:rsidRDefault="00F32218" w:rsidP="00F50B1B">
            <w:pPr>
              <w:spacing w:line="500" w:lineRule="exact"/>
              <w:jc w:val="center"/>
              <w:rPr>
                <w:rFonts w:ascii="標楷體" w:eastAsia="標楷體" w:hAnsi="標楷體"/>
                <w:color w:val="000000"/>
                <w:sz w:val="32"/>
                <w:szCs w:val="32"/>
              </w:rPr>
            </w:pPr>
            <w:r w:rsidRPr="000B75B2">
              <w:rPr>
                <w:rFonts w:ascii="標楷體" w:eastAsia="標楷體" w:hAnsi="標楷體"/>
                <w:color w:val="000000"/>
                <w:sz w:val="32"/>
                <w:szCs w:val="32"/>
              </w:rPr>
              <w:t>4</w:t>
            </w:r>
          </w:p>
        </w:tc>
        <w:tc>
          <w:tcPr>
            <w:tcW w:w="1701" w:type="dxa"/>
            <w:shd w:val="clear" w:color="auto" w:fill="auto"/>
          </w:tcPr>
          <w:p w:rsidR="00F32218" w:rsidRPr="002C4464" w:rsidRDefault="00F32218" w:rsidP="00F50B1B">
            <w:pPr>
              <w:spacing w:line="500" w:lineRule="exact"/>
              <w:jc w:val="center"/>
              <w:rPr>
                <w:rFonts w:ascii="標楷體" w:eastAsia="標楷體" w:hAnsi="標楷體"/>
                <w:sz w:val="32"/>
                <w:szCs w:val="32"/>
              </w:rPr>
            </w:pPr>
            <w:r w:rsidRPr="002C4464">
              <w:rPr>
                <w:rFonts w:ascii="標楷體" w:eastAsia="標楷體" w:hAnsi="標楷體" w:hint="eastAsia"/>
                <w:kern w:val="0"/>
                <w:sz w:val="32"/>
                <w:szCs w:val="32"/>
              </w:rPr>
              <w:t>小叮嚀及因應之道</w:t>
            </w:r>
          </w:p>
        </w:tc>
        <w:tc>
          <w:tcPr>
            <w:tcW w:w="6379" w:type="dxa"/>
            <w:shd w:val="clear" w:color="auto" w:fill="auto"/>
          </w:tcPr>
          <w:p w:rsidR="00F32218" w:rsidRPr="009458B9" w:rsidRDefault="00F32218" w:rsidP="00F50B1B">
            <w:pPr>
              <w:spacing w:line="500" w:lineRule="exact"/>
              <w:jc w:val="both"/>
            </w:pPr>
            <w:r>
              <w:rPr>
                <w:rFonts w:ascii="標楷體" w:eastAsia="標楷體" w:hAnsi="標楷體" w:hint="eastAsia"/>
                <w:b/>
                <w:sz w:val="32"/>
                <w:szCs w:val="32"/>
              </w:rPr>
              <w:t>(</w:t>
            </w:r>
            <w:proofErr w:type="gramStart"/>
            <w:r>
              <w:rPr>
                <w:rFonts w:ascii="標楷體" w:eastAsia="標楷體" w:hAnsi="標楷體" w:hint="eastAsia"/>
                <w:b/>
                <w:sz w:val="32"/>
                <w:szCs w:val="32"/>
              </w:rPr>
              <w:t>一</w:t>
            </w:r>
            <w:proofErr w:type="gramEnd"/>
            <w:r>
              <w:rPr>
                <w:rFonts w:ascii="標楷體" w:eastAsia="標楷體" w:hAnsi="標楷體" w:hint="eastAsia"/>
                <w:b/>
                <w:sz w:val="32"/>
                <w:szCs w:val="32"/>
              </w:rPr>
              <w:t>)</w:t>
            </w:r>
            <w:r w:rsidRPr="00957276">
              <w:rPr>
                <w:rFonts w:ascii="標楷體" w:eastAsia="標楷體" w:hAnsi="標楷體" w:hint="eastAsia"/>
                <w:b/>
                <w:sz w:val="32"/>
                <w:szCs w:val="32"/>
              </w:rPr>
              <w:t>加強</w:t>
            </w:r>
            <w:r>
              <w:rPr>
                <w:rFonts w:ascii="標楷體" w:eastAsia="標楷體" w:hAnsi="標楷體" w:hint="eastAsia"/>
                <w:b/>
                <w:sz w:val="32"/>
                <w:szCs w:val="32"/>
              </w:rPr>
              <w:t>監造履約管理</w:t>
            </w:r>
          </w:p>
          <w:p w:rsidR="00F32218" w:rsidRPr="009458B9" w:rsidRDefault="00F32218" w:rsidP="00F50B1B">
            <w:pPr>
              <w:spacing w:line="500" w:lineRule="exact"/>
              <w:ind w:leftChars="300" w:left="720"/>
              <w:jc w:val="both"/>
              <w:rPr>
                <w:rFonts w:ascii="標楷體" w:eastAsia="標楷體" w:hAnsi="標楷體"/>
                <w:sz w:val="32"/>
                <w:szCs w:val="32"/>
              </w:rPr>
            </w:pPr>
            <w:r>
              <w:rPr>
                <w:rFonts w:ascii="標楷體" w:eastAsia="標楷體" w:hAnsi="標楷體" w:hint="eastAsia"/>
                <w:sz w:val="32"/>
                <w:szCs w:val="32"/>
              </w:rPr>
              <w:t>監造廠商現場人員是否落實執行比對實際清運車輛及清運廠商人員之正確性，確保清運工程如期如質完成。</w:t>
            </w:r>
          </w:p>
          <w:p w:rsidR="00F32218" w:rsidRPr="009458B9" w:rsidRDefault="00F32218" w:rsidP="00F50B1B">
            <w:pPr>
              <w:spacing w:line="500" w:lineRule="exact"/>
              <w:jc w:val="both"/>
              <w:rPr>
                <w:kern w:val="0"/>
                <w:sz w:val="20"/>
                <w:szCs w:val="20"/>
              </w:rPr>
            </w:pPr>
            <w:r>
              <w:rPr>
                <w:rFonts w:ascii="標楷體" w:eastAsia="標楷體" w:hAnsi="標楷體" w:hint="eastAsia"/>
                <w:b/>
                <w:sz w:val="32"/>
                <w:szCs w:val="32"/>
              </w:rPr>
              <w:lastRenderedPageBreak/>
              <w:t>(二)提升廠商法治素養</w:t>
            </w:r>
          </w:p>
          <w:p w:rsidR="00F32218" w:rsidRPr="009458B9" w:rsidRDefault="00F32218" w:rsidP="00F50B1B">
            <w:pPr>
              <w:spacing w:line="500" w:lineRule="exact"/>
              <w:ind w:leftChars="300" w:left="720"/>
              <w:jc w:val="both"/>
              <w:rPr>
                <w:rFonts w:ascii="標楷體" w:eastAsia="標楷體" w:hAnsi="標楷體"/>
                <w:sz w:val="32"/>
                <w:szCs w:val="32"/>
              </w:rPr>
            </w:pPr>
            <w:r>
              <w:rPr>
                <w:rFonts w:ascii="標楷體" w:eastAsia="標楷體" w:hAnsi="標楷體" w:hint="eastAsia"/>
                <w:sz w:val="32"/>
                <w:szCs w:val="32"/>
              </w:rPr>
              <w:t>機關定期邀集營造與監造人員加強法令宣導，增加人員法規認知</w:t>
            </w:r>
            <w:r w:rsidRPr="00FF5A7B">
              <w:rPr>
                <w:rFonts w:ascii="標楷體" w:eastAsia="標楷體" w:hAnsi="標楷體" w:hint="eastAsia"/>
                <w:sz w:val="32"/>
                <w:szCs w:val="32"/>
              </w:rPr>
              <w:t>。</w:t>
            </w:r>
          </w:p>
          <w:p w:rsidR="00F32218" w:rsidRPr="009458B9" w:rsidRDefault="00F32218" w:rsidP="00F50B1B">
            <w:pPr>
              <w:spacing w:line="500" w:lineRule="exact"/>
              <w:jc w:val="both"/>
              <w:rPr>
                <w:rFonts w:ascii="標楷體" w:eastAsia="標楷體" w:hAnsi="標楷體"/>
                <w:b/>
                <w:sz w:val="32"/>
                <w:szCs w:val="32"/>
              </w:rPr>
            </w:pPr>
            <w:r w:rsidRPr="009458B9">
              <w:rPr>
                <w:rFonts w:ascii="標楷體" w:eastAsia="標楷體" w:hAnsi="標楷體" w:hint="eastAsia"/>
                <w:b/>
                <w:sz w:val="32"/>
                <w:szCs w:val="32"/>
              </w:rPr>
              <w:t>(</w:t>
            </w:r>
            <w:r>
              <w:rPr>
                <w:rFonts w:ascii="標楷體" w:eastAsia="標楷體" w:hAnsi="標楷體" w:hint="eastAsia"/>
                <w:b/>
                <w:sz w:val="32"/>
                <w:szCs w:val="32"/>
              </w:rPr>
              <w:t>三</w:t>
            </w:r>
            <w:r w:rsidRPr="009458B9">
              <w:rPr>
                <w:rFonts w:ascii="標楷體" w:eastAsia="標楷體" w:hAnsi="標楷體" w:hint="eastAsia"/>
                <w:b/>
                <w:sz w:val="32"/>
                <w:szCs w:val="32"/>
              </w:rPr>
              <w:t>)</w:t>
            </w:r>
            <w:r>
              <w:rPr>
                <w:rFonts w:ascii="標楷體" w:eastAsia="標楷體" w:hAnsi="標楷體" w:hint="eastAsia"/>
                <w:b/>
                <w:sz w:val="32"/>
                <w:szCs w:val="32"/>
              </w:rPr>
              <w:t>查察</w:t>
            </w:r>
            <w:r w:rsidRPr="009458B9">
              <w:rPr>
                <w:rFonts w:ascii="標楷體" w:eastAsia="標楷體" w:hAnsi="標楷體" w:hint="eastAsia"/>
                <w:b/>
                <w:sz w:val="32"/>
                <w:szCs w:val="32"/>
              </w:rPr>
              <w:t>廠商異常跡象</w:t>
            </w:r>
          </w:p>
          <w:p w:rsidR="00F32218" w:rsidRPr="002C4464" w:rsidRDefault="00F32218" w:rsidP="00F50B1B">
            <w:pPr>
              <w:spacing w:line="500" w:lineRule="exact"/>
              <w:ind w:leftChars="300" w:left="720"/>
              <w:jc w:val="both"/>
              <w:rPr>
                <w:rFonts w:ascii="標楷體" w:eastAsia="標楷體" w:hAnsi="標楷體"/>
                <w:sz w:val="32"/>
                <w:szCs w:val="32"/>
              </w:rPr>
            </w:pPr>
            <w:r>
              <w:rPr>
                <w:rFonts w:ascii="標楷體" w:eastAsia="標楷體" w:hAnsi="標楷體" w:hint="eastAsia"/>
                <w:sz w:val="32"/>
                <w:szCs w:val="32"/>
              </w:rPr>
              <w:t>機關內部應建立風險廠商業者預警機制，對於心存僥倖企圖不良廠商，加強查察履約品質。</w:t>
            </w:r>
          </w:p>
        </w:tc>
      </w:tr>
      <w:tr w:rsidR="00F32218" w:rsidRPr="000B75B2" w:rsidTr="00F50B1B">
        <w:tc>
          <w:tcPr>
            <w:tcW w:w="992" w:type="dxa"/>
            <w:shd w:val="clear" w:color="auto" w:fill="auto"/>
          </w:tcPr>
          <w:p w:rsidR="00F32218" w:rsidRPr="000B75B2" w:rsidRDefault="00F32218" w:rsidP="00F50B1B">
            <w:pPr>
              <w:spacing w:line="500" w:lineRule="exact"/>
              <w:jc w:val="center"/>
              <w:rPr>
                <w:rFonts w:ascii="標楷體" w:eastAsia="標楷體" w:hAnsi="標楷體"/>
                <w:color w:val="000000"/>
                <w:sz w:val="32"/>
                <w:szCs w:val="32"/>
              </w:rPr>
            </w:pPr>
            <w:r w:rsidRPr="000B75B2">
              <w:rPr>
                <w:rFonts w:ascii="標楷體" w:eastAsia="標楷體" w:hAnsi="標楷體"/>
                <w:color w:val="000000"/>
                <w:sz w:val="32"/>
                <w:szCs w:val="32"/>
              </w:rPr>
              <w:lastRenderedPageBreak/>
              <w:t>5</w:t>
            </w:r>
          </w:p>
        </w:tc>
        <w:tc>
          <w:tcPr>
            <w:tcW w:w="1701" w:type="dxa"/>
            <w:shd w:val="clear" w:color="auto" w:fill="auto"/>
          </w:tcPr>
          <w:p w:rsidR="00F32218" w:rsidRPr="000B75B2" w:rsidRDefault="00F32218" w:rsidP="00F50B1B">
            <w:pPr>
              <w:spacing w:line="500" w:lineRule="exact"/>
              <w:jc w:val="center"/>
              <w:rPr>
                <w:rFonts w:ascii="標楷體" w:eastAsia="標楷體" w:hAnsi="標楷體"/>
                <w:color w:val="000000"/>
                <w:sz w:val="32"/>
                <w:szCs w:val="32"/>
              </w:rPr>
            </w:pPr>
            <w:r w:rsidRPr="000B75B2">
              <w:rPr>
                <w:rFonts w:ascii="標楷體" w:eastAsia="標楷體" w:hAnsi="標楷體"/>
                <w:color w:val="000000"/>
                <w:sz w:val="32"/>
                <w:szCs w:val="32"/>
              </w:rPr>
              <w:t>參考法令</w:t>
            </w:r>
          </w:p>
        </w:tc>
        <w:tc>
          <w:tcPr>
            <w:tcW w:w="6379" w:type="dxa"/>
            <w:shd w:val="clear" w:color="auto" w:fill="auto"/>
          </w:tcPr>
          <w:p w:rsidR="00F32218" w:rsidRPr="00E30FC6" w:rsidRDefault="00F32218" w:rsidP="00F50B1B">
            <w:pPr>
              <w:spacing w:line="500" w:lineRule="exact"/>
              <w:ind w:left="640" w:hangingChars="200" w:hanging="640"/>
              <w:jc w:val="both"/>
              <w:rPr>
                <w:rFonts w:ascii="標楷體" w:eastAsia="標楷體" w:hAnsi="標楷體"/>
                <w:sz w:val="32"/>
                <w:szCs w:val="32"/>
              </w:rPr>
            </w:pPr>
            <w:r w:rsidRPr="00E30FC6">
              <w:rPr>
                <w:rFonts w:ascii="標楷體" w:eastAsia="標楷體" w:hAnsi="標楷體" w:hint="eastAsia"/>
                <w:sz w:val="32"/>
                <w:szCs w:val="32"/>
              </w:rPr>
              <w:t>(</w:t>
            </w:r>
            <w:proofErr w:type="gramStart"/>
            <w:r w:rsidRPr="00E30FC6">
              <w:rPr>
                <w:rFonts w:ascii="標楷體" w:eastAsia="標楷體" w:hAnsi="標楷體" w:hint="eastAsia"/>
                <w:sz w:val="32"/>
                <w:szCs w:val="32"/>
              </w:rPr>
              <w:t>一</w:t>
            </w:r>
            <w:proofErr w:type="gramEnd"/>
            <w:r w:rsidRPr="00E30FC6">
              <w:rPr>
                <w:rFonts w:ascii="標楷體" w:eastAsia="標楷體" w:hAnsi="標楷體" w:hint="eastAsia"/>
                <w:sz w:val="32"/>
                <w:szCs w:val="32"/>
              </w:rPr>
              <w:t>)廢棄物清理法</w:t>
            </w:r>
          </w:p>
          <w:p w:rsidR="00F32218" w:rsidRPr="0085524F" w:rsidRDefault="00F32218" w:rsidP="00F50B1B">
            <w:pPr>
              <w:spacing w:line="500" w:lineRule="exact"/>
              <w:rPr>
                <w:rFonts w:ascii="標楷體" w:eastAsia="標楷體" w:hAnsi="標楷體"/>
                <w:b/>
                <w:sz w:val="32"/>
                <w:szCs w:val="32"/>
              </w:rPr>
            </w:pPr>
            <w:r w:rsidRPr="00E30FC6">
              <w:rPr>
                <w:rFonts w:ascii="標楷體" w:eastAsia="標楷體" w:hAnsi="標楷體" w:hint="eastAsia"/>
                <w:sz w:val="32"/>
                <w:szCs w:val="32"/>
              </w:rPr>
              <w:t>(三)</w:t>
            </w:r>
            <w:r w:rsidRPr="00E30FC6">
              <w:rPr>
                <w:rFonts w:ascii="標楷體" w:eastAsia="標楷體" w:hAnsi="標楷體"/>
                <w:sz w:val="32"/>
                <w:szCs w:val="32"/>
              </w:rPr>
              <w:t>廢棄物清理法施行細則</w:t>
            </w:r>
          </w:p>
        </w:tc>
      </w:tr>
      <w:tr w:rsidR="00F32218" w:rsidRPr="000B75B2" w:rsidTr="00F50B1B">
        <w:tc>
          <w:tcPr>
            <w:tcW w:w="992" w:type="dxa"/>
            <w:shd w:val="clear" w:color="auto" w:fill="auto"/>
          </w:tcPr>
          <w:p w:rsidR="00F32218" w:rsidRPr="000B75B2" w:rsidRDefault="00F32218" w:rsidP="00F50B1B">
            <w:pPr>
              <w:spacing w:line="500" w:lineRule="exact"/>
              <w:jc w:val="center"/>
              <w:rPr>
                <w:rFonts w:ascii="標楷體" w:eastAsia="標楷體" w:hAnsi="標楷體"/>
                <w:color w:val="000000"/>
                <w:sz w:val="32"/>
                <w:szCs w:val="32"/>
              </w:rPr>
            </w:pPr>
            <w:r w:rsidRPr="000B75B2">
              <w:rPr>
                <w:rFonts w:ascii="標楷體" w:eastAsia="標楷體" w:hAnsi="標楷體" w:hint="eastAsia"/>
                <w:color w:val="000000"/>
                <w:sz w:val="32"/>
                <w:szCs w:val="32"/>
              </w:rPr>
              <w:t>6</w:t>
            </w:r>
          </w:p>
        </w:tc>
        <w:tc>
          <w:tcPr>
            <w:tcW w:w="1701" w:type="dxa"/>
            <w:shd w:val="clear" w:color="auto" w:fill="auto"/>
          </w:tcPr>
          <w:p w:rsidR="00F32218" w:rsidRPr="000B75B2" w:rsidRDefault="00F32218" w:rsidP="00F50B1B">
            <w:pPr>
              <w:spacing w:line="500" w:lineRule="exact"/>
              <w:jc w:val="center"/>
              <w:rPr>
                <w:rFonts w:ascii="標楷體" w:eastAsia="標楷體" w:hAnsi="標楷體"/>
                <w:color w:val="000000"/>
                <w:sz w:val="32"/>
                <w:szCs w:val="32"/>
              </w:rPr>
            </w:pPr>
            <w:r w:rsidRPr="000B75B2">
              <w:rPr>
                <w:rFonts w:ascii="標楷體" w:eastAsia="標楷體" w:hAnsi="標楷體" w:hint="eastAsia"/>
                <w:color w:val="000000"/>
                <w:sz w:val="32"/>
                <w:szCs w:val="32"/>
              </w:rPr>
              <w:t>參考作業規定</w:t>
            </w:r>
          </w:p>
        </w:tc>
        <w:tc>
          <w:tcPr>
            <w:tcW w:w="6379" w:type="dxa"/>
            <w:shd w:val="clear" w:color="auto" w:fill="auto"/>
          </w:tcPr>
          <w:p w:rsidR="00F32218" w:rsidRPr="000B75B2" w:rsidRDefault="00F32218" w:rsidP="00F50B1B">
            <w:pPr>
              <w:spacing w:line="500" w:lineRule="exact"/>
              <w:jc w:val="both"/>
              <w:rPr>
                <w:kern w:val="0"/>
                <w:sz w:val="20"/>
                <w:szCs w:val="20"/>
              </w:rPr>
            </w:pPr>
            <w:r>
              <w:rPr>
                <w:rFonts w:ascii="標楷體" w:eastAsia="標楷體" w:hAnsi="標楷體" w:hint="eastAsia"/>
                <w:sz w:val="32"/>
                <w:szCs w:val="32"/>
              </w:rPr>
              <w:t>無</w:t>
            </w:r>
            <w:r w:rsidRPr="000B75B2">
              <w:rPr>
                <w:rFonts w:ascii="標楷體" w:eastAsia="標楷體" w:hAnsi="標楷體" w:hint="eastAsia"/>
                <w:sz w:val="32"/>
                <w:szCs w:val="32"/>
              </w:rPr>
              <w:t>。</w:t>
            </w:r>
          </w:p>
        </w:tc>
      </w:tr>
    </w:tbl>
    <w:p w:rsidR="00F32218" w:rsidRDefault="00F32218" w:rsidP="00F32218">
      <w:pPr>
        <w:widowControl/>
      </w:pPr>
    </w:p>
    <w:p w:rsidR="00F32218" w:rsidRDefault="00F32218" w:rsidP="00F32218">
      <w:pPr>
        <w:widowControl/>
      </w:pPr>
    </w:p>
    <w:p w:rsidR="00B73E4B" w:rsidRDefault="00B73E4B" w:rsidP="00F32218">
      <w:pPr>
        <w:widowControl/>
      </w:pPr>
    </w:p>
    <w:p w:rsidR="00B73E4B" w:rsidRDefault="00B73E4B" w:rsidP="00F32218">
      <w:pPr>
        <w:widowControl/>
      </w:pPr>
    </w:p>
    <w:p w:rsidR="00B73E4B" w:rsidRDefault="00B73E4B" w:rsidP="00F32218">
      <w:pPr>
        <w:widowControl/>
      </w:pPr>
    </w:p>
    <w:p w:rsidR="00B73E4B" w:rsidRDefault="00B73E4B" w:rsidP="00F32218">
      <w:pPr>
        <w:widowControl/>
      </w:pPr>
    </w:p>
    <w:p w:rsidR="00B73E4B" w:rsidRDefault="00B73E4B" w:rsidP="00F32218">
      <w:pPr>
        <w:widowControl/>
      </w:pPr>
    </w:p>
    <w:p w:rsidR="00B05A33" w:rsidRDefault="00B05A33" w:rsidP="00F32218">
      <w:pPr>
        <w:widowControl/>
      </w:pPr>
      <w:r>
        <w:rPr>
          <w:rFonts w:hint="eastAsia"/>
        </w:rPr>
        <w:br/>
      </w:r>
    </w:p>
    <w:p w:rsidR="00B05A33" w:rsidRDefault="00B05A33">
      <w:pPr>
        <w:widowControl/>
      </w:pPr>
      <w:r>
        <w:br w:type="page"/>
      </w:r>
    </w:p>
    <w:p w:rsidR="00F32218" w:rsidRPr="00F62D45" w:rsidRDefault="00F32218" w:rsidP="00F32218">
      <w:pPr>
        <w:widowControl/>
        <w:shd w:val="clear" w:color="auto" w:fill="FFFFFF"/>
        <w:spacing w:line="500" w:lineRule="exact"/>
        <w:rPr>
          <w:rFonts w:ascii="標楷體" w:eastAsia="標楷體" w:hAnsi="標楷體"/>
          <w:b/>
          <w:color w:val="000000"/>
          <w:sz w:val="32"/>
          <w:szCs w:val="32"/>
        </w:rPr>
      </w:pPr>
      <w:r w:rsidRPr="009C2592">
        <w:rPr>
          <w:rFonts w:ascii="標楷體" w:eastAsia="標楷體" w:hAnsi="標楷體" w:cs="細明體" w:hint="eastAsia"/>
          <w:b/>
          <w:kern w:val="0"/>
          <w:sz w:val="32"/>
          <w:szCs w:val="32"/>
        </w:rPr>
        <w:lastRenderedPageBreak/>
        <w:t>案例</w:t>
      </w:r>
      <w:r>
        <w:rPr>
          <w:rFonts w:ascii="標楷體" w:eastAsia="標楷體" w:hAnsi="標楷體" w:cs="細明體" w:hint="eastAsia"/>
          <w:b/>
          <w:kern w:val="0"/>
          <w:sz w:val="32"/>
          <w:szCs w:val="32"/>
        </w:rPr>
        <w:t>3</w:t>
      </w:r>
      <w:r w:rsidRPr="009C2592">
        <w:rPr>
          <w:rFonts w:ascii="標楷體" w:eastAsia="標楷體" w:hAnsi="標楷體" w:cs="細明體" w:hint="eastAsia"/>
          <w:b/>
          <w:kern w:val="0"/>
          <w:sz w:val="32"/>
          <w:szCs w:val="32"/>
        </w:rPr>
        <w:t>：</w:t>
      </w:r>
      <w:r w:rsidRPr="00D87B20">
        <w:rPr>
          <w:rFonts w:ascii="標楷體" w:eastAsia="標楷體" w:hAnsi="標楷體" w:cs="細明體" w:hint="eastAsia"/>
          <w:b/>
          <w:kern w:val="0"/>
          <w:sz w:val="32"/>
          <w:szCs w:val="32"/>
        </w:rPr>
        <w:t>臺灣高等法院高雄分院</w:t>
      </w:r>
      <w:proofErr w:type="gramStart"/>
      <w:r w:rsidRPr="00D87B20">
        <w:rPr>
          <w:rFonts w:ascii="標楷體" w:eastAsia="標楷體" w:hAnsi="標楷體" w:cs="細明體" w:hint="eastAsia"/>
          <w:b/>
          <w:kern w:val="0"/>
          <w:sz w:val="32"/>
          <w:szCs w:val="32"/>
        </w:rPr>
        <w:t>108</w:t>
      </w:r>
      <w:proofErr w:type="gramEnd"/>
      <w:r w:rsidRPr="00D87B20">
        <w:rPr>
          <w:rFonts w:ascii="標楷體" w:eastAsia="標楷體" w:hAnsi="標楷體" w:cs="細明體" w:hint="eastAsia"/>
          <w:b/>
          <w:kern w:val="0"/>
          <w:sz w:val="32"/>
          <w:szCs w:val="32"/>
        </w:rPr>
        <w:t>年度上訴字第154號刑事判決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01"/>
        <w:gridCol w:w="6379"/>
      </w:tblGrid>
      <w:tr w:rsidR="00F32218" w:rsidRPr="000B75B2" w:rsidTr="00F50B1B">
        <w:tc>
          <w:tcPr>
            <w:tcW w:w="992" w:type="dxa"/>
            <w:shd w:val="clear" w:color="auto" w:fill="EEECE1"/>
          </w:tcPr>
          <w:p w:rsidR="00F32218" w:rsidRPr="000B75B2" w:rsidRDefault="00F32218" w:rsidP="00F50B1B">
            <w:pPr>
              <w:spacing w:line="480" w:lineRule="exact"/>
              <w:jc w:val="center"/>
              <w:rPr>
                <w:rFonts w:ascii="標楷體" w:eastAsia="標楷體" w:hAnsi="標楷體"/>
                <w:b/>
                <w:color w:val="000000"/>
                <w:sz w:val="32"/>
                <w:szCs w:val="32"/>
              </w:rPr>
            </w:pPr>
            <w:r w:rsidRPr="000B75B2">
              <w:rPr>
                <w:rFonts w:ascii="標楷體" w:eastAsia="標楷體" w:hAnsi="標楷體"/>
                <w:b/>
                <w:color w:val="000000"/>
                <w:sz w:val="32"/>
                <w:szCs w:val="32"/>
              </w:rPr>
              <w:t>項次</w:t>
            </w:r>
          </w:p>
        </w:tc>
        <w:tc>
          <w:tcPr>
            <w:tcW w:w="1701" w:type="dxa"/>
            <w:shd w:val="clear" w:color="auto" w:fill="EEECE1"/>
          </w:tcPr>
          <w:p w:rsidR="00F32218" w:rsidRPr="000B75B2" w:rsidRDefault="00F32218" w:rsidP="00F50B1B">
            <w:pPr>
              <w:spacing w:line="480" w:lineRule="exact"/>
              <w:jc w:val="center"/>
              <w:rPr>
                <w:rFonts w:ascii="標楷體" w:eastAsia="標楷體" w:hAnsi="標楷體"/>
                <w:b/>
                <w:color w:val="000000"/>
                <w:sz w:val="32"/>
                <w:szCs w:val="32"/>
              </w:rPr>
            </w:pPr>
            <w:r w:rsidRPr="000B75B2">
              <w:rPr>
                <w:rFonts w:ascii="標楷體" w:eastAsia="標楷體" w:hAnsi="標楷體"/>
                <w:b/>
                <w:color w:val="000000"/>
                <w:sz w:val="32"/>
                <w:szCs w:val="32"/>
              </w:rPr>
              <w:t>標題</w:t>
            </w:r>
          </w:p>
        </w:tc>
        <w:tc>
          <w:tcPr>
            <w:tcW w:w="6379" w:type="dxa"/>
            <w:shd w:val="clear" w:color="auto" w:fill="EEECE1"/>
          </w:tcPr>
          <w:p w:rsidR="00F32218" w:rsidRPr="000B75B2" w:rsidRDefault="00F32218" w:rsidP="00F50B1B">
            <w:pPr>
              <w:spacing w:line="480" w:lineRule="exact"/>
              <w:jc w:val="center"/>
              <w:rPr>
                <w:rFonts w:ascii="標楷體" w:eastAsia="標楷體" w:hAnsi="標楷體"/>
                <w:b/>
                <w:color w:val="000000"/>
                <w:sz w:val="32"/>
                <w:szCs w:val="32"/>
              </w:rPr>
            </w:pPr>
            <w:r w:rsidRPr="000B75B2">
              <w:rPr>
                <w:rFonts w:ascii="標楷體" w:eastAsia="標楷體" w:hAnsi="標楷體"/>
                <w:b/>
                <w:color w:val="000000"/>
                <w:sz w:val="32"/>
                <w:szCs w:val="32"/>
              </w:rPr>
              <w:t>說            明</w:t>
            </w:r>
          </w:p>
        </w:tc>
      </w:tr>
      <w:tr w:rsidR="00F32218" w:rsidRPr="003C02A6" w:rsidTr="00F50B1B">
        <w:tc>
          <w:tcPr>
            <w:tcW w:w="992" w:type="dxa"/>
            <w:shd w:val="clear" w:color="auto" w:fill="auto"/>
          </w:tcPr>
          <w:p w:rsidR="00F32218" w:rsidRPr="003C02A6" w:rsidRDefault="00F32218" w:rsidP="00F50B1B">
            <w:pPr>
              <w:spacing w:line="480" w:lineRule="exact"/>
              <w:jc w:val="both"/>
              <w:rPr>
                <w:rFonts w:ascii="標楷體" w:eastAsia="標楷體" w:hAnsi="標楷體"/>
                <w:color w:val="000000" w:themeColor="text1"/>
                <w:sz w:val="32"/>
                <w:szCs w:val="32"/>
              </w:rPr>
            </w:pPr>
            <w:r w:rsidRPr="003C02A6">
              <w:rPr>
                <w:rFonts w:ascii="標楷體" w:eastAsia="標楷體" w:hAnsi="標楷體"/>
                <w:color w:val="000000" w:themeColor="text1"/>
                <w:sz w:val="32"/>
                <w:szCs w:val="32"/>
              </w:rPr>
              <w:t>1</w:t>
            </w:r>
          </w:p>
        </w:tc>
        <w:tc>
          <w:tcPr>
            <w:tcW w:w="1701" w:type="dxa"/>
            <w:shd w:val="clear" w:color="auto" w:fill="auto"/>
          </w:tcPr>
          <w:p w:rsidR="00F32218" w:rsidRPr="003C02A6" w:rsidRDefault="00F32218" w:rsidP="00F50B1B">
            <w:pPr>
              <w:spacing w:line="480" w:lineRule="exact"/>
              <w:jc w:val="center"/>
              <w:rPr>
                <w:rFonts w:ascii="標楷體" w:eastAsia="標楷體" w:hAnsi="標楷體"/>
                <w:color w:val="000000" w:themeColor="text1"/>
                <w:sz w:val="32"/>
                <w:szCs w:val="32"/>
              </w:rPr>
            </w:pPr>
            <w:r w:rsidRPr="003C02A6">
              <w:rPr>
                <w:rFonts w:ascii="標楷體" w:eastAsia="標楷體" w:hAnsi="標楷體"/>
                <w:color w:val="000000" w:themeColor="text1"/>
                <w:sz w:val="32"/>
                <w:szCs w:val="32"/>
              </w:rPr>
              <w:t>類型</w:t>
            </w:r>
          </w:p>
        </w:tc>
        <w:tc>
          <w:tcPr>
            <w:tcW w:w="6379" w:type="dxa"/>
            <w:shd w:val="clear" w:color="auto" w:fill="auto"/>
          </w:tcPr>
          <w:p w:rsidR="00F32218" w:rsidRPr="003C02A6" w:rsidRDefault="00F32218" w:rsidP="00F50B1B">
            <w:pPr>
              <w:spacing w:line="500" w:lineRule="exact"/>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評選委員向投標廠商索賄</w:t>
            </w:r>
          </w:p>
        </w:tc>
      </w:tr>
      <w:tr w:rsidR="00F32218" w:rsidRPr="003C02A6" w:rsidTr="00F50B1B">
        <w:tc>
          <w:tcPr>
            <w:tcW w:w="992" w:type="dxa"/>
            <w:shd w:val="clear" w:color="auto" w:fill="auto"/>
          </w:tcPr>
          <w:p w:rsidR="00F32218" w:rsidRPr="003C02A6" w:rsidRDefault="00F32218" w:rsidP="00F50B1B">
            <w:pPr>
              <w:spacing w:line="480" w:lineRule="exact"/>
              <w:jc w:val="both"/>
              <w:rPr>
                <w:rFonts w:ascii="標楷體" w:eastAsia="標楷體" w:hAnsi="標楷體"/>
                <w:color w:val="000000" w:themeColor="text1"/>
                <w:sz w:val="32"/>
                <w:szCs w:val="32"/>
              </w:rPr>
            </w:pPr>
            <w:r w:rsidRPr="003C02A6">
              <w:rPr>
                <w:rFonts w:ascii="標楷體" w:eastAsia="標楷體" w:hAnsi="標楷體"/>
                <w:color w:val="000000" w:themeColor="text1"/>
                <w:sz w:val="32"/>
                <w:szCs w:val="32"/>
              </w:rPr>
              <w:t>2</w:t>
            </w:r>
          </w:p>
        </w:tc>
        <w:tc>
          <w:tcPr>
            <w:tcW w:w="1701" w:type="dxa"/>
            <w:shd w:val="clear" w:color="auto" w:fill="auto"/>
          </w:tcPr>
          <w:p w:rsidR="00F32218" w:rsidRPr="003C02A6" w:rsidRDefault="00F32218" w:rsidP="00F50B1B">
            <w:pPr>
              <w:spacing w:line="480" w:lineRule="exact"/>
              <w:jc w:val="center"/>
              <w:rPr>
                <w:rFonts w:ascii="標楷體" w:eastAsia="標楷體" w:hAnsi="標楷體"/>
                <w:color w:val="000000" w:themeColor="text1"/>
                <w:sz w:val="32"/>
                <w:szCs w:val="32"/>
              </w:rPr>
            </w:pPr>
            <w:r w:rsidRPr="003C02A6">
              <w:rPr>
                <w:rFonts w:ascii="標楷體" w:eastAsia="標楷體" w:hAnsi="標楷體"/>
                <w:color w:val="000000" w:themeColor="text1"/>
                <w:sz w:val="32"/>
                <w:szCs w:val="32"/>
              </w:rPr>
              <w:t>案情概述</w:t>
            </w:r>
          </w:p>
        </w:tc>
        <w:tc>
          <w:tcPr>
            <w:tcW w:w="6379" w:type="dxa"/>
            <w:shd w:val="clear" w:color="auto" w:fill="auto"/>
          </w:tcPr>
          <w:p w:rsidR="00F32218" w:rsidRPr="003C02A6" w:rsidRDefault="00F32218" w:rsidP="00F50B1B">
            <w:pPr>
              <w:widowControl/>
              <w:spacing w:line="500" w:lineRule="exact"/>
              <w:jc w:val="both"/>
              <w:rPr>
                <w:rFonts w:ascii="細明體" w:eastAsia="細明體" w:hAnsi="細明體" w:cs="新細明體"/>
                <w:color w:val="000000" w:themeColor="text1"/>
                <w:sz w:val="32"/>
                <w:szCs w:val="32"/>
                <w:shd w:val="clear" w:color="auto" w:fill="F3FAF4"/>
              </w:rPr>
            </w:pPr>
            <w:r w:rsidRPr="003C02A6">
              <w:rPr>
                <w:rFonts w:ascii="標楷體" w:eastAsia="標楷體" w:hAnsi="標楷體" w:cs="細明體" w:hint="eastAsia"/>
                <w:color w:val="000000" w:themeColor="text1"/>
                <w:kern w:val="0"/>
                <w:sz w:val="32"/>
                <w:szCs w:val="32"/>
              </w:rPr>
              <w:t>A原係國立B大學視覺藝術學系教授，受聘擔任高雄市前鎮區C國民小學「校園整體規劃與校舍改建第1 期工程」公共藝術設置案評選委員，竟意圖為自己不法所有，基於詐欺取財之犯意，明知自己無意聯合其他評選委員評選D工作室為第1 序位，仍向D佯稱其會聯合其他評選委員評選D工作室為第1 序位，使D工作室獲選云云，而要求D給付工程款百分之</w:t>
            </w:r>
            <w:proofErr w:type="gramStart"/>
            <w:r w:rsidRPr="003C02A6">
              <w:rPr>
                <w:rFonts w:ascii="標楷體" w:eastAsia="標楷體" w:hAnsi="標楷體" w:cs="細明體" w:hint="eastAsia"/>
                <w:color w:val="000000" w:themeColor="text1"/>
                <w:kern w:val="0"/>
                <w:sz w:val="32"/>
                <w:szCs w:val="32"/>
              </w:rPr>
              <w:t>10</w:t>
            </w:r>
            <w:proofErr w:type="gramEnd"/>
            <w:r w:rsidRPr="003C02A6">
              <w:rPr>
                <w:rFonts w:ascii="標楷體" w:eastAsia="標楷體" w:hAnsi="標楷體" w:cs="細明體" w:hint="eastAsia"/>
                <w:color w:val="000000" w:themeColor="text1"/>
                <w:kern w:val="0"/>
                <w:sz w:val="32"/>
                <w:szCs w:val="32"/>
              </w:rPr>
              <w:t>作為回扣。</w:t>
            </w:r>
          </w:p>
        </w:tc>
      </w:tr>
      <w:tr w:rsidR="00F32218" w:rsidRPr="000B75B2" w:rsidTr="00F50B1B">
        <w:trPr>
          <w:trHeight w:val="70"/>
        </w:trPr>
        <w:tc>
          <w:tcPr>
            <w:tcW w:w="992" w:type="dxa"/>
            <w:shd w:val="clear" w:color="auto" w:fill="auto"/>
          </w:tcPr>
          <w:p w:rsidR="00F32218" w:rsidRPr="000B75B2" w:rsidRDefault="00F32218" w:rsidP="00F50B1B">
            <w:pPr>
              <w:spacing w:line="480" w:lineRule="exact"/>
              <w:jc w:val="center"/>
              <w:rPr>
                <w:rFonts w:ascii="標楷體" w:eastAsia="標楷體" w:hAnsi="標楷體"/>
                <w:color w:val="000000"/>
                <w:sz w:val="32"/>
                <w:szCs w:val="32"/>
              </w:rPr>
            </w:pPr>
            <w:r w:rsidRPr="000B75B2">
              <w:rPr>
                <w:rFonts w:ascii="標楷體" w:eastAsia="標楷體" w:hAnsi="標楷體"/>
                <w:color w:val="000000"/>
                <w:sz w:val="32"/>
                <w:szCs w:val="32"/>
              </w:rPr>
              <w:t>3</w:t>
            </w:r>
          </w:p>
        </w:tc>
        <w:tc>
          <w:tcPr>
            <w:tcW w:w="1701" w:type="dxa"/>
            <w:shd w:val="clear" w:color="auto" w:fill="auto"/>
          </w:tcPr>
          <w:p w:rsidR="00F32218" w:rsidRPr="000B75B2" w:rsidRDefault="00F32218" w:rsidP="00F50B1B">
            <w:pPr>
              <w:spacing w:line="480" w:lineRule="exact"/>
              <w:jc w:val="center"/>
              <w:rPr>
                <w:rFonts w:ascii="標楷體" w:eastAsia="標楷體" w:hAnsi="標楷體"/>
                <w:color w:val="000000"/>
                <w:sz w:val="32"/>
                <w:szCs w:val="32"/>
              </w:rPr>
            </w:pPr>
            <w:r w:rsidRPr="000B75B2">
              <w:rPr>
                <w:rFonts w:ascii="標楷體" w:eastAsia="標楷體" w:hAnsi="標楷體" w:hint="eastAsia"/>
                <w:color w:val="000000"/>
                <w:sz w:val="32"/>
                <w:szCs w:val="32"/>
              </w:rPr>
              <w:t>原因分析</w:t>
            </w:r>
          </w:p>
        </w:tc>
        <w:tc>
          <w:tcPr>
            <w:tcW w:w="6379" w:type="dxa"/>
            <w:shd w:val="clear" w:color="auto" w:fill="auto"/>
          </w:tcPr>
          <w:p w:rsidR="00F32218" w:rsidRPr="00D66756" w:rsidRDefault="00F32218" w:rsidP="00F50B1B">
            <w:pPr>
              <w:pStyle w:val="ab"/>
              <w:adjustRightInd w:val="0"/>
              <w:snapToGrid w:val="0"/>
              <w:spacing w:line="500" w:lineRule="exact"/>
              <w:ind w:leftChars="0" w:left="0"/>
              <w:jc w:val="both"/>
              <w:rPr>
                <w:rFonts w:ascii="標楷體" w:eastAsia="標楷體" w:hAnsi="標楷體"/>
                <w:color w:val="000000"/>
                <w:sz w:val="32"/>
                <w:szCs w:val="32"/>
              </w:rPr>
            </w:pPr>
            <w:r>
              <w:rPr>
                <w:rFonts w:ascii="標楷體" w:eastAsia="標楷體" w:hAnsi="標楷體" w:hint="eastAsia"/>
                <w:b/>
                <w:color w:val="000000"/>
                <w:sz w:val="32"/>
                <w:szCs w:val="32"/>
              </w:rPr>
              <w:t>(</w:t>
            </w:r>
            <w:proofErr w:type="gramStart"/>
            <w:r>
              <w:rPr>
                <w:rFonts w:ascii="標楷體" w:eastAsia="標楷體" w:hAnsi="標楷體" w:hint="eastAsia"/>
                <w:b/>
                <w:color w:val="000000"/>
                <w:sz w:val="32"/>
                <w:szCs w:val="32"/>
              </w:rPr>
              <w:t>一</w:t>
            </w:r>
            <w:proofErr w:type="gramEnd"/>
            <w:r>
              <w:rPr>
                <w:rFonts w:ascii="標楷體" w:eastAsia="標楷體" w:hAnsi="標楷體" w:hint="eastAsia"/>
                <w:b/>
                <w:color w:val="000000"/>
                <w:sz w:val="32"/>
                <w:szCs w:val="32"/>
              </w:rPr>
              <w:t>)採購程序外不當接觸</w:t>
            </w:r>
          </w:p>
          <w:p w:rsidR="00F32218" w:rsidRPr="00D66756" w:rsidRDefault="00F32218" w:rsidP="00F50B1B">
            <w:pPr>
              <w:pStyle w:val="ab"/>
              <w:adjustRightInd w:val="0"/>
              <w:snapToGrid w:val="0"/>
              <w:spacing w:line="500" w:lineRule="exact"/>
              <w:ind w:leftChars="300" w:left="720"/>
              <w:jc w:val="both"/>
              <w:rPr>
                <w:rFonts w:ascii="標楷體" w:eastAsia="標楷體" w:hAnsi="標楷體"/>
                <w:sz w:val="32"/>
                <w:szCs w:val="32"/>
              </w:rPr>
            </w:pPr>
            <w:r>
              <w:rPr>
                <w:rFonts w:ascii="標楷體" w:eastAsia="標楷體" w:hAnsi="標楷體" w:hint="eastAsia"/>
                <w:sz w:val="32"/>
                <w:szCs w:val="32"/>
              </w:rPr>
              <w:t>A利用評選委員身分接觸D工作室，為圖謀一己之私，要求D給予</w:t>
            </w:r>
            <w:r w:rsidRPr="007C36D2">
              <w:rPr>
                <w:rFonts w:ascii="標楷體" w:eastAsia="標楷體" w:hAnsi="標楷體" w:hint="eastAsia"/>
                <w:sz w:val="32"/>
                <w:szCs w:val="32"/>
              </w:rPr>
              <w:t>工程款百分之</w:t>
            </w:r>
            <w:proofErr w:type="gramStart"/>
            <w:r w:rsidRPr="007C36D2">
              <w:rPr>
                <w:rFonts w:ascii="標楷體" w:eastAsia="標楷體" w:hAnsi="標楷體" w:hint="eastAsia"/>
                <w:sz w:val="32"/>
                <w:szCs w:val="32"/>
              </w:rPr>
              <w:t>10</w:t>
            </w:r>
            <w:proofErr w:type="gramEnd"/>
            <w:r>
              <w:rPr>
                <w:rFonts w:ascii="標楷體" w:eastAsia="標楷體" w:hAnsi="標楷體" w:hint="eastAsia"/>
                <w:sz w:val="32"/>
                <w:szCs w:val="32"/>
              </w:rPr>
              <w:t>的</w:t>
            </w:r>
            <w:r w:rsidRPr="007C36D2">
              <w:rPr>
                <w:rFonts w:ascii="標楷體" w:eastAsia="標楷體" w:hAnsi="標楷體" w:hint="eastAsia"/>
                <w:sz w:val="32"/>
                <w:szCs w:val="32"/>
              </w:rPr>
              <w:t>回扣</w:t>
            </w:r>
            <w:r w:rsidRPr="00D66756">
              <w:rPr>
                <w:rFonts w:ascii="標楷體" w:eastAsia="標楷體" w:hAnsi="標楷體" w:hint="eastAsia"/>
                <w:sz w:val="32"/>
                <w:szCs w:val="32"/>
              </w:rPr>
              <w:t>。</w:t>
            </w:r>
          </w:p>
          <w:p w:rsidR="00F32218" w:rsidRDefault="00F32218" w:rsidP="00F50B1B">
            <w:pPr>
              <w:widowControl/>
              <w:adjustRightInd w:val="0"/>
              <w:snapToGrid w:val="0"/>
              <w:spacing w:line="500" w:lineRule="exact"/>
              <w:jc w:val="both"/>
              <w:rPr>
                <w:rFonts w:ascii="標楷體" w:eastAsia="標楷體" w:hAnsi="標楷體"/>
                <w:sz w:val="32"/>
                <w:szCs w:val="32"/>
              </w:rPr>
            </w:pPr>
            <w:r>
              <w:rPr>
                <w:rFonts w:ascii="標楷體" w:eastAsia="標楷體" w:hAnsi="標楷體" w:hint="eastAsia"/>
                <w:b/>
                <w:sz w:val="32"/>
                <w:szCs w:val="32"/>
              </w:rPr>
              <w:t>(二) 評選委員法治觀念薄弱</w:t>
            </w:r>
          </w:p>
          <w:p w:rsidR="00F32218" w:rsidRPr="00863FD4" w:rsidRDefault="00F32218" w:rsidP="00F50B1B">
            <w:pPr>
              <w:pStyle w:val="ab"/>
              <w:adjustRightInd w:val="0"/>
              <w:snapToGrid w:val="0"/>
              <w:spacing w:line="500" w:lineRule="exact"/>
              <w:ind w:leftChars="300" w:left="720"/>
              <w:jc w:val="both"/>
              <w:rPr>
                <w:rFonts w:ascii="標楷體" w:eastAsia="標楷體" w:hAnsi="標楷體"/>
                <w:sz w:val="32"/>
                <w:szCs w:val="32"/>
              </w:rPr>
            </w:pPr>
            <w:r>
              <w:rPr>
                <w:rFonts w:ascii="標楷體" w:eastAsia="標楷體" w:hAnsi="標楷體" w:hint="eastAsia"/>
                <w:sz w:val="32"/>
                <w:szCs w:val="32"/>
              </w:rPr>
              <w:t>評選委員法律認知薄弱，以協助得標為對價，收受賄款</w:t>
            </w:r>
            <w:r w:rsidRPr="00D66756">
              <w:rPr>
                <w:rFonts w:ascii="標楷體" w:eastAsia="標楷體" w:hAnsi="標楷體" w:hint="eastAsia"/>
                <w:sz w:val="32"/>
                <w:szCs w:val="32"/>
              </w:rPr>
              <w:t>。</w:t>
            </w:r>
          </w:p>
        </w:tc>
      </w:tr>
      <w:tr w:rsidR="00F32218" w:rsidRPr="000B75B2" w:rsidTr="00F50B1B">
        <w:tc>
          <w:tcPr>
            <w:tcW w:w="992" w:type="dxa"/>
            <w:shd w:val="clear" w:color="auto" w:fill="auto"/>
          </w:tcPr>
          <w:p w:rsidR="00F32218" w:rsidRPr="000B75B2" w:rsidRDefault="00F32218" w:rsidP="00F50B1B">
            <w:pPr>
              <w:spacing w:line="480" w:lineRule="exact"/>
              <w:jc w:val="center"/>
              <w:rPr>
                <w:rFonts w:ascii="標楷體" w:eastAsia="標楷體" w:hAnsi="標楷體"/>
                <w:color w:val="000000"/>
                <w:sz w:val="32"/>
                <w:szCs w:val="32"/>
              </w:rPr>
            </w:pPr>
            <w:r w:rsidRPr="000B75B2">
              <w:rPr>
                <w:rFonts w:ascii="標楷體" w:eastAsia="標楷體" w:hAnsi="標楷體"/>
                <w:color w:val="000000"/>
                <w:sz w:val="32"/>
                <w:szCs w:val="32"/>
              </w:rPr>
              <w:t>4</w:t>
            </w:r>
          </w:p>
        </w:tc>
        <w:tc>
          <w:tcPr>
            <w:tcW w:w="1701" w:type="dxa"/>
            <w:shd w:val="clear" w:color="auto" w:fill="auto"/>
          </w:tcPr>
          <w:p w:rsidR="00F32218" w:rsidRPr="000B75B2" w:rsidRDefault="00F32218" w:rsidP="00F50B1B">
            <w:pPr>
              <w:spacing w:line="480" w:lineRule="exact"/>
              <w:jc w:val="center"/>
              <w:rPr>
                <w:rFonts w:ascii="標楷體" w:eastAsia="標楷體" w:hAnsi="標楷體"/>
                <w:color w:val="000000"/>
                <w:sz w:val="32"/>
                <w:szCs w:val="32"/>
              </w:rPr>
            </w:pPr>
            <w:r w:rsidRPr="000B75B2">
              <w:rPr>
                <w:rFonts w:ascii="標楷體" w:eastAsia="標楷體" w:hAnsi="標楷體" w:hint="eastAsia"/>
                <w:color w:val="000000"/>
                <w:kern w:val="0"/>
                <w:sz w:val="32"/>
                <w:szCs w:val="32"/>
              </w:rPr>
              <w:t>小叮嚀及因應之道</w:t>
            </w:r>
          </w:p>
        </w:tc>
        <w:tc>
          <w:tcPr>
            <w:tcW w:w="6379" w:type="dxa"/>
            <w:shd w:val="clear" w:color="auto" w:fill="auto"/>
          </w:tcPr>
          <w:p w:rsidR="00F32218" w:rsidRPr="00D66756" w:rsidRDefault="00F32218" w:rsidP="00F50B1B">
            <w:pPr>
              <w:widowControl/>
              <w:adjustRightInd w:val="0"/>
              <w:snapToGrid w:val="0"/>
              <w:spacing w:line="500" w:lineRule="exact"/>
              <w:jc w:val="both"/>
              <w:rPr>
                <w:rFonts w:ascii="標楷體" w:eastAsia="標楷體" w:hAnsi="標楷體"/>
                <w:kern w:val="0"/>
                <w:sz w:val="32"/>
                <w:szCs w:val="32"/>
              </w:rPr>
            </w:pPr>
            <w:r>
              <w:rPr>
                <w:rFonts w:ascii="標楷體" w:eastAsia="標楷體" w:hAnsi="標楷體" w:hint="eastAsia"/>
                <w:b/>
                <w:color w:val="000000"/>
                <w:sz w:val="32"/>
                <w:szCs w:val="32"/>
              </w:rPr>
              <w:t>(</w:t>
            </w:r>
            <w:proofErr w:type="gramStart"/>
            <w:r>
              <w:rPr>
                <w:rFonts w:ascii="標楷體" w:eastAsia="標楷體" w:hAnsi="標楷體" w:hint="eastAsia"/>
                <w:b/>
                <w:color w:val="000000"/>
                <w:sz w:val="32"/>
                <w:szCs w:val="32"/>
              </w:rPr>
              <w:t>一</w:t>
            </w:r>
            <w:proofErr w:type="gramEnd"/>
            <w:r>
              <w:rPr>
                <w:rFonts w:ascii="標楷體" w:eastAsia="標楷體" w:hAnsi="標楷體" w:hint="eastAsia"/>
                <w:b/>
                <w:color w:val="000000"/>
                <w:sz w:val="32"/>
                <w:szCs w:val="32"/>
              </w:rPr>
              <w:t>)強化委員法紀觀念</w:t>
            </w:r>
          </w:p>
          <w:p w:rsidR="00F32218" w:rsidRPr="00D66756" w:rsidRDefault="00F32218" w:rsidP="00F50B1B">
            <w:pPr>
              <w:pStyle w:val="ab"/>
              <w:adjustRightInd w:val="0"/>
              <w:snapToGrid w:val="0"/>
              <w:spacing w:line="500" w:lineRule="exact"/>
              <w:ind w:leftChars="300" w:left="720"/>
              <w:jc w:val="both"/>
              <w:rPr>
                <w:rFonts w:ascii="標楷體" w:eastAsia="標楷體" w:hAnsi="標楷體"/>
                <w:sz w:val="32"/>
                <w:szCs w:val="32"/>
              </w:rPr>
            </w:pPr>
            <w:r w:rsidRPr="00D66756">
              <w:rPr>
                <w:rFonts w:ascii="標楷體" w:eastAsia="標楷體" w:hAnsi="標楷體" w:hint="eastAsia"/>
                <w:sz w:val="32"/>
                <w:szCs w:val="32"/>
              </w:rPr>
              <w:t>加強</w:t>
            </w:r>
            <w:r>
              <w:rPr>
                <w:rFonts w:ascii="標楷體" w:eastAsia="標楷體" w:hAnsi="標楷體" w:hint="eastAsia"/>
                <w:sz w:val="32"/>
                <w:szCs w:val="32"/>
              </w:rPr>
              <w:t>評選委員法紀宣導，強化法律</w:t>
            </w:r>
            <w:r w:rsidR="0062779A">
              <w:rPr>
                <w:rFonts w:ascii="標楷體" w:eastAsia="標楷體" w:hAnsi="標楷體" w:hint="eastAsia"/>
                <w:sz w:val="32"/>
                <w:szCs w:val="32"/>
              </w:rPr>
              <w:t>責任</w:t>
            </w:r>
            <w:r>
              <w:rPr>
                <w:rFonts w:ascii="標楷體" w:eastAsia="標楷體" w:hAnsi="標楷體" w:hint="eastAsia"/>
                <w:sz w:val="32"/>
                <w:szCs w:val="32"/>
              </w:rPr>
              <w:t>認知，並適時提醒勿與投標廠商有採購法體制外接觸</w:t>
            </w:r>
            <w:r w:rsidRPr="00D66756">
              <w:rPr>
                <w:rFonts w:ascii="標楷體" w:eastAsia="標楷體" w:hAnsi="標楷體" w:hint="eastAsia"/>
                <w:sz w:val="32"/>
                <w:szCs w:val="32"/>
              </w:rPr>
              <w:t>。</w:t>
            </w:r>
          </w:p>
          <w:p w:rsidR="00F32218" w:rsidRPr="00D66756" w:rsidRDefault="00F32218" w:rsidP="00F50B1B">
            <w:pPr>
              <w:widowControl/>
              <w:adjustRightInd w:val="0"/>
              <w:snapToGrid w:val="0"/>
              <w:spacing w:line="500" w:lineRule="exact"/>
              <w:jc w:val="both"/>
              <w:rPr>
                <w:rFonts w:ascii="標楷體" w:eastAsia="標楷體" w:hAnsi="標楷體"/>
                <w:kern w:val="0"/>
                <w:sz w:val="32"/>
                <w:szCs w:val="32"/>
              </w:rPr>
            </w:pPr>
            <w:r>
              <w:rPr>
                <w:rFonts w:ascii="標楷體" w:eastAsia="標楷體" w:hAnsi="標楷體" w:hint="eastAsia"/>
                <w:b/>
                <w:kern w:val="0"/>
                <w:sz w:val="32"/>
                <w:szCs w:val="32"/>
              </w:rPr>
              <w:t>(二)公開評選委員名單</w:t>
            </w:r>
          </w:p>
          <w:p w:rsidR="00F32218" w:rsidRPr="00403E23" w:rsidRDefault="00F32218" w:rsidP="00F50B1B">
            <w:pPr>
              <w:pStyle w:val="ab"/>
              <w:adjustRightInd w:val="0"/>
              <w:snapToGrid w:val="0"/>
              <w:spacing w:line="500" w:lineRule="exact"/>
              <w:ind w:leftChars="300" w:left="720"/>
              <w:jc w:val="both"/>
              <w:rPr>
                <w:rFonts w:ascii="標楷體" w:eastAsia="標楷體" w:hAnsi="標楷體"/>
                <w:sz w:val="32"/>
                <w:szCs w:val="32"/>
              </w:rPr>
            </w:pPr>
            <w:r>
              <w:rPr>
                <w:rFonts w:ascii="標楷體" w:eastAsia="標楷體" w:hAnsi="標楷體" w:hint="eastAsia"/>
                <w:sz w:val="32"/>
                <w:szCs w:val="32"/>
              </w:rPr>
              <w:t>參考</w:t>
            </w:r>
            <w:r w:rsidRPr="006A413A">
              <w:rPr>
                <w:rFonts w:ascii="標楷體" w:eastAsia="標楷體" w:hAnsi="標楷體" w:hint="eastAsia"/>
                <w:sz w:val="32"/>
                <w:szCs w:val="32"/>
              </w:rPr>
              <w:t>採購評選委員會組織準則第6條第1項</w:t>
            </w:r>
            <w:r>
              <w:rPr>
                <w:rFonts w:ascii="標楷體" w:eastAsia="標楷體" w:hAnsi="標楷體" w:hint="eastAsia"/>
                <w:sz w:val="32"/>
                <w:szCs w:val="32"/>
              </w:rPr>
              <w:t>規定，於評選委員會成立後，</w:t>
            </w:r>
            <w:r w:rsidRPr="006A413A">
              <w:rPr>
                <w:rFonts w:ascii="標楷體" w:eastAsia="標楷體" w:hAnsi="標楷體" w:hint="eastAsia"/>
                <w:sz w:val="32"/>
                <w:szCs w:val="32"/>
              </w:rPr>
              <w:t>委</w:t>
            </w:r>
            <w:r>
              <w:rPr>
                <w:rFonts w:ascii="標楷體" w:eastAsia="標楷體" w:hAnsi="標楷體" w:hint="eastAsia"/>
                <w:sz w:val="32"/>
                <w:szCs w:val="32"/>
              </w:rPr>
              <w:t>員名單</w:t>
            </w:r>
            <w:r w:rsidRPr="006A413A">
              <w:rPr>
                <w:rFonts w:ascii="標楷體" w:eastAsia="標楷體" w:hAnsi="標楷體" w:hint="eastAsia"/>
                <w:sz w:val="32"/>
                <w:szCs w:val="32"/>
              </w:rPr>
              <w:t>即公開於主管機關指定之資訊網站</w:t>
            </w:r>
            <w:r>
              <w:rPr>
                <w:rFonts w:ascii="標楷體" w:eastAsia="標楷體" w:hAnsi="標楷體" w:hint="eastAsia"/>
                <w:sz w:val="32"/>
                <w:szCs w:val="32"/>
              </w:rPr>
              <w:t>，透過公開程序，落實公平評選。</w:t>
            </w:r>
          </w:p>
        </w:tc>
      </w:tr>
      <w:tr w:rsidR="00F32218" w:rsidRPr="000B75B2" w:rsidTr="00F50B1B">
        <w:tc>
          <w:tcPr>
            <w:tcW w:w="992" w:type="dxa"/>
            <w:shd w:val="clear" w:color="auto" w:fill="auto"/>
          </w:tcPr>
          <w:p w:rsidR="00F32218" w:rsidRPr="000B75B2" w:rsidRDefault="00F32218" w:rsidP="00F50B1B">
            <w:pPr>
              <w:spacing w:line="480" w:lineRule="exact"/>
              <w:jc w:val="center"/>
              <w:rPr>
                <w:rFonts w:ascii="標楷體" w:eastAsia="標楷體" w:hAnsi="標楷體"/>
                <w:color w:val="000000"/>
                <w:sz w:val="32"/>
                <w:szCs w:val="32"/>
              </w:rPr>
            </w:pPr>
            <w:r w:rsidRPr="000B75B2">
              <w:rPr>
                <w:rFonts w:ascii="標楷體" w:eastAsia="標楷體" w:hAnsi="標楷體"/>
                <w:color w:val="000000"/>
                <w:sz w:val="32"/>
                <w:szCs w:val="32"/>
              </w:rPr>
              <w:lastRenderedPageBreak/>
              <w:t>5</w:t>
            </w:r>
          </w:p>
        </w:tc>
        <w:tc>
          <w:tcPr>
            <w:tcW w:w="1701" w:type="dxa"/>
            <w:shd w:val="clear" w:color="auto" w:fill="auto"/>
          </w:tcPr>
          <w:p w:rsidR="00F32218" w:rsidRPr="000B75B2" w:rsidRDefault="00F32218" w:rsidP="00F50B1B">
            <w:pPr>
              <w:spacing w:line="480" w:lineRule="exact"/>
              <w:jc w:val="center"/>
              <w:rPr>
                <w:rFonts w:ascii="標楷體" w:eastAsia="標楷體" w:hAnsi="標楷體"/>
                <w:color w:val="000000"/>
                <w:sz w:val="32"/>
                <w:szCs w:val="32"/>
              </w:rPr>
            </w:pPr>
            <w:r w:rsidRPr="000B75B2">
              <w:rPr>
                <w:rFonts w:ascii="標楷體" w:eastAsia="標楷體" w:hAnsi="標楷體"/>
                <w:color w:val="000000"/>
                <w:sz w:val="32"/>
                <w:szCs w:val="32"/>
              </w:rPr>
              <w:t>參考法令</w:t>
            </w:r>
          </w:p>
        </w:tc>
        <w:tc>
          <w:tcPr>
            <w:tcW w:w="6379" w:type="dxa"/>
            <w:shd w:val="clear" w:color="auto" w:fill="auto"/>
          </w:tcPr>
          <w:p w:rsidR="00F32218" w:rsidRPr="00FA30D8" w:rsidRDefault="00F32218" w:rsidP="00F50B1B">
            <w:pPr>
              <w:adjustRightInd w:val="0"/>
              <w:snapToGrid w:val="0"/>
              <w:spacing w:line="500" w:lineRule="exact"/>
              <w:ind w:left="640" w:hangingChars="200" w:hanging="640"/>
              <w:jc w:val="both"/>
              <w:rPr>
                <w:rFonts w:ascii="標楷體" w:eastAsia="標楷體" w:hAnsi="標楷體"/>
                <w:sz w:val="32"/>
                <w:szCs w:val="32"/>
              </w:rPr>
            </w:pPr>
            <w:r w:rsidRPr="006A413A">
              <w:rPr>
                <w:rFonts w:ascii="標楷體" w:eastAsia="標楷體" w:hAnsi="標楷體" w:hint="eastAsia"/>
                <w:sz w:val="32"/>
                <w:szCs w:val="32"/>
              </w:rPr>
              <w:t>(</w:t>
            </w:r>
            <w:proofErr w:type="gramStart"/>
            <w:r w:rsidRPr="006A413A">
              <w:rPr>
                <w:rFonts w:ascii="標楷體" w:eastAsia="標楷體" w:hAnsi="標楷體" w:hint="eastAsia"/>
                <w:sz w:val="32"/>
                <w:szCs w:val="32"/>
              </w:rPr>
              <w:t>一</w:t>
            </w:r>
            <w:proofErr w:type="gramEnd"/>
            <w:r w:rsidRPr="006A413A">
              <w:rPr>
                <w:rFonts w:ascii="標楷體" w:eastAsia="標楷體" w:hAnsi="標楷體" w:hint="eastAsia"/>
                <w:sz w:val="32"/>
                <w:szCs w:val="32"/>
              </w:rPr>
              <w:t>)</w:t>
            </w:r>
            <w:r w:rsidRPr="00FA30D8">
              <w:rPr>
                <w:rFonts w:ascii="標楷體" w:eastAsia="標楷體" w:hAnsi="標楷體" w:hint="eastAsia"/>
                <w:sz w:val="32"/>
                <w:szCs w:val="32"/>
              </w:rPr>
              <w:t>刑法第210條：偽造、</w:t>
            </w:r>
            <w:proofErr w:type="gramStart"/>
            <w:r w:rsidRPr="00FA30D8">
              <w:rPr>
                <w:rFonts w:ascii="標楷體" w:eastAsia="標楷體" w:hAnsi="標楷體" w:hint="eastAsia"/>
                <w:sz w:val="32"/>
                <w:szCs w:val="32"/>
              </w:rPr>
              <w:t>變造私文書</w:t>
            </w:r>
            <w:proofErr w:type="gramEnd"/>
            <w:r w:rsidRPr="00FA30D8">
              <w:rPr>
                <w:rFonts w:ascii="標楷體" w:eastAsia="標楷體" w:hAnsi="標楷體" w:hint="eastAsia"/>
                <w:sz w:val="32"/>
                <w:szCs w:val="32"/>
              </w:rPr>
              <w:t>，足以生損害於公眾或他人者，處五年以下有期徒刑。</w:t>
            </w:r>
          </w:p>
          <w:p w:rsidR="00F32218" w:rsidRPr="00FA30D8" w:rsidRDefault="00F32218" w:rsidP="00F50B1B">
            <w:pPr>
              <w:adjustRightInd w:val="0"/>
              <w:snapToGrid w:val="0"/>
              <w:spacing w:line="500" w:lineRule="exact"/>
              <w:ind w:left="640" w:hangingChars="200" w:hanging="640"/>
              <w:jc w:val="both"/>
              <w:rPr>
                <w:rFonts w:ascii="標楷體" w:eastAsia="標楷體" w:hAnsi="標楷體"/>
                <w:sz w:val="32"/>
                <w:szCs w:val="32"/>
              </w:rPr>
            </w:pPr>
            <w:r w:rsidRPr="006A413A">
              <w:rPr>
                <w:rFonts w:ascii="標楷體" w:eastAsia="標楷體" w:hAnsi="標楷體" w:hint="eastAsia"/>
                <w:sz w:val="32"/>
                <w:szCs w:val="32"/>
              </w:rPr>
              <w:t>(</w:t>
            </w:r>
            <w:r>
              <w:rPr>
                <w:rFonts w:ascii="標楷體" w:eastAsia="標楷體" w:hAnsi="標楷體" w:hint="eastAsia"/>
                <w:sz w:val="32"/>
                <w:szCs w:val="32"/>
              </w:rPr>
              <w:t>二</w:t>
            </w:r>
            <w:r w:rsidRPr="006A413A">
              <w:rPr>
                <w:rFonts w:ascii="標楷體" w:eastAsia="標楷體" w:hAnsi="標楷體" w:hint="eastAsia"/>
                <w:sz w:val="32"/>
                <w:szCs w:val="32"/>
              </w:rPr>
              <w:t>)</w:t>
            </w:r>
            <w:r w:rsidRPr="00FA30D8">
              <w:rPr>
                <w:rFonts w:ascii="標楷體" w:eastAsia="標楷體" w:hAnsi="標楷體" w:hint="eastAsia"/>
                <w:sz w:val="32"/>
                <w:szCs w:val="32"/>
              </w:rPr>
              <w:t>刑法第216條：行使第210條至第215條之文書者，依偽造、變造文書或登載</w:t>
            </w:r>
            <w:proofErr w:type="gramStart"/>
            <w:r w:rsidRPr="00FA30D8">
              <w:rPr>
                <w:rFonts w:ascii="標楷體" w:eastAsia="標楷體" w:hAnsi="標楷體" w:hint="eastAsia"/>
                <w:sz w:val="32"/>
                <w:szCs w:val="32"/>
              </w:rPr>
              <w:t>不</w:t>
            </w:r>
            <w:proofErr w:type="gramEnd"/>
            <w:r w:rsidRPr="00FA30D8">
              <w:rPr>
                <w:rFonts w:ascii="標楷體" w:eastAsia="標楷體" w:hAnsi="標楷體" w:hint="eastAsia"/>
                <w:sz w:val="32"/>
                <w:szCs w:val="32"/>
              </w:rPr>
              <w:t>實事項或使登載</w:t>
            </w:r>
            <w:proofErr w:type="gramStart"/>
            <w:r w:rsidRPr="00FA30D8">
              <w:rPr>
                <w:rFonts w:ascii="標楷體" w:eastAsia="標楷體" w:hAnsi="標楷體" w:hint="eastAsia"/>
                <w:sz w:val="32"/>
                <w:szCs w:val="32"/>
              </w:rPr>
              <w:t>不</w:t>
            </w:r>
            <w:proofErr w:type="gramEnd"/>
            <w:r w:rsidRPr="00FA30D8">
              <w:rPr>
                <w:rFonts w:ascii="標楷體" w:eastAsia="標楷體" w:hAnsi="標楷體" w:hint="eastAsia"/>
                <w:sz w:val="32"/>
                <w:szCs w:val="32"/>
              </w:rPr>
              <w:t>實事項之規定處斷。</w:t>
            </w:r>
          </w:p>
          <w:p w:rsidR="00F32218" w:rsidRPr="006A413A" w:rsidRDefault="00F32218" w:rsidP="00F50B1B">
            <w:pPr>
              <w:adjustRightInd w:val="0"/>
              <w:snapToGrid w:val="0"/>
              <w:spacing w:line="500" w:lineRule="exact"/>
              <w:ind w:left="640" w:hangingChars="200" w:hanging="640"/>
              <w:jc w:val="both"/>
              <w:rPr>
                <w:rFonts w:ascii="標楷體" w:eastAsia="標楷體" w:hAnsi="標楷體"/>
                <w:sz w:val="32"/>
                <w:szCs w:val="32"/>
              </w:rPr>
            </w:pPr>
            <w:r w:rsidRPr="00FA30D8">
              <w:rPr>
                <w:rFonts w:ascii="標楷體" w:eastAsia="標楷體" w:hAnsi="標楷體" w:hint="eastAsia"/>
                <w:sz w:val="32"/>
                <w:szCs w:val="32"/>
              </w:rPr>
              <w:t>(三)刑法第339條第1項：意圖為自己或第三人不法之所有，以詐術使人將本人或第三人之物交付者，處五年以下有期徒刑、拘役或科或</w:t>
            </w:r>
            <w:proofErr w:type="gramStart"/>
            <w:r w:rsidRPr="00FA30D8">
              <w:rPr>
                <w:rFonts w:ascii="標楷體" w:eastAsia="標楷體" w:hAnsi="標楷體" w:hint="eastAsia"/>
                <w:sz w:val="32"/>
                <w:szCs w:val="32"/>
              </w:rPr>
              <w:t>併</w:t>
            </w:r>
            <w:proofErr w:type="gramEnd"/>
            <w:r w:rsidRPr="00FA30D8">
              <w:rPr>
                <w:rFonts w:ascii="標楷體" w:eastAsia="標楷體" w:hAnsi="標楷體" w:hint="eastAsia"/>
                <w:sz w:val="32"/>
                <w:szCs w:val="32"/>
              </w:rPr>
              <w:t>科五十萬元以下罰金。</w:t>
            </w:r>
          </w:p>
          <w:p w:rsidR="00F32218" w:rsidRPr="00963CE2" w:rsidRDefault="00F32218" w:rsidP="00F50B1B">
            <w:pPr>
              <w:adjustRightInd w:val="0"/>
              <w:snapToGrid w:val="0"/>
              <w:spacing w:line="500" w:lineRule="exact"/>
              <w:ind w:left="640" w:hangingChars="200" w:hanging="640"/>
              <w:jc w:val="both"/>
              <w:rPr>
                <w:rFonts w:ascii="標楷體" w:eastAsia="標楷體" w:hAnsi="標楷體"/>
                <w:color w:val="000000"/>
                <w:sz w:val="32"/>
                <w:szCs w:val="32"/>
              </w:rPr>
            </w:pPr>
            <w:r>
              <w:rPr>
                <w:rFonts w:ascii="標楷體" w:eastAsia="標楷體" w:hAnsi="標楷體" w:hint="eastAsia"/>
                <w:sz w:val="32"/>
                <w:szCs w:val="32"/>
              </w:rPr>
              <w:t>(四)</w:t>
            </w:r>
            <w:r w:rsidRPr="006A413A">
              <w:rPr>
                <w:rFonts w:ascii="標楷體" w:eastAsia="標楷體" w:hAnsi="標楷體" w:hint="eastAsia"/>
                <w:sz w:val="32"/>
                <w:szCs w:val="32"/>
              </w:rPr>
              <w:t>採購評選委員會組織準則第6條第1項</w:t>
            </w:r>
            <w:r>
              <w:rPr>
                <w:rFonts w:ascii="標楷體" w:eastAsia="標楷體" w:hAnsi="標楷體" w:hint="eastAsia"/>
                <w:sz w:val="32"/>
                <w:szCs w:val="32"/>
              </w:rPr>
              <w:t>：</w:t>
            </w:r>
            <w:r w:rsidRPr="006A413A">
              <w:rPr>
                <w:rFonts w:ascii="標楷體" w:eastAsia="標楷體" w:hAnsi="標楷體" w:hint="eastAsia"/>
                <w:sz w:val="32"/>
                <w:szCs w:val="32"/>
              </w:rPr>
              <w:t>本委員會成立後，其委員名單應即公開於主管機關指定之資訊網站；委員名單有變更或補充者，亦同。但經機關衡酌個案特性及實際需要，有不予公開之必要者，不在此限。</w:t>
            </w:r>
          </w:p>
        </w:tc>
      </w:tr>
      <w:tr w:rsidR="00F32218" w:rsidRPr="000B75B2" w:rsidTr="00F50B1B">
        <w:tc>
          <w:tcPr>
            <w:tcW w:w="992" w:type="dxa"/>
            <w:shd w:val="clear" w:color="auto" w:fill="auto"/>
          </w:tcPr>
          <w:p w:rsidR="00F32218" w:rsidRPr="000B75B2" w:rsidRDefault="00F32218" w:rsidP="00F50B1B">
            <w:pPr>
              <w:spacing w:line="480" w:lineRule="exact"/>
              <w:jc w:val="center"/>
              <w:rPr>
                <w:rFonts w:ascii="標楷體" w:eastAsia="標楷體" w:hAnsi="標楷體"/>
                <w:color w:val="000000"/>
                <w:sz w:val="32"/>
                <w:szCs w:val="32"/>
              </w:rPr>
            </w:pPr>
            <w:r w:rsidRPr="000B75B2">
              <w:rPr>
                <w:rFonts w:ascii="標楷體" w:eastAsia="標楷體" w:hAnsi="標楷體" w:hint="eastAsia"/>
                <w:color w:val="000000"/>
                <w:sz w:val="32"/>
                <w:szCs w:val="32"/>
              </w:rPr>
              <w:t>6</w:t>
            </w:r>
          </w:p>
        </w:tc>
        <w:tc>
          <w:tcPr>
            <w:tcW w:w="1701" w:type="dxa"/>
            <w:shd w:val="clear" w:color="auto" w:fill="auto"/>
          </w:tcPr>
          <w:p w:rsidR="00F32218" w:rsidRPr="000B75B2" w:rsidRDefault="00F32218" w:rsidP="00F50B1B">
            <w:pPr>
              <w:spacing w:line="480" w:lineRule="exact"/>
              <w:jc w:val="center"/>
              <w:rPr>
                <w:rFonts w:ascii="標楷體" w:eastAsia="標楷體" w:hAnsi="標楷體"/>
                <w:color w:val="000000"/>
                <w:sz w:val="32"/>
                <w:szCs w:val="32"/>
              </w:rPr>
            </w:pPr>
            <w:r w:rsidRPr="000B75B2">
              <w:rPr>
                <w:rFonts w:ascii="標楷體" w:eastAsia="標楷體" w:hAnsi="標楷體" w:hint="eastAsia"/>
                <w:color w:val="000000"/>
                <w:sz w:val="32"/>
                <w:szCs w:val="32"/>
              </w:rPr>
              <w:t>參考作業規定</w:t>
            </w:r>
          </w:p>
        </w:tc>
        <w:tc>
          <w:tcPr>
            <w:tcW w:w="6379" w:type="dxa"/>
            <w:shd w:val="clear" w:color="auto" w:fill="auto"/>
          </w:tcPr>
          <w:p w:rsidR="00F32218" w:rsidRDefault="00F32218" w:rsidP="00F50B1B">
            <w:pPr>
              <w:adjustRightInd w:val="0"/>
              <w:snapToGrid w:val="0"/>
              <w:spacing w:line="5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w:t>
            </w:r>
            <w:proofErr w:type="gramStart"/>
            <w:r>
              <w:rPr>
                <w:rFonts w:ascii="標楷體" w:eastAsia="標楷體" w:hAnsi="標楷體" w:hint="eastAsia"/>
                <w:sz w:val="32"/>
                <w:szCs w:val="32"/>
              </w:rPr>
              <w:t>一</w:t>
            </w:r>
            <w:proofErr w:type="gramEnd"/>
            <w:r>
              <w:rPr>
                <w:rFonts w:ascii="標楷體" w:eastAsia="標楷體" w:hAnsi="標楷體" w:hint="eastAsia"/>
                <w:sz w:val="32"/>
                <w:szCs w:val="32"/>
              </w:rPr>
              <w:t>)</w:t>
            </w:r>
            <w:r w:rsidRPr="006A413A">
              <w:rPr>
                <w:rFonts w:ascii="標楷體" w:eastAsia="標楷體" w:hAnsi="標楷體" w:hint="eastAsia"/>
                <w:sz w:val="32"/>
                <w:szCs w:val="32"/>
              </w:rPr>
              <w:t>採購評選委員會委員須知</w:t>
            </w:r>
            <w:r>
              <w:rPr>
                <w:rFonts w:ascii="標楷體" w:eastAsia="標楷體" w:hAnsi="標楷體" w:hint="eastAsia"/>
                <w:sz w:val="32"/>
                <w:szCs w:val="32"/>
              </w:rPr>
              <w:t>第3點：「</w:t>
            </w:r>
            <w:r>
              <w:rPr>
                <w:rFonts w:ascii="標楷體" w:eastAsia="標楷體" w:hAnsi="標楷體"/>
                <w:sz w:val="32"/>
                <w:szCs w:val="32"/>
              </w:rPr>
              <w:t>…</w:t>
            </w:r>
            <w:r w:rsidRPr="006A413A">
              <w:rPr>
                <w:rFonts w:ascii="標楷體" w:eastAsia="標楷體" w:hAnsi="標楷體" w:hint="eastAsia"/>
                <w:sz w:val="32"/>
                <w:szCs w:val="32"/>
              </w:rPr>
              <w:t>委員不得與所辦採購案有利益關係之廠商私下接洽與該採購案有關之事務。(第3項)」</w:t>
            </w:r>
          </w:p>
          <w:p w:rsidR="00F32218" w:rsidRPr="00963CE2" w:rsidRDefault="00F32218" w:rsidP="00F50B1B">
            <w:pPr>
              <w:adjustRightInd w:val="0"/>
              <w:snapToGrid w:val="0"/>
              <w:spacing w:line="500" w:lineRule="exact"/>
              <w:ind w:left="640" w:hangingChars="200" w:hanging="640"/>
              <w:jc w:val="both"/>
              <w:rPr>
                <w:rFonts w:ascii="標楷體" w:eastAsia="標楷體" w:hAnsi="標楷體"/>
                <w:color w:val="000000"/>
                <w:sz w:val="32"/>
                <w:szCs w:val="32"/>
              </w:rPr>
            </w:pPr>
            <w:r>
              <w:rPr>
                <w:rFonts w:ascii="標楷體" w:eastAsia="標楷體" w:hAnsi="標楷體" w:hint="eastAsia"/>
                <w:sz w:val="32"/>
                <w:szCs w:val="32"/>
              </w:rPr>
              <w:t>(二)</w:t>
            </w:r>
            <w:r w:rsidRPr="008E2C41">
              <w:rPr>
                <w:rFonts w:ascii="標楷體" w:eastAsia="標楷體" w:hAnsi="標楷體" w:hint="eastAsia"/>
                <w:sz w:val="32"/>
                <w:szCs w:val="32"/>
              </w:rPr>
              <w:t>各機關採購評選委員會專家學者參考名單資料庫建置及除名作業要點</w:t>
            </w:r>
          </w:p>
        </w:tc>
      </w:tr>
    </w:tbl>
    <w:p w:rsidR="00F32218" w:rsidRPr="002C4464" w:rsidRDefault="00F32218" w:rsidP="00F32218">
      <w:pPr>
        <w:pStyle w:val="ab"/>
        <w:spacing w:line="480" w:lineRule="exact"/>
        <w:ind w:leftChars="0" w:left="0"/>
        <w:rPr>
          <w:rFonts w:ascii="標楷體" w:eastAsia="標楷體" w:hAnsi="標楷體"/>
          <w:sz w:val="32"/>
          <w:szCs w:val="32"/>
        </w:rPr>
      </w:pPr>
    </w:p>
    <w:p w:rsidR="007B46B0" w:rsidRDefault="007B46B0">
      <w:pPr>
        <w:widowControl/>
        <w:rPr>
          <w:sz w:val="32"/>
          <w:szCs w:val="32"/>
        </w:rPr>
      </w:pPr>
      <w:r>
        <w:rPr>
          <w:sz w:val="32"/>
          <w:szCs w:val="32"/>
        </w:rPr>
        <w:br w:type="page"/>
      </w:r>
    </w:p>
    <w:p w:rsidR="00BC1EE4" w:rsidRPr="007B46B0" w:rsidRDefault="00BC1EE4" w:rsidP="007B46B0">
      <w:pPr>
        <w:widowControl/>
        <w:rPr>
          <w:sz w:val="32"/>
          <w:szCs w:val="32"/>
        </w:rPr>
      </w:pPr>
    </w:p>
    <w:p w:rsidR="00386244" w:rsidRDefault="00386244" w:rsidP="00386244">
      <w:pPr>
        <w:jc w:val="center"/>
        <w:rPr>
          <w:rFonts w:ascii="標楷體" w:eastAsia="標楷體" w:hAnsi="標楷體"/>
          <w:b/>
          <w:bCs/>
          <w:sz w:val="36"/>
        </w:rPr>
      </w:pPr>
    </w:p>
    <w:p w:rsidR="00386244" w:rsidRDefault="00386244" w:rsidP="00386244">
      <w:pPr>
        <w:jc w:val="center"/>
        <w:rPr>
          <w:rFonts w:ascii="標楷體" w:eastAsia="標楷體" w:hAnsi="標楷體"/>
          <w:b/>
          <w:bCs/>
          <w:sz w:val="36"/>
        </w:rPr>
      </w:pPr>
    </w:p>
    <w:p w:rsidR="00386244" w:rsidRDefault="00386244" w:rsidP="00386244">
      <w:pPr>
        <w:jc w:val="center"/>
        <w:rPr>
          <w:rFonts w:ascii="標楷體" w:eastAsia="標楷體" w:hAnsi="標楷體"/>
          <w:b/>
          <w:bCs/>
          <w:sz w:val="36"/>
        </w:rPr>
      </w:pPr>
    </w:p>
    <w:p w:rsidR="00386244" w:rsidRDefault="00386244" w:rsidP="00386244">
      <w:pPr>
        <w:jc w:val="center"/>
        <w:rPr>
          <w:rFonts w:ascii="標楷體" w:eastAsia="標楷體" w:hAnsi="標楷體"/>
          <w:b/>
          <w:bCs/>
          <w:sz w:val="36"/>
        </w:rPr>
      </w:pPr>
    </w:p>
    <w:p w:rsidR="00386244" w:rsidRDefault="00386244" w:rsidP="00386244">
      <w:pPr>
        <w:jc w:val="center"/>
        <w:rPr>
          <w:rFonts w:ascii="標楷體" w:eastAsia="標楷體" w:hAnsi="標楷體"/>
          <w:b/>
          <w:bCs/>
          <w:sz w:val="36"/>
        </w:rPr>
      </w:pPr>
    </w:p>
    <w:p w:rsidR="00386244" w:rsidRDefault="00386244" w:rsidP="00386244">
      <w:pPr>
        <w:jc w:val="center"/>
        <w:rPr>
          <w:rFonts w:ascii="標楷體" w:eastAsia="標楷體" w:hAnsi="標楷體"/>
          <w:b/>
          <w:bCs/>
          <w:sz w:val="36"/>
        </w:rPr>
      </w:pPr>
    </w:p>
    <w:p w:rsidR="00386244" w:rsidRPr="00386244" w:rsidRDefault="00386244" w:rsidP="00386244">
      <w:pPr>
        <w:jc w:val="center"/>
        <w:rPr>
          <w:rFonts w:ascii="標楷體" w:eastAsia="標楷體" w:hAnsi="標楷體"/>
          <w:b/>
          <w:bCs/>
          <w:sz w:val="72"/>
          <w:szCs w:val="72"/>
        </w:rPr>
      </w:pPr>
      <w:r w:rsidRPr="00386244">
        <w:rPr>
          <w:rFonts w:ascii="標楷體" w:eastAsia="標楷體" w:hAnsi="標楷體" w:hint="eastAsia"/>
          <w:b/>
          <w:bCs/>
          <w:sz w:val="72"/>
          <w:szCs w:val="72"/>
        </w:rPr>
        <w:t>Q&amp;A</w:t>
      </w:r>
      <w:r w:rsidRPr="00386244">
        <w:rPr>
          <w:rFonts w:ascii="標楷體" w:eastAsia="標楷體" w:hAnsi="標楷體"/>
          <w:sz w:val="72"/>
          <w:szCs w:val="72"/>
        </w:rPr>
        <w:t xml:space="preserve"> </w:t>
      </w:r>
      <w:r w:rsidR="007B46B0" w:rsidRPr="00386244">
        <w:rPr>
          <w:rFonts w:ascii="標楷體" w:eastAsia="標楷體" w:hAnsi="標楷體"/>
          <w:sz w:val="72"/>
          <w:szCs w:val="72"/>
        </w:rPr>
        <w:br w:type="page"/>
      </w:r>
    </w:p>
    <w:p w:rsidR="007B46B0" w:rsidRPr="00634629" w:rsidRDefault="007B46B0" w:rsidP="00634629">
      <w:pPr>
        <w:ind w:leftChars="236" w:left="1274" w:hangingChars="221" w:hanging="708"/>
        <w:rPr>
          <w:rFonts w:ascii="標楷體" w:eastAsia="標楷體" w:hAnsi="標楷體"/>
          <w:b/>
          <w:bCs/>
          <w:sz w:val="32"/>
          <w:szCs w:val="32"/>
        </w:rPr>
      </w:pPr>
      <w:r w:rsidRPr="00434C07">
        <w:rPr>
          <w:rFonts w:ascii="標楷體" w:eastAsia="標楷體" w:hAnsi="標楷體" w:hint="eastAsia"/>
          <w:b/>
          <w:bCs/>
          <w:sz w:val="32"/>
          <w:szCs w:val="32"/>
        </w:rPr>
        <w:lastRenderedPageBreak/>
        <w:t>Q1</w:t>
      </w:r>
      <w:r w:rsidRPr="00634629">
        <w:rPr>
          <w:rFonts w:ascii="標楷體" w:eastAsia="標楷體" w:hAnsi="標楷體" w:hint="eastAsia"/>
          <w:b/>
          <w:bCs/>
          <w:sz w:val="32"/>
          <w:szCs w:val="32"/>
        </w:rPr>
        <w:t>：招標方式及決標原則如何適切選用？</w:t>
      </w:r>
    </w:p>
    <w:p w:rsidR="007B46B0" w:rsidRPr="003047D1" w:rsidRDefault="007B46B0" w:rsidP="003047D1">
      <w:pPr>
        <w:ind w:leftChars="237" w:left="1700" w:hangingChars="353" w:hanging="1131"/>
        <w:rPr>
          <w:rFonts w:ascii="標楷體" w:eastAsia="標楷體" w:hAnsi="標楷體"/>
          <w:bCs/>
          <w:sz w:val="32"/>
          <w:szCs w:val="32"/>
        </w:rPr>
      </w:pPr>
      <w:r w:rsidRPr="003047D1">
        <w:rPr>
          <w:rFonts w:ascii="標楷體" w:eastAsia="標楷體" w:hAnsi="標楷體" w:hint="eastAsia"/>
          <w:b/>
          <w:bCs/>
          <w:sz w:val="32"/>
          <w:szCs w:val="32"/>
        </w:rPr>
        <w:t>A：</w:t>
      </w:r>
      <w:r w:rsidRPr="003047D1">
        <w:rPr>
          <w:rFonts w:ascii="標楷體" w:eastAsia="標楷體" w:hAnsi="標楷體" w:hint="eastAsia"/>
          <w:bCs/>
          <w:sz w:val="32"/>
          <w:szCs w:val="32"/>
        </w:rPr>
        <w:t>一、政府採購法是陽光法律，請依本法的原則原理，運用在具體個案(本法第1條及第6 條參照)。</w:t>
      </w:r>
    </w:p>
    <w:p w:rsidR="007B46B0" w:rsidRPr="003047D1" w:rsidRDefault="007B46B0" w:rsidP="003047D1">
      <w:pPr>
        <w:ind w:leftChars="413" w:left="1698" w:hangingChars="221" w:hanging="707"/>
        <w:rPr>
          <w:rFonts w:ascii="標楷體" w:eastAsia="標楷體" w:hAnsi="標楷體"/>
          <w:bCs/>
          <w:sz w:val="32"/>
          <w:szCs w:val="32"/>
        </w:rPr>
      </w:pPr>
      <w:r w:rsidRPr="003047D1">
        <w:rPr>
          <w:rFonts w:ascii="標楷體" w:eastAsia="標楷體" w:hAnsi="標楷體" w:hint="eastAsia"/>
          <w:bCs/>
          <w:sz w:val="32"/>
          <w:szCs w:val="32"/>
        </w:rPr>
        <w:t>二、招標方式與適用原則：本法第18條及第23條、本法第19條及第49條。</w:t>
      </w:r>
    </w:p>
    <w:p w:rsidR="007B46B0" w:rsidRPr="003047D1" w:rsidRDefault="007B46B0" w:rsidP="003047D1">
      <w:pPr>
        <w:ind w:leftChars="413" w:left="1698" w:hangingChars="221" w:hanging="707"/>
        <w:rPr>
          <w:rFonts w:ascii="標楷體" w:eastAsia="標楷體" w:hAnsi="標楷體"/>
          <w:bCs/>
          <w:sz w:val="32"/>
          <w:szCs w:val="32"/>
        </w:rPr>
      </w:pPr>
      <w:r w:rsidRPr="003047D1">
        <w:rPr>
          <w:rFonts w:ascii="標楷體" w:eastAsia="標楷體" w:hAnsi="標楷體" w:hint="eastAsia"/>
          <w:bCs/>
          <w:sz w:val="32"/>
          <w:szCs w:val="32"/>
        </w:rPr>
        <w:t>三、決標原則：本法第52條及細則第109條。</w:t>
      </w:r>
    </w:p>
    <w:p w:rsidR="007B46B0" w:rsidRPr="003047D1" w:rsidRDefault="007B46B0" w:rsidP="003047D1">
      <w:pPr>
        <w:ind w:leftChars="355" w:left="1697" w:hangingChars="264" w:hanging="845"/>
        <w:rPr>
          <w:rFonts w:ascii="標楷體" w:eastAsia="標楷體" w:hAnsi="標楷體"/>
          <w:bCs/>
          <w:sz w:val="32"/>
          <w:szCs w:val="32"/>
        </w:rPr>
      </w:pPr>
      <w:r w:rsidRPr="003047D1">
        <w:rPr>
          <w:rFonts w:ascii="標楷體" w:eastAsia="標楷體" w:hAnsi="標楷體" w:hint="eastAsia"/>
          <w:bCs/>
          <w:sz w:val="32"/>
          <w:szCs w:val="32"/>
        </w:rPr>
        <w:t xml:space="preserve"> 四、採購關係建構與連結。</w:t>
      </w:r>
    </w:p>
    <w:p w:rsidR="007B46B0" w:rsidRDefault="004947AD" w:rsidP="007B46B0">
      <w:pPr>
        <w:widowControl/>
        <w:rPr>
          <w:rFonts w:ascii="標楷體" w:eastAsia="標楷體" w:hAnsi="標楷體"/>
          <w:sz w:val="20"/>
        </w:rPr>
      </w:pPr>
      <w:r>
        <w:rPr>
          <w:rFonts w:ascii="標楷體" w:eastAsia="標楷體" w:hAnsi="標楷體"/>
          <w:noProof/>
          <w:sz w:val="20"/>
        </w:rPr>
        <mc:AlternateContent>
          <mc:Choice Requires="wps">
            <w:drawing>
              <wp:anchor distT="0" distB="0" distL="114300" distR="114300" simplePos="0" relativeHeight="251665408" behindDoc="0" locked="0" layoutInCell="1" allowOverlap="1" wp14:anchorId="175AE5B9" wp14:editId="152BA4CE">
                <wp:simplePos x="0" y="0"/>
                <wp:positionH relativeFrom="column">
                  <wp:posOffset>122497</wp:posOffset>
                </wp:positionH>
                <wp:positionV relativeFrom="paragraph">
                  <wp:posOffset>15669</wp:posOffset>
                </wp:positionV>
                <wp:extent cx="6187044" cy="5997039"/>
                <wp:effectExtent l="0" t="0" r="23495" b="22860"/>
                <wp:wrapNone/>
                <wp:docPr id="1" name="文字方塊 1"/>
                <wp:cNvGraphicFramePr/>
                <a:graphic xmlns:a="http://schemas.openxmlformats.org/drawingml/2006/main">
                  <a:graphicData uri="http://schemas.microsoft.com/office/word/2010/wordprocessingShape">
                    <wps:wsp>
                      <wps:cNvSpPr txBox="1"/>
                      <wps:spPr>
                        <a:xfrm>
                          <a:off x="0" y="0"/>
                          <a:ext cx="6187044" cy="59970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4C07" w:rsidRPr="004947AD" w:rsidRDefault="00434C07" w:rsidP="004947AD">
                            <w:pPr>
                              <w:rPr>
                                <w:rFonts w:ascii="標楷體" w:eastAsia="標楷體" w:hAnsi="標楷體"/>
                                <w:sz w:val="20"/>
                              </w:rPr>
                            </w:pPr>
                            <w:proofErr w:type="gramStart"/>
                            <w:r w:rsidRPr="004947AD">
                              <w:rPr>
                                <w:rFonts w:ascii="標楷體" w:eastAsia="標楷體" w:hAnsi="標楷體" w:hint="eastAsia"/>
                                <w:sz w:val="20"/>
                              </w:rPr>
                              <w:t>＊</w:t>
                            </w:r>
                            <w:proofErr w:type="gramEnd"/>
                            <w:r w:rsidRPr="004947AD">
                              <w:rPr>
                                <w:rFonts w:ascii="標楷體" w:eastAsia="標楷體" w:hAnsi="標楷體" w:hint="eastAsia"/>
                                <w:sz w:val="20"/>
                              </w:rPr>
                              <w:t>參考法條</w:t>
                            </w:r>
                          </w:p>
                          <w:p w:rsidR="00434C07" w:rsidRPr="004947AD" w:rsidRDefault="00434C07" w:rsidP="004947AD">
                            <w:pPr>
                              <w:rPr>
                                <w:rFonts w:ascii="標楷體" w:eastAsia="標楷體" w:hAnsi="標楷體"/>
                                <w:b/>
                                <w:sz w:val="20"/>
                              </w:rPr>
                            </w:pPr>
                            <w:r w:rsidRPr="004947AD">
                              <w:rPr>
                                <w:rFonts w:ascii="標楷體" w:eastAsia="標楷體" w:hAnsi="標楷體" w:hint="eastAsia"/>
                                <w:b/>
                                <w:sz w:val="20"/>
                              </w:rPr>
                              <w:t>政府採購法第18條</w:t>
                            </w:r>
                          </w:p>
                          <w:p w:rsidR="00434C07" w:rsidRPr="004947AD" w:rsidRDefault="00434C07" w:rsidP="004947AD">
                            <w:pPr>
                              <w:rPr>
                                <w:rFonts w:ascii="標楷體" w:eastAsia="標楷體" w:hAnsi="標楷體"/>
                                <w:sz w:val="20"/>
                              </w:rPr>
                            </w:pPr>
                            <w:r w:rsidRPr="004947AD">
                              <w:rPr>
                                <w:rFonts w:ascii="標楷體" w:eastAsia="標楷體" w:hAnsi="標楷體" w:hint="eastAsia"/>
                                <w:sz w:val="20"/>
                              </w:rPr>
                              <w:t>採購之招標方式，分為公開招標、選擇性招標及限制性招標。</w:t>
                            </w:r>
                          </w:p>
                          <w:p w:rsidR="00434C07" w:rsidRPr="004947AD" w:rsidRDefault="00434C07" w:rsidP="004947AD">
                            <w:pPr>
                              <w:rPr>
                                <w:rFonts w:ascii="標楷體" w:eastAsia="標楷體" w:hAnsi="標楷體"/>
                                <w:sz w:val="20"/>
                              </w:rPr>
                            </w:pPr>
                            <w:r w:rsidRPr="004947AD">
                              <w:rPr>
                                <w:rFonts w:ascii="標楷體" w:eastAsia="標楷體" w:hAnsi="標楷體" w:hint="eastAsia"/>
                                <w:sz w:val="20"/>
                              </w:rPr>
                              <w:t>本法所稱公開招標，指以公告方式邀請不特定廠商投標。</w:t>
                            </w:r>
                          </w:p>
                          <w:p w:rsidR="00434C07" w:rsidRPr="004947AD" w:rsidRDefault="00434C07" w:rsidP="004947AD">
                            <w:pPr>
                              <w:rPr>
                                <w:rFonts w:ascii="標楷體" w:eastAsia="標楷體" w:hAnsi="標楷體"/>
                                <w:sz w:val="20"/>
                              </w:rPr>
                            </w:pPr>
                            <w:r w:rsidRPr="004947AD">
                              <w:rPr>
                                <w:rFonts w:ascii="標楷體" w:eastAsia="標楷體" w:hAnsi="標楷體" w:hint="eastAsia"/>
                                <w:sz w:val="20"/>
                              </w:rPr>
                              <w:t>本法所稱選擇性招標，指以公告方式預先依一定資格條件辦理廠商資格審查後，再行邀請符合資格之廠商投標。</w:t>
                            </w:r>
                          </w:p>
                          <w:p w:rsidR="00434C07" w:rsidRPr="004947AD" w:rsidRDefault="00434C07" w:rsidP="004947AD">
                            <w:pPr>
                              <w:rPr>
                                <w:rFonts w:ascii="標楷體" w:eastAsia="標楷體" w:hAnsi="標楷體"/>
                                <w:sz w:val="20"/>
                              </w:rPr>
                            </w:pPr>
                            <w:r w:rsidRPr="004947AD">
                              <w:rPr>
                                <w:rFonts w:ascii="標楷體" w:eastAsia="標楷體" w:hAnsi="標楷體" w:hint="eastAsia"/>
                                <w:sz w:val="20"/>
                              </w:rPr>
                              <w:t>本法所稱限制性招標，指不經公告程序，邀請二家以上廠商比價或僅邀請一家廠商議價。</w:t>
                            </w:r>
                          </w:p>
                          <w:p w:rsidR="00434C07" w:rsidRPr="004947AD" w:rsidRDefault="00434C07" w:rsidP="004947AD">
                            <w:pPr>
                              <w:rPr>
                                <w:rFonts w:ascii="標楷體" w:eastAsia="標楷體" w:hAnsi="標楷體"/>
                                <w:b/>
                                <w:sz w:val="20"/>
                              </w:rPr>
                            </w:pPr>
                            <w:r w:rsidRPr="004947AD">
                              <w:rPr>
                                <w:rFonts w:ascii="標楷體" w:eastAsia="標楷體" w:hAnsi="標楷體" w:hint="eastAsia"/>
                                <w:b/>
                                <w:sz w:val="20"/>
                              </w:rPr>
                              <w:t>第23條</w:t>
                            </w:r>
                          </w:p>
                          <w:p w:rsidR="00434C07" w:rsidRPr="004947AD" w:rsidRDefault="00434C07" w:rsidP="004947AD">
                            <w:pPr>
                              <w:rPr>
                                <w:rFonts w:ascii="標楷體" w:eastAsia="標楷體" w:hAnsi="標楷體"/>
                                <w:sz w:val="20"/>
                              </w:rPr>
                            </w:pPr>
                            <w:r w:rsidRPr="004947AD">
                              <w:rPr>
                                <w:rFonts w:ascii="標楷體" w:eastAsia="標楷體" w:hAnsi="標楷體" w:hint="eastAsia"/>
                                <w:sz w:val="20"/>
                              </w:rPr>
                              <w:t>未達公告金額之招標方式，在中央由主管機關定之；在地方由直轄市或縣（市）政府定之。地方未定者，比照中央規定辦理。</w:t>
                            </w:r>
                          </w:p>
                          <w:p w:rsidR="00434C07" w:rsidRPr="004947AD" w:rsidRDefault="00434C07" w:rsidP="004947AD">
                            <w:pPr>
                              <w:rPr>
                                <w:rFonts w:ascii="標楷體" w:eastAsia="標楷體" w:hAnsi="標楷體"/>
                                <w:b/>
                                <w:sz w:val="20"/>
                              </w:rPr>
                            </w:pPr>
                            <w:r w:rsidRPr="004947AD">
                              <w:rPr>
                                <w:rFonts w:ascii="標楷體" w:eastAsia="標楷體" w:hAnsi="標楷體" w:hint="eastAsia"/>
                                <w:b/>
                                <w:sz w:val="20"/>
                              </w:rPr>
                              <w:t>第19條</w:t>
                            </w:r>
                          </w:p>
                          <w:p w:rsidR="00434C07" w:rsidRPr="004947AD" w:rsidRDefault="00434C07" w:rsidP="004947AD">
                            <w:pPr>
                              <w:rPr>
                                <w:rFonts w:ascii="標楷體" w:eastAsia="標楷體" w:hAnsi="標楷體"/>
                                <w:sz w:val="20"/>
                              </w:rPr>
                            </w:pPr>
                            <w:r w:rsidRPr="004947AD">
                              <w:rPr>
                                <w:rFonts w:ascii="標楷體" w:eastAsia="標楷體" w:hAnsi="標楷體" w:hint="eastAsia"/>
                                <w:sz w:val="20"/>
                              </w:rPr>
                              <w:t>機關辦理公告金額以上之採購，除依第二十條及第二十二條辦理者外，應公開招標。</w:t>
                            </w:r>
                          </w:p>
                          <w:p w:rsidR="00434C07" w:rsidRPr="004947AD" w:rsidRDefault="00434C07" w:rsidP="004947AD">
                            <w:pPr>
                              <w:rPr>
                                <w:rFonts w:ascii="標楷體" w:eastAsia="標楷體" w:hAnsi="標楷體"/>
                                <w:b/>
                                <w:sz w:val="20"/>
                              </w:rPr>
                            </w:pPr>
                            <w:r w:rsidRPr="004947AD">
                              <w:rPr>
                                <w:rFonts w:ascii="標楷體" w:eastAsia="標楷體" w:hAnsi="標楷體" w:hint="eastAsia"/>
                                <w:b/>
                                <w:sz w:val="20"/>
                              </w:rPr>
                              <w:t>第49條</w:t>
                            </w:r>
                          </w:p>
                          <w:p w:rsidR="00434C07" w:rsidRPr="004947AD" w:rsidRDefault="00434C07" w:rsidP="004947AD">
                            <w:pPr>
                              <w:rPr>
                                <w:rFonts w:ascii="標楷體" w:eastAsia="標楷體" w:hAnsi="標楷體"/>
                                <w:sz w:val="20"/>
                              </w:rPr>
                            </w:pPr>
                            <w:r w:rsidRPr="004947AD">
                              <w:rPr>
                                <w:rFonts w:ascii="標楷體" w:eastAsia="標楷體" w:hAnsi="標楷體" w:hint="eastAsia"/>
                                <w:sz w:val="20"/>
                              </w:rPr>
                              <w:t>未達公告金額之採購，其金額逾公告金額十分之一者，除第二十二條第一項各款情形外，仍應公開取得三家以上廠商之書面報價或企劃書。</w:t>
                            </w:r>
                          </w:p>
                          <w:p w:rsidR="00434C07" w:rsidRPr="004947AD" w:rsidRDefault="00434C07" w:rsidP="004947AD">
                            <w:pPr>
                              <w:rPr>
                                <w:rFonts w:ascii="標楷體" w:eastAsia="標楷體" w:hAnsi="標楷體"/>
                                <w:b/>
                                <w:sz w:val="20"/>
                              </w:rPr>
                            </w:pPr>
                            <w:r w:rsidRPr="004947AD">
                              <w:rPr>
                                <w:rFonts w:ascii="標楷體" w:eastAsia="標楷體" w:hAnsi="標楷體" w:hint="eastAsia"/>
                                <w:b/>
                                <w:sz w:val="20"/>
                              </w:rPr>
                              <w:t>第52條</w:t>
                            </w:r>
                          </w:p>
                          <w:p w:rsidR="00434C07" w:rsidRPr="004947AD" w:rsidRDefault="00434C07" w:rsidP="004947AD">
                            <w:pPr>
                              <w:rPr>
                                <w:rFonts w:ascii="標楷體" w:eastAsia="標楷體" w:hAnsi="標楷體"/>
                                <w:sz w:val="20"/>
                              </w:rPr>
                            </w:pPr>
                            <w:r w:rsidRPr="004947AD">
                              <w:rPr>
                                <w:rFonts w:ascii="標楷體" w:eastAsia="標楷體" w:hAnsi="標楷體" w:hint="eastAsia"/>
                                <w:sz w:val="20"/>
                              </w:rPr>
                              <w:t>機關辦理採購之決標，應依下列原則之</w:t>
                            </w:r>
                            <w:proofErr w:type="gramStart"/>
                            <w:r w:rsidRPr="004947AD">
                              <w:rPr>
                                <w:rFonts w:ascii="標楷體" w:eastAsia="標楷體" w:hAnsi="標楷體" w:hint="eastAsia"/>
                                <w:sz w:val="20"/>
                              </w:rPr>
                              <w:t>一</w:t>
                            </w:r>
                            <w:proofErr w:type="gramEnd"/>
                            <w:r w:rsidRPr="004947AD">
                              <w:rPr>
                                <w:rFonts w:ascii="標楷體" w:eastAsia="標楷體" w:hAnsi="標楷體" w:hint="eastAsia"/>
                                <w:sz w:val="20"/>
                              </w:rPr>
                              <w:t>辦理，並應載明於招標文件中：</w:t>
                            </w:r>
                          </w:p>
                          <w:p w:rsidR="00434C07" w:rsidRPr="004947AD" w:rsidRDefault="00434C07" w:rsidP="004947AD">
                            <w:pPr>
                              <w:rPr>
                                <w:rFonts w:ascii="標楷體" w:eastAsia="標楷體" w:hAnsi="標楷體"/>
                                <w:sz w:val="20"/>
                              </w:rPr>
                            </w:pPr>
                            <w:r w:rsidRPr="004947AD">
                              <w:rPr>
                                <w:rFonts w:ascii="標楷體" w:eastAsia="標楷體" w:hAnsi="標楷體" w:hint="eastAsia"/>
                                <w:sz w:val="20"/>
                              </w:rPr>
                              <w:t>一、訂有底價之採購，以合於招標文件規定，且在底價以內之最低標為得標廠商。</w:t>
                            </w:r>
                          </w:p>
                          <w:p w:rsidR="00434C07" w:rsidRPr="004947AD" w:rsidRDefault="00434C07" w:rsidP="004947AD">
                            <w:pPr>
                              <w:rPr>
                                <w:rFonts w:ascii="標楷體" w:eastAsia="標楷體" w:hAnsi="標楷體"/>
                                <w:sz w:val="20"/>
                              </w:rPr>
                            </w:pPr>
                            <w:r w:rsidRPr="004947AD">
                              <w:rPr>
                                <w:rFonts w:ascii="標楷體" w:eastAsia="標楷體" w:hAnsi="標楷體" w:hint="eastAsia"/>
                                <w:sz w:val="20"/>
                              </w:rPr>
                              <w:t>二、未訂底價之採購，以合於招標文件規定，標價合理，且在預算數額以內之最低標為得標廠商。</w:t>
                            </w:r>
                          </w:p>
                          <w:p w:rsidR="00434C07" w:rsidRPr="004947AD" w:rsidRDefault="00434C07" w:rsidP="004947AD">
                            <w:pPr>
                              <w:rPr>
                                <w:rFonts w:ascii="標楷體" w:eastAsia="標楷體" w:hAnsi="標楷體"/>
                                <w:sz w:val="20"/>
                              </w:rPr>
                            </w:pPr>
                            <w:r w:rsidRPr="004947AD">
                              <w:rPr>
                                <w:rFonts w:ascii="標楷體" w:eastAsia="標楷體" w:hAnsi="標楷體" w:hint="eastAsia"/>
                                <w:sz w:val="20"/>
                              </w:rPr>
                              <w:t>三、以合於招標文件規定之最有利標為得標廠商。</w:t>
                            </w:r>
                          </w:p>
                          <w:p w:rsidR="00434C07" w:rsidRPr="004947AD" w:rsidRDefault="00434C07" w:rsidP="004947AD">
                            <w:pPr>
                              <w:rPr>
                                <w:rFonts w:ascii="標楷體" w:eastAsia="標楷體" w:hAnsi="標楷體"/>
                                <w:sz w:val="20"/>
                              </w:rPr>
                            </w:pPr>
                            <w:r w:rsidRPr="004947AD">
                              <w:rPr>
                                <w:rFonts w:ascii="標楷體" w:eastAsia="標楷體" w:hAnsi="標楷體" w:hint="eastAsia"/>
                                <w:sz w:val="20"/>
                              </w:rPr>
                              <w:t>四、採用複數決標之方式：機關得於招標文件中公告保留之採購項目或數量選擇之組合權利，但應合於最低價格或最有利標之競標精神。</w:t>
                            </w:r>
                          </w:p>
                          <w:p w:rsidR="00434C07" w:rsidRPr="004947AD" w:rsidRDefault="00434C07" w:rsidP="004947AD">
                            <w:pPr>
                              <w:rPr>
                                <w:rFonts w:ascii="標楷體" w:eastAsia="標楷體" w:hAnsi="標楷體"/>
                                <w:sz w:val="20"/>
                              </w:rPr>
                            </w:pPr>
                            <w:r w:rsidRPr="004947AD">
                              <w:rPr>
                                <w:rFonts w:ascii="標楷體" w:eastAsia="標楷體" w:hAnsi="標楷體" w:hint="eastAsia"/>
                                <w:sz w:val="20"/>
                              </w:rPr>
                              <w:t>機關辦理公告金額以上之專業服務、技術服務、資訊服務、社會福利服務或文化創意服務者，以不訂底價之最有利標為原則。</w:t>
                            </w:r>
                          </w:p>
                          <w:p w:rsidR="00434C07" w:rsidRPr="004947AD" w:rsidRDefault="00434C07" w:rsidP="004947AD">
                            <w:pPr>
                              <w:rPr>
                                <w:rFonts w:ascii="標楷體" w:eastAsia="標楷體" w:hAnsi="標楷體"/>
                                <w:sz w:val="20"/>
                              </w:rPr>
                            </w:pPr>
                            <w:r w:rsidRPr="004947AD">
                              <w:rPr>
                                <w:rFonts w:ascii="標楷體" w:eastAsia="標楷體" w:hAnsi="標楷體" w:hint="eastAsia"/>
                                <w:sz w:val="20"/>
                              </w:rPr>
                              <w:t>決標時得不通知投標廠商到場，其結果應通知各投標廠商。</w:t>
                            </w:r>
                          </w:p>
                          <w:p w:rsidR="00434C07" w:rsidRPr="004947AD" w:rsidRDefault="00434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9.65pt;margin-top:1.25pt;width:487.15pt;height:47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" fillcolor="white [3201]" strokeweight=".5pt">
                <v:textbox>
                  <w:txbxContent>
                    <w:p w:rsidR="00434C07" w:rsidRPr="004947AD" w:rsidRDefault="00434C07" w:rsidP="004947AD">
                      <w:pPr>
                        <w:rPr>
                          <w:rFonts w:ascii="標楷體" w:eastAsia="標楷體" w:hAnsi="標楷體"/>
                          <w:sz w:val="20"/>
                        </w:rPr>
                      </w:pPr>
                      <w:proofErr w:type="gramStart"/>
                      <w:r w:rsidRPr="004947AD">
                        <w:rPr>
                          <w:rFonts w:ascii="標楷體" w:eastAsia="標楷體" w:hAnsi="標楷體" w:hint="eastAsia"/>
                          <w:sz w:val="20"/>
                        </w:rPr>
                        <w:t>＊</w:t>
                      </w:r>
                      <w:proofErr w:type="gramEnd"/>
                      <w:r w:rsidRPr="004947AD">
                        <w:rPr>
                          <w:rFonts w:ascii="標楷體" w:eastAsia="標楷體" w:hAnsi="標楷體" w:hint="eastAsia"/>
                          <w:sz w:val="20"/>
                        </w:rPr>
                        <w:t>參考法條</w:t>
                      </w:r>
                    </w:p>
                    <w:p w:rsidR="00434C07" w:rsidRPr="004947AD" w:rsidRDefault="00434C07" w:rsidP="004947AD">
                      <w:pPr>
                        <w:rPr>
                          <w:rFonts w:ascii="標楷體" w:eastAsia="標楷體" w:hAnsi="標楷體"/>
                          <w:b/>
                          <w:sz w:val="20"/>
                        </w:rPr>
                      </w:pPr>
                      <w:r w:rsidRPr="004947AD">
                        <w:rPr>
                          <w:rFonts w:ascii="標楷體" w:eastAsia="標楷體" w:hAnsi="標楷體" w:hint="eastAsia"/>
                          <w:b/>
                          <w:sz w:val="20"/>
                        </w:rPr>
                        <w:t>政府採購法第18條</w:t>
                      </w:r>
                    </w:p>
                    <w:p w:rsidR="00434C07" w:rsidRPr="004947AD" w:rsidRDefault="00434C07" w:rsidP="004947AD">
                      <w:pPr>
                        <w:rPr>
                          <w:rFonts w:ascii="標楷體" w:eastAsia="標楷體" w:hAnsi="標楷體"/>
                          <w:sz w:val="20"/>
                        </w:rPr>
                      </w:pPr>
                      <w:r w:rsidRPr="004947AD">
                        <w:rPr>
                          <w:rFonts w:ascii="標楷體" w:eastAsia="標楷體" w:hAnsi="標楷體" w:hint="eastAsia"/>
                          <w:sz w:val="20"/>
                        </w:rPr>
                        <w:t>採購之招標方式，分為公開招標、選擇性招標及限制性招標。</w:t>
                      </w:r>
                    </w:p>
                    <w:p w:rsidR="00434C07" w:rsidRPr="004947AD" w:rsidRDefault="00434C07" w:rsidP="004947AD">
                      <w:pPr>
                        <w:rPr>
                          <w:rFonts w:ascii="標楷體" w:eastAsia="標楷體" w:hAnsi="標楷體"/>
                          <w:sz w:val="20"/>
                        </w:rPr>
                      </w:pPr>
                      <w:r w:rsidRPr="004947AD">
                        <w:rPr>
                          <w:rFonts w:ascii="標楷體" w:eastAsia="標楷體" w:hAnsi="標楷體" w:hint="eastAsia"/>
                          <w:sz w:val="20"/>
                        </w:rPr>
                        <w:t>本法所稱公開招標，指以公告方式邀請不特定廠商投標。</w:t>
                      </w:r>
                    </w:p>
                    <w:p w:rsidR="00434C07" w:rsidRPr="004947AD" w:rsidRDefault="00434C07" w:rsidP="004947AD">
                      <w:pPr>
                        <w:rPr>
                          <w:rFonts w:ascii="標楷體" w:eastAsia="標楷體" w:hAnsi="標楷體"/>
                          <w:sz w:val="20"/>
                        </w:rPr>
                      </w:pPr>
                      <w:r w:rsidRPr="004947AD">
                        <w:rPr>
                          <w:rFonts w:ascii="標楷體" w:eastAsia="標楷體" w:hAnsi="標楷體" w:hint="eastAsia"/>
                          <w:sz w:val="20"/>
                        </w:rPr>
                        <w:t>本法所稱選擇性招標，指以公告方式預先依一定資格條件辦理廠商資格審查後，再行邀請符合資格之廠商投標。</w:t>
                      </w:r>
                    </w:p>
                    <w:p w:rsidR="00434C07" w:rsidRPr="004947AD" w:rsidRDefault="00434C07" w:rsidP="004947AD">
                      <w:pPr>
                        <w:rPr>
                          <w:rFonts w:ascii="標楷體" w:eastAsia="標楷體" w:hAnsi="標楷體"/>
                          <w:sz w:val="20"/>
                        </w:rPr>
                      </w:pPr>
                      <w:r w:rsidRPr="004947AD">
                        <w:rPr>
                          <w:rFonts w:ascii="標楷體" w:eastAsia="標楷體" w:hAnsi="標楷體" w:hint="eastAsia"/>
                          <w:sz w:val="20"/>
                        </w:rPr>
                        <w:t>本法所稱限制性招標，指不經公告程序，邀請二家以上廠商比價或僅邀請一家廠商議價。</w:t>
                      </w:r>
                    </w:p>
                    <w:p w:rsidR="00434C07" w:rsidRPr="004947AD" w:rsidRDefault="00434C07" w:rsidP="004947AD">
                      <w:pPr>
                        <w:rPr>
                          <w:rFonts w:ascii="標楷體" w:eastAsia="標楷體" w:hAnsi="標楷體"/>
                          <w:b/>
                          <w:sz w:val="20"/>
                        </w:rPr>
                      </w:pPr>
                      <w:r w:rsidRPr="004947AD">
                        <w:rPr>
                          <w:rFonts w:ascii="標楷體" w:eastAsia="標楷體" w:hAnsi="標楷體" w:hint="eastAsia"/>
                          <w:b/>
                          <w:sz w:val="20"/>
                        </w:rPr>
                        <w:t>第23條</w:t>
                      </w:r>
                    </w:p>
                    <w:p w:rsidR="00434C07" w:rsidRPr="004947AD" w:rsidRDefault="00434C07" w:rsidP="004947AD">
                      <w:pPr>
                        <w:rPr>
                          <w:rFonts w:ascii="標楷體" w:eastAsia="標楷體" w:hAnsi="標楷體"/>
                          <w:sz w:val="20"/>
                        </w:rPr>
                      </w:pPr>
                      <w:r w:rsidRPr="004947AD">
                        <w:rPr>
                          <w:rFonts w:ascii="標楷體" w:eastAsia="標楷體" w:hAnsi="標楷體" w:hint="eastAsia"/>
                          <w:sz w:val="20"/>
                        </w:rPr>
                        <w:t>未達公告金額之招標方式，在中央由主管機關定之；在地方由直轄市或縣（市）政府定之。地方未定者，比照中央規定辦理。</w:t>
                      </w:r>
                    </w:p>
                    <w:p w:rsidR="00434C07" w:rsidRPr="004947AD" w:rsidRDefault="00434C07" w:rsidP="004947AD">
                      <w:pPr>
                        <w:rPr>
                          <w:rFonts w:ascii="標楷體" w:eastAsia="標楷體" w:hAnsi="標楷體"/>
                          <w:b/>
                          <w:sz w:val="20"/>
                        </w:rPr>
                      </w:pPr>
                      <w:r w:rsidRPr="004947AD">
                        <w:rPr>
                          <w:rFonts w:ascii="標楷體" w:eastAsia="標楷體" w:hAnsi="標楷體" w:hint="eastAsia"/>
                          <w:b/>
                          <w:sz w:val="20"/>
                        </w:rPr>
                        <w:t>第19條</w:t>
                      </w:r>
                    </w:p>
                    <w:p w:rsidR="00434C07" w:rsidRPr="004947AD" w:rsidRDefault="00434C07" w:rsidP="004947AD">
                      <w:pPr>
                        <w:rPr>
                          <w:rFonts w:ascii="標楷體" w:eastAsia="標楷體" w:hAnsi="標楷體"/>
                          <w:sz w:val="20"/>
                        </w:rPr>
                      </w:pPr>
                      <w:r w:rsidRPr="004947AD">
                        <w:rPr>
                          <w:rFonts w:ascii="標楷體" w:eastAsia="標楷體" w:hAnsi="標楷體" w:hint="eastAsia"/>
                          <w:sz w:val="20"/>
                        </w:rPr>
                        <w:t>機關辦理公告金額以上之採購，除依第二十條及第二十二條辦理者外，應公開招標。</w:t>
                      </w:r>
                    </w:p>
                    <w:p w:rsidR="00434C07" w:rsidRPr="004947AD" w:rsidRDefault="00434C07" w:rsidP="004947AD">
                      <w:pPr>
                        <w:rPr>
                          <w:rFonts w:ascii="標楷體" w:eastAsia="標楷體" w:hAnsi="標楷體"/>
                          <w:b/>
                          <w:sz w:val="20"/>
                        </w:rPr>
                      </w:pPr>
                      <w:r w:rsidRPr="004947AD">
                        <w:rPr>
                          <w:rFonts w:ascii="標楷體" w:eastAsia="標楷體" w:hAnsi="標楷體" w:hint="eastAsia"/>
                          <w:b/>
                          <w:sz w:val="20"/>
                        </w:rPr>
                        <w:t>第49條</w:t>
                      </w:r>
                    </w:p>
                    <w:p w:rsidR="00434C07" w:rsidRPr="004947AD" w:rsidRDefault="00434C07" w:rsidP="004947AD">
                      <w:pPr>
                        <w:rPr>
                          <w:rFonts w:ascii="標楷體" w:eastAsia="標楷體" w:hAnsi="標楷體"/>
                          <w:sz w:val="20"/>
                        </w:rPr>
                      </w:pPr>
                      <w:r w:rsidRPr="004947AD">
                        <w:rPr>
                          <w:rFonts w:ascii="標楷體" w:eastAsia="標楷體" w:hAnsi="標楷體" w:hint="eastAsia"/>
                          <w:sz w:val="20"/>
                        </w:rPr>
                        <w:t>未達公告金額之採購，其金額逾公告金額十分之一者，除第二十二條第一項各款情形外，仍應公開取得三家以上廠商之書面報價或企劃書。</w:t>
                      </w:r>
                    </w:p>
                    <w:p w:rsidR="00434C07" w:rsidRPr="004947AD" w:rsidRDefault="00434C07" w:rsidP="004947AD">
                      <w:pPr>
                        <w:rPr>
                          <w:rFonts w:ascii="標楷體" w:eastAsia="標楷體" w:hAnsi="標楷體"/>
                          <w:b/>
                          <w:sz w:val="20"/>
                        </w:rPr>
                      </w:pPr>
                      <w:r w:rsidRPr="004947AD">
                        <w:rPr>
                          <w:rFonts w:ascii="標楷體" w:eastAsia="標楷體" w:hAnsi="標楷體" w:hint="eastAsia"/>
                          <w:b/>
                          <w:sz w:val="20"/>
                        </w:rPr>
                        <w:t>第52條</w:t>
                      </w:r>
                    </w:p>
                    <w:p w:rsidR="00434C07" w:rsidRPr="004947AD" w:rsidRDefault="00434C07" w:rsidP="004947AD">
                      <w:pPr>
                        <w:rPr>
                          <w:rFonts w:ascii="標楷體" w:eastAsia="標楷體" w:hAnsi="標楷體"/>
                          <w:sz w:val="20"/>
                        </w:rPr>
                      </w:pPr>
                      <w:r w:rsidRPr="004947AD">
                        <w:rPr>
                          <w:rFonts w:ascii="標楷體" w:eastAsia="標楷體" w:hAnsi="標楷體" w:hint="eastAsia"/>
                          <w:sz w:val="20"/>
                        </w:rPr>
                        <w:t>機關辦理採購之決標，應依下列原則之</w:t>
                      </w:r>
                      <w:proofErr w:type="gramStart"/>
                      <w:r w:rsidRPr="004947AD">
                        <w:rPr>
                          <w:rFonts w:ascii="標楷體" w:eastAsia="標楷體" w:hAnsi="標楷體" w:hint="eastAsia"/>
                          <w:sz w:val="20"/>
                        </w:rPr>
                        <w:t>一</w:t>
                      </w:r>
                      <w:proofErr w:type="gramEnd"/>
                      <w:r w:rsidRPr="004947AD">
                        <w:rPr>
                          <w:rFonts w:ascii="標楷體" w:eastAsia="標楷體" w:hAnsi="標楷體" w:hint="eastAsia"/>
                          <w:sz w:val="20"/>
                        </w:rPr>
                        <w:t>辦理，並應載明於招標文件中：</w:t>
                      </w:r>
                    </w:p>
                    <w:p w:rsidR="00434C07" w:rsidRPr="004947AD" w:rsidRDefault="00434C07" w:rsidP="004947AD">
                      <w:pPr>
                        <w:rPr>
                          <w:rFonts w:ascii="標楷體" w:eastAsia="標楷體" w:hAnsi="標楷體"/>
                          <w:sz w:val="20"/>
                        </w:rPr>
                      </w:pPr>
                      <w:r w:rsidRPr="004947AD">
                        <w:rPr>
                          <w:rFonts w:ascii="標楷體" w:eastAsia="標楷體" w:hAnsi="標楷體" w:hint="eastAsia"/>
                          <w:sz w:val="20"/>
                        </w:rPr>
                        <w:t>一、訂有底價之採購，以合於招標文件規定，且在底價以內之最低標為得標廠商。</w:t>
                      </w:r>
                    </w:p>
                    <w:p w:rsidR="00434C07" w:rsidRPr="004947AD" w:rsidRDefault="00434C07" w:rsidP="004947AD">
                      <w:pPr>
                        <w:rPr>
                          <w:rFonts w:ascii="標楷體" w:eastAsia="標楷體" w:hAnsi="標楷體"/>
                          <w:sz w:val="20"/>
                        </w:rPr>
                      </w:pPr>
                      <w:r w:rsidRPr="004947AD">
                        <w:rPr>
                          <w:rFonts w:ascii="標楷體" w:eastAsia="標楷體" w:hAnsi="標楷體" w:hint="eastAsia"/>
                          <w:sz w:val="20"/>
                        </w:rPr>
                        <w:t>二、未訂底價之採購，以合於招標文件規定，標價合理，且在預算數額以內之最低標為得標廠商。</w:t>
                      </w:r>
                    </w:p>
                    <w:p w:rsidR="00434C07" w:rsidRPr="004947AD" w:rsidRDefault="00434C07" w:rsidP="004947AD">
                      <w:pPr>
                        <w:rPr>
                          <w:rFonts w:ascii="標楷體" w:eastAsia="標楷體" w:hAnsi="標楷體"/>
                          <w:sz w:val="20"/>
                        </w:rPr>
                      </w:pPr>
                      <w:r w:rsidRPr="004947AD">
                        <w:rPr>
                          <w:rFonts w:ascii="標楷體" w:eastAsia="標楷體" w:hAnsi="標楷體" w:hint="eastAsia"/>
                          <w:sz w:val="20"/>
                        </w:rPr>
                        <w:t>三、以合於招標文件規定之最有利標為得標廠商。</w:t>
                      </w:r>
                    </w:p>
                    <w:p w:rsidR="00434C07" w:rsidRPr="004947AD" w:rsidRDefault="00434C07" w:rsidP="004947AD">
                      <w:pPr>
                        <w:rPr>
                          <w:rFonts w:ascii="標楷體" w:eastAsia="標楷體" w:hAnsi="標楷體"/>
                          <w:sz w:val="20"/>
                        </w:rPr>
                      </w:pPr>
                      <w:r w:rsidRPr="004947AD">
                        <w:rPr>
                          <w:rFonts w:ascii="標楷體" w:eastAsia="標楷體" w:hAnsi="標楷體" w:hint="eastAsia"/>
                          <w:sz w:val="20"/>
                        </w:rPr>
                        <w:t>四、採用複數決標之方式：機關得於招標文件中公告保留之採購項目或數量選擇之組合權利，但應合於最低價格或最有利標之競標精神。</w:t>
                      </w:r>
                    </w:p>
                    <w:p w:rsidR="00434C07" w:rsidRPr="004947AD" w:rsidRDefault="00434C07" w:rsidP="004947AD">
                      <w:pPr>
                        <w:rPr>
                          <w:rFonts w:ascii="標楷體" w:eastAsia="標楷體" w:hAnsi="標楷體"/>
                          <w:sz w:val="20"/>
                        </w:rPr>
                      </w:pPr>
                      <w:r w:rsidRPr="004947AD">
                        <w:rPr>
                          <w:rFonts w:ascii="標楷體" w:eastAsia="標楷體" w:hAnsi="標楷體" w:hint="eastAsia"/>
                          <w:sz w:val="20"/>
                        </w:rPr>
                        <w:t>機關辦理公告金額以上之專業服務、技術服務、資訊服務、社會福利服務或文化創意服務者，以不訂底價之最有利標為原則。</w:t>
                      </w:r>
                    </w:p>
                    <w:p w:rsidR="00434C07" w:rsidRPr="004947AD" w:rsidRDefault="00434C07" w:rsidP="004947AD">
                      <w:pPr>
                        <w:rPr>
                          <w:rFonts w:ascii="標楷體" w:eastAsia="標楷體" w:hAnsi="標楷體"/>
                          <w:sz w:val="20"/>
                        </w:rPr>
                      </w:pPr>
                      <w:r w:rsidRPr="004947AD">
                        <w:rPr>
                          <w:rFonts w:ascii="標楷體" w:eastAsia="標楷體" w:hAnsi="標楷體" w:hint="eastAsia"/>
                          <w:sz w:val="20"/>
                        </w:rPr>
                        <w:t>決標時得不通知投標廠商到場，其結果應通知各投標廠商。</w:t>
                      </w:r>
                    </w:p>
                    <w:p w:rsidR="00434C07" w:rsidRPr="004947AD" w:rsidRDefault="00434C07"/>
                  </w:txbxContent>
                </v:textbox>
              </v:shape>
            </w:pict>
          </mc:Fallback>
        </mc:AlternateContent>
      </w:r>
      <w:r w:rsidR="007B46B0">
        <w:rPr>
          <w:rFonts w:ascii="標楷體" w:eastAsia="標楷體" w:hAnsi="標楷體"/>
          <w:sz w:val="20"/>
        </w:rPr>
        <w:br w:type="page"/>
      </w:r>
    </w:p>
    <w:p w:rsidR="0049526C" w:rsidRDefault="0049526C" w:rsidP="0049526C">
      <w:pPr>
        <w:widowControl/>
        <w:rPr>
          <w:rFonts w:ascii="標楷體" w:eastAsia="標楷體" w:hAnsi="標楷體"/>
          <w:b/>
          <w:sz w:val="28"/>
          <w:szCs w:val="24"/>
        </w:rPr>
      </w:pPr>
      <w:r>
        <w:rPr>
          <w:rFonts w:ascii="標楷體" w:eastAsia="標楷體" w:hAnsi="標楷體"/>
          <w:noProof/>
          <w:sz w:val="20"/>
        </w:rPr>
        <w:lastRenderedPageBreak/>
        <mc:AlternateContent>
          <mc:Choice Requires="wps">
            <w:drawing>
              <wp:anchor distT="0" distB="0" distL="114300" distR="114300" simplePos="0" relativeHeight="251659264" behindDoc="0" locked="0" layoutInCell="1" allowOverlap="1" wp14:anchorId="1DF09338" wp14:editId="314C83FE">
                <wp:simplePos x="0" y="0"/>
                <wp:positionH relativeFrom="column">
                  <wp:posOffset>180056</wp:posOffset>
                </wp:positionH>
                <wp:positionV relativeFrom="paragraph">
                  <wp:posOffset>153035</wp:posOffset>
                </wp:positionV>
                <wp:extent cx="6045958" cy="2265528"/>
                <wp:effectExtent l="0" t="0" r="12065" b="20955"/>
                <wp:wrapNone/>
                <wp:docPr id="2" name="文字方塊 2"/>
                <wp:cNvGraphicFramePr/>
                <a:graphic xmlns:a="http://schemas.openxmlformats.org/drawingml/2006/main">
                  <a:graphicData uri="http://schemas.microsoft.com/office/word/2010/wordprocessingShape">
                    <wps:wsp>
                      <wps:cNvSpPr txBox="1"/>
                      <wps:spPr>
                        <a:xfrm>
                          <a:off x="0" y="0"/>
                          <a:ext cx="6045958" cy="22655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4C07" w:rsidRPr="004947AD" w:rsidRDefault="00434C07" w:rsidP="007B46B0">
                            <w:pPr>
                              <w:rPr>
                                <w:rFonts w:ascii="標楷體" w:eastAsia="標楷體" w:hAnsi="標楷體"/>
                                <w:b/>
                                <w:sz w:val="20"/>
                              </w:rPr>
                            </w:pPr>
                            <w:r w:rsidRPr="004947AD">
                              <w:rPr>
                                <w:rFonts w:ascii="標楷體" w:eastAsia="標楷體" w:hAnsi="標楷體" w:hint="eastAsia"/>
                                <w:b/>
                                <w:sz w:val="20"/>
                              </w:rPr>
                              <w:t>政府採購法施行細則第109條</w:t>
                            </w:r>
                          </w:p>
                          <w:p w:rsidR="00434C07" w:rsidRPr="004947AD" w:rsidRDefault="00434C07" w:rsidP="007B46B0">
                            <w:pPr>
                              <w:rPr>
                                <w:rFonts w:ascii="標楷體" w:eastAsia="標楷體" w:hAnsi="標楷體"/>
                                <w:sz w:val="20"/>
                              </w:rPr>
                            </w:pPr>
                            <w:r w:rsidRPr="004947AD">
                              <w:rPr>
                                <w:rFonts w:ascii="標楷體" w:eastAsia="標楷體" w:hAnsi="標楷體" w:hint="eastAsia"/>
                                <w:sz w:val="20"/>
                              </w:rPr>
                              <w:t>機關依本法第九十九條規定甄選投資興建、營運之廠商，其係以廠商承諾給付機關價金為決標原則者，得於招標文件規定以合於招標文件規定之下列廠商為得標廠商：</w:t>
                            </w:r>
                          </w:p>
                          <w:p w:rsidR="00434C07" w:rsidRPr="004947AD" w:rsidRDefault="00434C07" w:rsidP="007B46B0">
                            <w:pPr>
                              <w:rPr>
                                <w:rFonts w:ascii="標楷體" w:eastAsia="標楷體" w:hAnsi="標楷體"/>
                                <w:sz w:val="20"/>
                              </w:rPr>
                            </w:pPr>
                            <w:r w:rsidRPr="004947AD">
                              <w:rPr>
                                <w:rFonts w:ascii="標楷體" w:eastAsia="標楷體" w:hAnsi="標楷體" w:hint="eastAsia"/>
                                <w:sz w:val="20"/>
                              </w:rPr>
                              <w:t>一、訂有底價者，在底價以上之最高標廠商。</w:t>
                            </w:r>
                          </w:p>
                          <w:p w:rsidR="00434C07" w:rsidRPr="004947AD" w:rsidRDefault="00434C07" w:rsidP="007B46B0">
                            <w:pPr>
                              <w:rPr>
                                <w:rFonts w:ascii="標楷體" w:eastAsia="標楷體" w:hAnsi="標楷體"/>
                                <w:sz w:val="20"/>
                              </w:rPr>
                            </w:pPr>
                            <w:r w:rsidRPr="004947AD">
                              <w:rPr>
                                <w:rFonts w:ascii="標楷體" w:eastAsia="標楷體" w:hAnsi="標楷體" w:hint="eastAsia"/>
                                <w:sz w:val="20"/>
                              </w:rPr>
                              <w:t>二、未訂底價者，標價合理之最高標廠商。</w:t>
                            </w:r>
                          </w:p>
                          <w:p w:rsidR="00434C07" w:rsidRPr="004947AD" w:rsidRDefault="00434C07" w:rsidP="007B46B0">
                            <w:pPr>
                              <w:rPr>
                                <w:rFonts w:ascii="標楷體" w:eastAsia="標楷體" w:hAnsi="標楷體"/>
                                <w:sz w:val="20"/>
                              </w:rPr>
                            </w:pPr>
                            <w:r w:rsidRPr="004947AD">
                              <w:rPr>
                                <w:rFonts w:ascii="標楷體" w:eastAsia="標楷體" w:hAnsi="標楷體" w:hint="eastAsia"/>
                                <w:sz w:val="20"/>
                              </w:rPr>
                              <w:t>三、以最有利標決標者，經機關首長或評選委員會過半數之決定所評定之最有利標廠商。</w:t>
                            </w:r>
                          </w:p>
                          <w:p w:rsidR="00434C07" w:rsidRPr="004947AD" w:rsidRDefault="00434C07" w:rsidP="007B46B0">
                            <w:pPr>
                              <w:rPr>
                                <w:rFonts w:ascii="標楷體" w:eastAsia="標楷體" w:hAnsi="標楷體"/>
                                <w:sz w:val="20"/>
                              </w:rPr>
                            </w:pPr>
                            <w:r w:rsidRPr="004947AD">
                              <w:rPr>
                                <w:rFonts w:ascii="標楷體" w:eastAsia="標楷體" w:hAnsi="標楷體" w:hint="eastAsia"/>
                                <w:sz w:val="20"/>
                              </w:rPr>
                              <w:t>四、採用複數決標者，合於最高標或最有利標之競標精神者。</w:t>
                            </w:r>
                          </w:p>
                          <w:p w:rsidR="00434C07" w:rsidRPr="004947AD" w:rsidRDefault="00434C07" w:rsidP="007B46B0">
                            <w:pPr>
                              <w:rPr>
                                <w:rFonts w:ascii="標楷體" w:eastAsia="標楷體" w:hAnsi="標楷體"/>
                                <w:sz w:val="20"/>
                              </w:rPr>
                            </w:pPr>
                            <w:r w:rsidRPr="004947AD">
                              <w:rPr>
                                <w:rFonts w:ascii="標楷體" w:eastAsia="標楷體" w:hAnsi="標楷體" w:hint="eastAsia"/>
                                <w:sz w:val="20"/>
                              </w:rPr>
                              <w:t>機關辦理採購，招標文件規定廠商報價金額包括機關支出及收入金額，或以使用機關財物或權利為對價而無其他支出金額，其以廠商承諾給付機關價金為決標原則者，</w:t>
                            </w:r>
                            <w:proofErr w:type="gramStart"/>
                            <w:r w:rsidRPr="004947AD">
                              <w:rPr>
                                <w:rFonts w:ascii="標楷體" w:eastAsia="標楷體" w:hAnsi="標楷體" w:hint="eastAsia"/>
                                <w:sz w:val="20"/>
                              </w:rPr>
                              <w:t>準</w:t>
                            </w:r>
                            <w:proofErr w:type="gramEnd"/>
                            <w:r w:rsidRPr="004947AD">
                              <w:rPr>
                                <w:rFonts w:ascii="標楷體" w:eastAsia="標楷體" w:hAnsi="標楷體" w:hint="eastAsia"/>
                                <w:sz w:val="20"/>
                              </w:rPr>
                              <w:t>用前項規定。</w:t>
                            </w:r>
                          </w:p>
                          <w:p w:rsidR="00434C07" w:rsidRPr="00B576C5" w:rsidRDefault="00434C07" w:rsidP="007B46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margin-left:14.2pt;margin-top:12.05pt;width:476.05pt;height:17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" fillcolor="white [3201]" strokeweight=".5pt">
                <v:textbox>
                  <w:txbxContent>
                    <w:p w:rsidR="00434C07" w:rsidRPr="004947AD" w:rsidRDefault="00434C07" w:rsidP="007B46B0">
                      <w:pPr>
                        <w:rPr>
                          <w:rFonts w:ascii="標楷體" w:eastAsia="標楷體" w:hAnsi="標楷體"/>
                          <w:b/>
                          <w:sz w:val="20"/>
                        </w:rPr>
                      </w:pPr>
                      <w:r w:rsidRPr="004947AD">
                        <w:rPr>
                          <w:rFonts w:ascii="標楷體" w:eastAsia="標楷體" w:hAnsi="標楷體" w:hint="eastAsia"/>
                          <w:b/>
                          <w:sz w:val="20"/>
                        </w:rPr>
                        <w:t>政府採購法施行細則第109條</w:t>
                      </w:r>
                    </w:p>
                    <w:p w:rsidR="00434C07" w:rsidRPr="004947AD" w:rsidRDefault="00434C07" w:rsidP="007B46B0">
                      <w:pPr>
                        <w:rPr>
                          <w:rFonts w:ascii="標楷體" w:eastAsia="標楷體" w:hAnsi="標楷體"/>
                          <w:sz w:val="20"/>
                        </w:rPr>
                      </w:pPr>
                      <w:r w:rsidRPr="004947AD">
                        <w:rPr>
                          <w:rFonts w:ascii="標楷體" w:eastAsia="標楷體" w:hAnsi="標楷體" w:hint="eastAsia"/>
                          <w:sz w:val="20"/>
                        </w:rPr>
                        <w:t>機關依本法第九十九條規定甄選投資興建、營運之廠商，其係以廠商承諾給付機關價金為決標原則者，得於招標文件規定以合於招標文件規定之下列廠商為得標廠商：</w:t>
                      </w:r>
                    </w:p>
                    <w:p w:rsidR="00434C07" w:rsidRPr="004947AD" w:rsidRDefault="00434C07" w:rsidP="007B46B0">
                      <w:pPr>
                        <w:rPr>
                          <w:rFonts w:ascii="標楷體" w:eastAsia="標楷體" w:hAnsi="標楷體"/>
                          <w:sz w:val="20"/>
                        </w:rPr>
                      </w:pPr>
                      <w:r w:rsidRPr="004947AD">
                        <w:rPr>
                          <w:rFonts w:ascii="標楷體" w:eastAsia="標楷體" w:hAnsi="標楷體" w:hint="eastAsia"/>
                          <w:sz w:val="20"/>
                        </w:rPr>
                        <w:t>一、訂有底價者，在底價以上之最高標廠商。</w:t>
                      </w:r>
                    </w:p>
                    <w:p w:rsidR="00434C07" w:rsidRPr="004947AD" w:rsidRDefault="00434C07" w:rsidP="007B46B0">
                      <w:pPr>
                        <w:rPr>
                          <w:rFonts w:ascii="標楷體" w:eastAsia="標楷體" w:hAnsi="標楷體"/>
                          <w:sz w:val="20"/>
                        </w:rPr>
                      </w:pPr>
                      <w:r w:rsidRPr="004947AD">
                        <w:rPr>
                          <w:rFonts w:ascii="標楷體" w:eastAsia="標楷體" w:hAnsi="標楷體" w:hint="eastAsia"/>
                          <w:sz w:val="20"/>
                        </w:rPr>
                        <w:t>二、未訂底價者，標價合理之最高標廠商。</w:t>
                      </w:r>
                    </w:p>
                    <w:p w:rsidR="00434C07" w:rsidRPr="004947AD" w:rsidRDefault="00434C07" w:rsidP="007B46B0">
                      <w:pPr>
                        <w:rPr>
                          <w:rFonts w:ascii="標楷體" w:eastAsia="標楷體" w:hAnsi="標楷體"/>
                          <w:sz w:val="20"/>
                        </w:rPr>
                      </w:pPr>
                      <w:r w:rsidRPr="004947AD">
                        <w:rPr>
                          <w:rFonts w:ascii="標楷體" w:eastAsia="標楷體" w:hAnsi="標楷體" w:hint="eastAsia"/>
                          <w:sz w:val="20"/>
                        </w:rPr>
                        <w:t>三、以最有利標決標者，經機關首長或評選委員會過半數之決定所評定之最有利標廠商。</w:t>
                      </w:r>
                    </w:p>
                    <w:p w:rsidR="00434C07" w:rsidRPr="004947AD" w:rsidRDefault="00434C07" w:rsidP="007B46B0">
                      <w:pPr>
                        <w:rPr>
                          <w:rFonts w:ascii="標楷體" w:eastAsia="標楷體" w:hAnsi="標楷體"/>
                          <w:sz w:val="20"/>
                        </w:rPr>
                      </w:pPr>
                      <w:r w:rsidRPr="004947AD">
                        <w:rPr>
                          <w:rFonts w:ascii="標楷體" w:eastAsia="標楷體" w:hAnsi="標楷體" w:hint="eastAsia"/>
                          <w:sz w:val="20"/>
                        </w:rPr>
                        <w:t>四、採用複數決標者，合於最高標或最有利標之競標精神者。</w:t>
                      </w:r>
                    </w:p>
                    <w:p w:rsidR="00434C07" w:rsidRPr="004947AD" w:rsidRDefault="00434C07" w:rsidP="007B46B0">
                      <w:pPr>
                        <w:rPr>
                          <w:rFonts w:ascii="標楷體" w:eastAsia="標楷體" w:hAnsi="標楷體"/>
                          <w:sz w:val="20"/>
                        </w:rPr>
                      </w:pPr>
                      <w:r w:rsidRPr="004947AD">
                        <w:rPr>
                          <w:rFonts w:ascii="標楷體" w:eastAsia="標楷體" w:hAnsi="標楷體" w:hint="eastAsia"/>
                          <w:sz w:val="20"/>
                        </w:rPr>
                        <w:t>機關辦理採購，招標文件規定廠商報價金額包括機關支出及收入金額，或以使用機關財物或權利為對價而無其他支出金額，其以廠商承諾給付機關價金為決標原則者，</w:t>
                      </w:r>
                      <w:proofErr w:type="gramStart"/>
                      <w:r w:rsidRPr="004947AD">
                        <w:rPr>
                          <w:rFonts w:ascii="標楷體" w:eastAsia="標楷體" w:hAnsi="標楷體" w:hint="eastAsia"/>
                          <w:sz w:val="20"/>
                        </w:rPr>
                        <w:t>準</w:t>
                      </w:r>
                      <w:proofErr w:type="gramEnd"/>
                      <w:r w:rsidRPr="004947AD">
                        <w:rPr>
                          <w:rFonts w:ascii="標楷體" w:eastAsia="標楷體" w:hAnsi="標楷體" w:hint="eastAsia"/>
                          <w:sz w:val="20"/>
                        </w:rPr>
                        <w:t>用前項規定。</w:t>
                      </w:r>
                    </w:p>
                    <w:p w:rsidR="00434C07" w:rsidRPr="00B576C5" w:rsidRDefault="00434C07" w:rsidP="007B46B0"/>
                  </w:txbxContent>
                </v:textbox>
              </v:shape>
            </w:pict>
          </mc:Fallback>
        </mc:AlternateContent>
      </w:r>
    </w:p>
    <w:p w:rsidR="0049526C" w:rsidRDefault="0049526C" w:rsidP="0049526C">
      <w:pPr>
        <w:widowControl/>
        <w:rPr>
          <w:rFonts w:ascii="標楷體" w:eastAsia="標楷體" w:hAnsi="標楷體"/>
          <w:b/>
          <w:sz w:val="28"/>
          <w:szCs w:val="24"/>
        </w:rPr>
      </w:pPr>
    </w:p>
    <w:p w:rsidR="0049526C" w:rsidRDefault="0049526C" w:rsidP="0049526C">
      <w:pPr>
        <w:widowControl/>
        <w:rPr>
          <w:rFonts w:ascii="標楷體" w:eastAsia="標楷體" w:hAnsi="標楷體"/>
          <w:b/>
          <w:sz w:val="28"/>
          <w:szCs w:val="24"/>
        </w:rPr>
      </w:pPr>
    </w:p>
    <w:p w:rsidR="0049526C" w:rsidRDefault="0049526C" w:rsidP="0049526C">
      <w:pPr>
        <w:widowControl/>
        <w:rPr>
          <w:rFonts w:ascii="標楷體" w:eastAsia="標楷體" w:hAnsi="標楷體"/>
          <w:b/>
          <w:sz w:val="28"/>
          <w:szCs w:val="24"/>
        </w:rPr>
      </w:pPr>
    </w:p>
    <w:p w:rsidR="0049526C" w:rsidRDefault="0049526C" w:rsidP="0049526C">
      <w:pPr>
        <w:widowControl/>
        <w:rPr>
          <w:rFonts w:ascii="標楷體" w:eastAsia="標楷體" w:hAnsi="標楷體"/>
          <w:b/>
          <w:sz w:val="28"/>
          <w:szCs w:val="24"/>
        </w:rPr>
      </w:pPr>
    </w:p>
    <w:p w:rsidR="0049526C" w:rsidRDefault="0049526C" w:rsidP="0049526C">
      <w:pPr>
        <w:widowControl/>
        <w:rPr>
          <w:rFonts w:ascii="標楷體" w:eastAsia="標楷體" w:hAnsi="標楷體"/>
          <w:b/>
          <w:sz w:val="28"/>
          <w:szCs w:val="24"/>
        </w:rPr>
      </w:pPr>
    </w:p>
    <w:p w:rsidR="007B46B0" w:rsidRPr="003047D1" w:rsidRDefault="007B46B0" w:rsidP="00634629">
      <w:pPr>
        <w:ind w:leftChars="236" w:left="1274" w:hangingChars="221" w:hanging="708"/>
        <w:rPr>
          <w:rFonts w:ascii="標楷體" w:eastAsia="標楷體" w:hAnsi="標楷體"/>
          <w:b/>
          <w:bCs/>
          <w:sz w:val="32"/>
          <w:szCs w:val="32"/>
        </w:rPr>
      </w:pPr>
      <w:r w:rsidRPr="003047D1">
        <w:rPr>
          <w:rFonts w:ascii="標楷體" w:eastAsia="標楷體" w:hAnsi="標楷體" w:hint="eastAsia"/>
          <w:b/>
          <w:bCs/>
          <w:sz w:val="32"/>
          <w:szCs w:val="32"/>
        </w:rPr>
        <w:t>Q2：最有利標與最低標上標和開標的流程，採購流程與各項法源之間的關係、須注意之處？</w:t>
      </w:r>
    </w:p>
    <w:p w:rsidR="007B46B0" w:rsidRPr="003047D1" w:rsidRDefault="007B46B0" w:rsidP="003047D1">
      <w:pPr>
        <w:ind w:leftChars="236" w:left="566"/>
        <w:rPr>
          <w:rFonts w:ascii="標楷體" w:eastAsia="標楷體" w:hAnsi="標楷體"/>
          <w:bCs/>
          <w:sz w:val="32"/>
          <w:szCs w:val="32"/>
        </w:rPr>
      </w:pPr>
      <w:r w:rsidRPr="003047D1">
        <w:rPr>
          <w:rFonts w:ascii="標楷體" w:eastAsia="標楷體" w:hAnsi="標楷體" w:hint="eastAsia"/>
          <w:b/>
          <w:bCs/>
          <w:sz w:val="32"/>
          <w:szCs w:val="32"/>
        </w:rPr>
        <w:t>A：</w:t>
      </w:r>
      <w:r w:rsidRPr="003047D1">
        <w:rPr>
          <w:rFonts w:ascii="標楷體" w:eastAsia="標楷體" w:hAnsi="標楷體" w:hint="eastAsia"/>
          <w:bCs/>
          <w:sz w:val="32"/>
          <w:szCs w:val="32"/>
        </w:rPr>
        <w:t>確實理</w:t>
      </w:r>
      <w:proofErr w:type="gramStart"/>
      <w:r w:rsidRPr="003047D1">
        <w:rPr>
          <w:rFonts w:ascii="標楷體" w:eastAsia="標楷體" w:hAnsi="標楷體" w:hint="eastAsia"/>
          <w:bCs/>
          <w:sz w:val="32"/>
          <w:szCs w:val="32"/>
        </w:rPr>
        <w:t>解決標各類型</w:t>
      </w:r>
      <w:proofErr w:type="gramEnd"/>
      <w:r w:rsidRPr="003047D1">
        <w:rPr>
          <w:rFonts w:ascii="標楷體" w:eastAsia="標楷體" w:hAnsi="標楷體" w:hint="eastAsia"/>
          <w:bCs/>
          <w:sz w:val="32"/>
          <w:szCs w:val="32"/>
        </w:rPr>
        <w:t>並審慎運用於具體個案。</w:t>
      </w:r>
    </w:p>
    <w:p w:rsidR="007B46B0" w:rsidRPr="003047D1" w:rsidRDefault="007B46B0" w:rsidP="003047D1">
      <w:pPr>
        <w:ind w:leftChars="235" w:left="1271" w:hangingChars="221" w:hanging="707"/>
        <w:rPr>
          <w:rFonts w:ascii="標楷體" w:eastAsia="標楷體" w:hAnsi="標楷體"/>
          <w:bCs/>
          <w:sz w:val="32"/>
          <w:szCs w:val="32"/>
        </w:rPr>
      </w:pPr>
      <w:r w:rsidRPr="003047D1">
        <w:rPr>
          <w:rFonts w:ascii="標楷體" w:eastAsia="標楷體" w:hAnsi="標楷體" w:hint="eastAsia"/>
          <w:bCs/>
          <w:sz w:val="32"/>
          <w:szCs w:val="32"/>
        </w:rPr>
        <w:t>一、最低標決標：1.訂有底價之最低標決標2.未訂底價之最低標決標 3.資格規格評審</w:t>
      </w:r>
      <w:proofErr w:type="gramStart"/>
      <w:r w:rsidRPr="003047D1">
        <w:rPr>
          <w:rFonts w:ascii="標楷體" w:eastAsia="標楷體" w:hAnsi="標楷體" w:hint="eastAsia"/>
          <w:bCs/>
          <w:sz w:val="32"/>
          <w:szCs w:val="32"/>
        </w:rPr>
        <w:t>採</w:t>
      </w:r>
      <w:proofErr w:type="gramEnd"/>
      <w:r w:rsidRPr="003047D1">
        <w:rPr>
          <w:rFonts w:ascii="標楷體" w:eastAsia="標楷體" w:hAnsi="標楷體" w:hint="eastAsia"/>
          <w:bCs/>
          <w:sz w:val="32"/>
          <w:szCs w:val="32"/>
        </w:rPr>
        <w:t>最低標決標（細則§64之2）。</w:t>
      </w:r>
    </w:p>
    <w:p w:rsidR="007B46B0" w:rsidRPr="003047D1" w:rsidRDefault="007B46B0" w:rsidP="003047D1">
      <w:pPr>
        <w:ind w:leftChars="236" w:left="566"/>
        <w:rPr>
          <w:rFonts w:ascii="標楷體" w:eastAsia="標楷體" w:hAnsi="標楷體"/>
          <w:bCs/>
          <w:sz w:val="32"/>
          <w:szCs w:val="32"/>
        </w:rPr>
      </w:pPr>
      <w:r w:rsidRPr="003047D1">
        <w:rPr>
          <w:rFonts w:ascii="標楷體" w:eastAsia="標楷體" w:hAnsi="標楷體" w:hint="eastAsia"/>
          <w:bCs/>
          <w:sz w:val="32"/>
          <w:szCs w:val="32"/>
        </w:rPr>
        <w:t>二、最有利標決標。</w:t>
      </w:r>
    </w:p>
    <w:p w:rsidR="007B46B0" w:rsidRPr="003047D1" w:rsidRDefault="007B46B0" w:rsidP="003047D1">
      <w:pPr>
        <w:ind w:leftChars="236" w:left="566"/>
        <w:rPr>
          <w:rFonts w:ascii="標楷體" w:eastAsia="標楷體" w:hAnsi="標楷體"/>
          <w:bCs/>
          <w:sz w:val="32"/>
          <w:szCs w:val="32"/>
        </w:rPr>
      </w:pPr>
      <w:r w:rsidRPr="003047D1">
        <w:rPr>
          <w:rFonts w:ascii="標楷體" w:eastAsia="標楷體" w:hAnsi="標楷體" w:hint="eastAsia"/>
          <w:bCs/>
          <w:sz w:val="32"/>
          <w:szCs w:val="32"/>
        </w:rPr>
        <w:t>三、複數決標。</w:t>
      </w:r>
    </w:p>
    <w:p w:rsidR="007B46B0" w:rsidRPr="003047D1" w:rsidRDefault="007B46B0" w:rsidP="003047D1">
      <w:pPr>
        <w:ind w:leftChars="236" w:left="566"/>
        <w:rPr>
          <w:rFonts w:ascii="標楷體" w:eastAsia="標楷體" w:hAnsi="標楷體"/>
          <w:bCs/>
          <w:sz w:val="32"/>
          <w:szCs w:val="32"/>
        </w:rPr>
      </w:pPr>
      <w:r w:rsidRPr="003047D1">
        <w:rPr>
          <w:rFonts w:ascii="標楷體" w:eastAsia="標楷體" w:hAnsi="標楷體" w:hint="eastAsia"/>
          <w:bCs/>
          <w:sz w:val="32"/>
          <w:szCs w:val="32"/>
        </w:rPr>
        <w:t>四、決標於最高標者（細則§109）。</w:t>
      </w:r>
    </w:p>
    <w:p w:rsidR="007B46B0" w:rsidRDefault="007B46B0" w:rsidP="007B46B0">
      <w:pPr>
        <w:ind w:left="66"/>
        <w:rPr>
          <w:rFonts w:ascii="標楷體" w:eastAsia="標楷體" w:hAnsi="標楷體"/>
          <w:sz w:val="18"/>
        </w:rPr>
      </w:pPr>
      <w:r>
        <w:rPr>
          <w:rFonts w:ascii="標楷體" w:eastAsia="標楷體" w:hAnsi="標楷體" w:hint="eastAsia"/>
          <w:noProof/>
          <w:sz w:val="18"/>
        </w:rPr>
        <mc:AlternateContent>
          <mc:Choice Requires="wps">
            <w:drawing>
              <wp:anchor distT="0" distB="0" distL="114300" distR="114300" simplePos="0" relativeHeight="251660288" behindDoc="0" locked="0" layoutInCell="1" allowOverlap="1" wp14:anchorId="3A9B6B1E" wp14:editId="77692D78">
                <wp:simplePos x="0" y="0"/>
                <wp:positionH relativeFrom="column">
                  <wp:posOffset>274604</wp:posOffset>
                </wp:positionH>
                <wp:positionV relativeFrom="paragraph">
                  <wp:posOffset>145064</wp:posOffset>
                </wp:positionV>
                <wp:extent cx="6113780" cy="2481943"/>
                <wp:effectExtent l="0" t="0" r="20320" b="13970"/>
                <wp:wrapNone/>
                <wp:docPr id="3" name="文字方塊 3"/>
                <wp:cNvGraphicFramePr/>
                <a:graphic xmlns:a="http://schemas.openxmlformats.org/drawingml/2006/main">
                  <a:graphicData uri="http://schemas.microsoft.com/office/word/2010/wordprocessingShape">
                    <wps:wsp>
                      <wps:cNvSpPr txBox="1"/>
                      <wps:spPr>
                        <a:xfrm>
                          <a:off x="0" y="0"/>
                          <a:ext cx="6113780" cy="24819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4C07" w:rsidRPr="0049526C" w:rsidRDefault="00434C07" w:rsidP="007B46B0">
                            <w:pPr>
                              <w:rPr>
                                <w:rFonts w:ascii="標楷體" w:eastAsia="標楷體" w:hAnsi="標楷體"/>
                                <w:sz w:val="20"/>
                              </w:rPr>
                            </w:pPr>
                            <w:proofErr w:type="gramStart"/>
                            <w:r w:rsidRPr="0049526C">
                              <w:rPr>
                                <w:rFonts w:ascii="標楷體" w:eastAsia="標楷體" w:hAnsi="標楷體" w:hint="eastAsia"/>
                                <w:sz w:val="20"/>
                              </w:rPr>
                              <w:t>＊</w:t>
                            </w:r>
                            <w:proofErr w:type="gramEnd"/>
                            <w:r w:rsidRPr="0049526C">
                              <w:rPr>
                                <w:rFonts w:ascii="標楷體" w:eastAsia="標楷體" w:hAnsi="標楷體" w:hint="eastAsia"/>
                                <w:sz w:val="20"/>
                              </w:rPr>
                              <w:t>參考法條</w:t>
                            </w:r>
                          </w:p>
                          <w:p w:rsidR="00434C07" w:rsidRPr="0049526C" w:rsidRDefault="00434C07" w:rsidP="007B46B0">
                            <w:pPr>
                              <w:ind w:left="66"/>
                              <w:rPr>
                                <w:rFonts w:ascii="標楷體" w:eastAsia="標楷體" w:hAnsi="標楷體"/>
                                <w:b/>
                                <w:sz w:val="20"/>
                              </w:rPr>
                            </w:pPr>
                            <w:r w:rsidRPr="0049526C">
                              <w:rPr>
                                <w:rFonts w:ascii="標楷體" w:eastAsia="標楷體" w:hAnsi="標楷體" w:hint="eastAsia"/>
                                <w:b/>
                                <w:sz w:val="20"/>
                              </w:rPr>
                              <w:t>政府採購法施行細則第64-2條</w:t>
                            </w:r>
                          </w:p>
                          <w:p w:rsidR="00434C07" w:rsidRPr="0049526C" w:rsidRDefault="00434C07" w:rsidP="007B46B0">
                            <w:pPr>
                              <w:ind w:left="66"/>
                              <w:rPr>
                                <w:rFonts w:ascii="標楷體" w:eastAsia="標楷體" w:hAnsi="標楷體"/>
                                <w:sz w:val="20"/>
                              </w:rPr>
                            </w:pPr>
                            <w:r w:rsidRPr="0049526C">
                              <w:rPr>
                                <w:rFonts w:ascii="標楷體" w:eastAsia="標楷體" w:hAnsi="標楷體" w:hint="eastAsia"/>
                                <w:sz w:val="20"/>
                              </w:rPr>
                              <w:t>機關依本法第五十二條第一項第一款或第二款辦理採購，得於招標文件訂定評分項目、各項配分、及格分數等審查基準，並成立審查委員會及工作小組，</w:t>
                            </w:r>
                            <w:proofErr w:type="gramStart"/>
                            <w:r w:rsidRPr="0049526C">
                              <w:rPr>
                                <w:rFonts w:ascii="標楷體" w:eastAsia="標楷體" w:hAnsi="標楷體" w:hint="eastAsia"/>
                                <w:sz w:val="20"/>
                              </w:rPr>
                              <w:t>採</w:t>
                            </w:r>
                            <w:proofErr w:type="gramEnd"/>
                            <w:r w:rsidRPr="0049526C">
                              <w:rPr>
                                <w:rFonts w:ascii="標楷體" w:eastAsia="標楷體" w:hAnsi="標楷體" w:hint="eastAsia"/>
                                <w:sz w:val="20"/>
                              </w:rPr>
                              <w:t>評分方式審查，就資格及規格合於招標文件規定，且總平均評分在及格分數以上之廠商開價格標，</w:t>
                            </w:r>
                            <w:proofErr w:type="gramStart"/>
                            <w:r w:rsidRPr="0049526C">
                              <w:rPr>
                                <w:rFonts w:ascii="標楷體" w:eastAsia="標楷體" w:hAnsi="標楷體" w:hint="eastAsia"/>
                                <w:sz w:val="20"/>
                              </w:rPr>
                              <w:t>採</w:t>
                            </w:r>
                            <w:proofErr w:type="gramEnd"/>
                            <w:r w:rsidRPr="0049526C">
                              <w:rPr>
                                <w:rFonts w:ascii="標楷體" w:eastAsia="標楷體" w:hAnsi="標楷體" w:hint="eastAsia"/>
                                <w:sz w:val="20"/>
                              </w:rPr>
                              <w:t>最低標決標。</w:t>
                            </w:r>
                          </w:p>
                          <w:p w:rsidR="00434C07" w:rsidRPr="0049526C" w:rsidRDefault="00434C07" w:rsidP="007B46B0">
                            <w:pPr>
                              <w:ind w:left="66"/>
                              <w:rPr>
                                <w:rFonts w:ascii="標楷體" w:eastAsia="標楷體" w:hAnsi="標楷體"/>
                                <w:sz w:val="20"/>
                              </w:rPr>
                            </w:pPr>
                            <w:r w:rsidRPr="0049526C">
                              <w:rPr>
                                <w:rFonts w:ascii="標楷體" w:eastAsia="標楷體" w:hAnsi="標楷體" w:hint="eastAsia"/>
                                <w:sz w:val="20"/>
                              </w:rPr>
                              <w:t>依前項方式辦理者，應依下列規定辦理：</w:t>
                            </w:r>
                          </w:p>
                          <w:p w:rsidR="00434C07" w:rsidRPr="0049526C" w:rsidRDefault="00434C07" w:rsidP="007B46B0">
                            <w:pPr>
                              <w:ind w:left="66"/>
                              <w:rPr>
                                <w:rFonts w:ascii="標楷體" w:eastAsia="標楷體" w:hAnsi="標楷體"/>
                                <w:sz w:val="20"/>
                              </w:rPr>
                            </w:pPr>
                            <w:r w:rsidRPr="0049526C">
                              <w:rPr>
                                <w:rFonts w:ascii="標楷體" w:eastAsia="標楷體" w:hAnsi="標楷體" w:hint="eastAsia"/>
                                <w:sz w:val="20"/>
                              </w:rPr>
                              <w:t>一、分段開標，最後一段為價格標。</w:t>
                            </w:r>
                          </w:p>
                          <w:p w:rsidR="00434C07" w:rsidRPr="0049526C" w:rsidRDefault="00434C07" w:rsidP="007B46B0">
                            <w:pPr>
                              <w:ind w:left="66"/>
                              <w:rPr>
                                <w:rFonts w:ascii="標楷體" w:eastAsia="標楷體" w:hAnsi="標楷體"/>
                                <w:sz w:val="20"/>
                              </w:rPr>
                            </w:pPr>
                            <w:r w:rsidRPr="0049526C">
                              <w:rPr>
                                <w:rFonts w:ascii="標楷體" w:eastAsia="標楷體" w:hAnsi="標楷體" w:hint="eastAsia"/>
                                <w:sz w:val="20"/>
                              </w:rPr>
                              <w:t>二、評分項目不包括價格。</w:t>
                            </w:r>
                          </w:p>
                          <w:p w:rsidR="00434C07" w:rsidRPr="0049526C" w:rsidRDefault="00434C07" w:rsidP="007B46B0">
                            <w:pPr>
                              <w:ind w:left="66"/>
                              <w:rPr>
                                <w:rFonts w:ascii="標楷體" w:eastAsia="標楷體" w:hAnsi="標楷體"/>
                                <w:sz w:val="20"/>
                              </w:rPr>
                            </w:pPr>
                            <w:r w:rsidRPr="0049526C">
                              <w:rPr>
                                <w:rFonts w:ascii="標楷體" w:eastAsia="標楷體" w:hAnsi="標楷體" w:hint="eastAsia"/>
                                <w:sz w:val="20"/>
                              </w:rPr>
                              <w:t>三、審查委員會及工作小組之組成、任務及運作，</w:t>
                            </w:r>
                            <w:proofErr w:type="gramStart"/>
                            <w:r w:rsidRPr="0049526C">
                              <w:rPr>
                                <w:rFonts w:ascii="標楷體" w:eastAsia="標楷體" w:hAnsi="標楷體" w:hint="eastAsia"/>
                                <w:sz w:val="20"/>
                              </w:rPr>
                              <w:t>準</w:t>
                            </w:r>
                            <w:proofErr w:type="gramEnd"/>
                            <w:r w:rsidRPr="0049526C">
                              <w:rPr>
                                <w:rFonts w:ascii="標楷體" w:eastAsia="標楷體" w:hAnsi="標楷體" w:hint="eastAsia"/>
                                <w:sz w:val="20"/>
                              </w:rPr>
                              <w:t>用採購評選委員會組織準則、採購評選委員會審議規則及最有利標評選辦法之規定。</w:t>
                            </w:r>
                          </w:p>
                          <w:p w:rsidR="00434C07" w:rsidRPr="002F2F76" w:rsidRDefault="00434C07" w:rsidP="007B46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28" type="#_x0000_t202" style="position:absolute;left:0;text-align:left;margin-left:21.6pt;margin-top:11.4pt;width:481.4pt;height:19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" fillcolor="white [3201]" strokeweight=".5pt">
                <v:textbox>
                  <w:txbxContent>
                    <w:p w:rsidR="00434C07" w:rsidRPr="0049526C" w:rsidRDefault="00434C07" w:rsidP="007B46B0">
                      <w:pPr>
                        <w:rPr>
                          <w:rFonts w:ascii="標楷體" w:eastAsia="標楷體" w:hAnsi="標楷體"/>
                          <w:sz w:val="20"/>
                        </w:rPr>
                      </w:pPr>
                      <w:proofErr w:type="gramStart"/>
                      <w:r w:rsidRPr="0049526C">
                        <w:rPr>
                          <w:rFonts w:ascii="標楷體" w:eastAsia="標楷體" w:hAnsi="標楷體" w:hint="eastAsia"/>
                          <w:sz w:val="20"/>
                        </w:rPr>
                        <w:t>＊</w:t>
                      </w:r>
                      <w:proofErr w:type="gramEnd"/>
                      <w:r w:rsidRPr="0049526C">
                        <w:rPr>
                          <w:rFonts w:ascii="標楷體" w:eastAsia="標楷體" w:hAnsi="標楷體" w:hint="eastAsia"/>
                          <w:sz w:val="20"/>
                        </w:rPr>
                        <w:t>參考法條</w:t>
                      </w:r>
                    </w:p>
                    <w:p w:rsidR="00434C07" w:rsidRPr="0049526C" w:rsidRDefault="00434C07" w:rsidP="007B46B0">
                      <w:pPr>
                        <w:ind w:left="66"/>
                        <w:rPr>
                          <w:rFonts w:ascii="標楷體" w:eastAsia="標楷體" w:hAnsi="標楷體"/>
                          <w:b/>
                          <w:sz w:val="20"/>
                        </w:rPr>
                      </w:pPr>
                      <w:r w:rsidRPr="0049526C">
                        <w:rPr>
                          <w:rFonts w:ascii="標楷體" w:eastAsia="標楷體" w:hAnsi="標楷體" w:hint="eastAsia"/>
                          <w:b/>
                          <w:sz w:val="20"/>
                        </w:rPr>
                        <w:t>政府採購法施行細則第64-2條</w:t>
                      </w:r>
                    </w:p>
                    <w:p w:rsidR="00434C07" w:rsidRPr="0049526C" w:rsidRDefault="00434C07" w:rsidP="007B46B0">
                      <w:pPr>
                        <w:ind w:left="66"/>
                        <w:rPr>
                          <w:rFonts w:ascii="標楷體" w:eastAsia="標楷體" w:hAnsi="標楷體"/>
                          <w:sz w:val="20"/>
                        </w:rPr>
                      </w:pPr>
                      <w:r w:rsidRPr="0049526C">
                        <w:rPr>
                          <w:rFonts w:ascii="標楷體" w:eastAsia="標楷體" w:hAnsi="標楷體" w:hint="eastAsia"/>
                          <w:sz w:val="20"/>
                        </w:rPr>
                        <w:t>機關依本法第五十二條第一項第一款或第二款辦理採購，得於招標文件訂定評分項目、各項配分、及格分數等審查基準，並成立審查委員會及工作小組，</w:t>
                      </w:r>
                      <w:proofErr w:type="gramStart"/>
                      <w:r w:rsidRPr="0049526C">
                        <w:rPr>
                          <w:rFonts w:ascii="標楷體" w:eastAsia="標楷體" w:hAnsi="標楷體" w:hint="eastAsia"/>
                          <w:sz w:val="20"/>
                        </w:rPr>
                        <w:t>採</w:t>
                      </w:r>
                      <w:proofErr w:type="gramEnd"/>
                      <w:r w:rsidRPr="0049526C">
                        <w:rPr>
                          <w:rFonts w:ascii="標楷體" w:eastAsia="標楷體" w:hAnsi="標楷體" w:hint="eastAsia"/>
                          <w:sz w:val="20"/>
                        </w:rPr>
                        <w:t>評分方式審查，就資格及規格合於招標文件規定，且總平均評分在及格分數以上之廠商開價格標，</w:t>
                      </w:r>
                      <w:proofErr w:type="gramStart"/>
                      <w:r w:rsidRPr="0049526C">
                        <w:rPr>
                          <w:rFonts w:ascii="標楷體" w:eastAsia="標楷體" w:hAnsi="標楷體" w:hint="eastAsia"/>
                          <w:sz w:val="20"/>
                        </w:rPr>
                        <w:t>採</w:t>
                      </w:r>
                      <w:proofErr w:type="gramEnd"/>
                      <w:r w:rsidRPr="0049526C">
                        <w:rPr>
                          <w:rFonts w:ascii="標楷體" w:eastAsia="標楷體" w:hAnsi="標楷體" w:hint="eastAsia"/>
                          <w:sz w:val="20"/>
                        </w:rPr>
                        <w:t>最低標決標。</w:t>
                      </w:r>
                    </w:p>
                    <w:p w:rsidR="00434C07" w:rsidRPr="0049526C" w:rsidRDefault="00434C07" w:rsidP="007B46B0">
                      <w:pPr>
                        <w:ind w:left="66"/>
                        <w:rPr>
                          <w:rFonts w:ascii="標楷體" w:eastAsia="標楷體" w:hAnsi="標楷體"/>
                          <w:sz w:val="20"/>
                        </w:rPr>
                      </w:pPr>
                      <w:r w:rsidRPr="0049526C">
                        <w:rPr>
                          <w:rFonts w:ascii="標楷體" w:eastAsia="標楷體" w:hAnsi="標楷體" w:hint="eastAsia"/>
                          <w:sz w:val="20"/>
                        </w:rPr>
                        <w:t>依前項方式辦理者，應依下列規定辦理：</w:t>
                      </w:r>
                    </w:p>
                    <w:p w:rsidR="00434C07" w:rsidRPr="0049526C" w:rsidRDefault="00434C07" w:rsidP="007B46B0">
                      <w:pPr>
                        <w:ind w:left="66"/>
                        <w:rPr>
                          <w:rFonts w:ascii="標楷體" w:eastAsia="標楷體" w:hAnsi="標楷體"/>
                          <w:sz w:val="20"/>
                        </w:rPr>
                      </w:pPr>
                      <w:r w:rsidRPr="0049526C">
                        <w:rPr>
                          <w:rFonts w:ascii="標楷體" w:eastAsia="標楷體" w:hAnsi="標楷體" w:hint="eastAsia"/>
                          <w:sz w:val="20"/>
                        </w:rPr>
                        <w:t>一、分段開標，最後一段為價格標。</w:t>
                      </w:r>
                    </w:p>
                    <w:p w:rsidR="00434C07" w:rsidRPr="0049526C" w:rsidRDefault="00434C07" w:rsidP="007B46B0">
                      <w:pPr>
                        <w:ind w:left="66"/>
                        <w:rPr>
                          <w:rFonts w:ascii="標楷體" w:eastAsia="標楷體" w:hAnsi="標楷體"/>
                          <w:sz w:val="20"/>
                        </w:rPr>
                      </w:pPr>
                      <w:r w:rsidRPr="0049526C">
                        <w:rPr>
                          <w:rFonts w:ascii="標楷體" w:eastAsia="標楷體" w:hAnsi="標楷體" w:hint="eastAsia"/>
                          <w:sz w:val="20"/>
                        </w:rPr>
                        <w:t>二、評分項目不包括價格。</w:t>
                      </w:r>
                    </w:p>
                    <w:p w:rsidR="00434C07" w:rsidRPr="0049526C" w:rsidRDefault="00434C07" w:rsidP="007B46B0">
                      <w:pPr>
                        <w:ind w:left="66"/>
                        <w:rPr>
                          <w:rFonts w:ascii="標楷體" w:eastAsia="標楷體" w:hAnsi="標楷體"/>
                          <w:sz w:val="20"/>
                        </w:rPr>
                      </w:pPr>
                      <w:r w:rsidRPr="0049526C">
                        <w:rPr>
                          <w:rFonts w:ascii="標楷體" w:eastAsia="標楷體" w:hAnsi="標楷體" w:hint="eastAsia"/>
                          <w:sz w:val="20"/>
                        </w:rPr>
                        <w:t>三、審查委員會及工作小組之組成、任務及運作，</w:t>
                      </w:r>
                      <w:proofErr w:type="gramStart"/>
                      <w:r w:rsidRPr="0049526C">
                        <w:rPr>
                          <w:rFonts w:ascii="標楷體" w:eastAsia="標楷體" w:hAnsi="標楷體" w:hint="eastAsia"/>
                          <w:sz w:val="20"/>
                        </w:rPr>
                        <w:t>準</w:t>
                      </w:r>
                      <w:proofErr w:type="gramEnd"/>
                      <w:r w:rsidRPr="0049526C">
                        <w:rPr>
                          <w:rFonts w:ascii="標楷體" w:eastAsia="標楷體" w:hAnsi="標楷體" w:hint="eastAsia"/>
                          <w:sz w:val="20"/>
                        </w:rPr>
                        <w:t>用採購評選委員會組織準則、採購評選委員會審議規則及最有利標評選辦法之規定。</w:t>
                      </w:r>
                    </w:p>
                    <w:p w:rsidR="00434C07" w:rsidRPr="002F2F76" w:rsidRDefault="00434C07" w:rsidP="007B46B0"/>
                  </w:txbxContent>
                </v:textbox>
              </v:shape>
            </w:pict>
          </mc:Fallback>
        </mc:AlternateContent>
      </w:r>
    </w:p>
    <w:p w:rsidR="007B46B0" w:rsidRDefault="007B46B0" w:rsidP="007B46B0">
      <w:pPr>
        <w:ind w:left="66"/>
        <w:rPr>
          <w:rFonts w:ascii="標楷體" w:eastAsia="標楷體" w:hAnsi="標楷體"/>
          <w:sz w:val="18"/>
        </w:rPr>
      </w:pPr>
    </w:p>
    <w:p w:rsidR="007B46B0" w:rsidRDefault="007B46B0" w:rsidP="007B46B0">
      <w:pPr>
        <w:ind w:left="66"/>
        <w:rPr>
          <w:rFonts w:ascii="標楷體" w:eastAsia="標楷體" w:hAnsi="標楷體"/>
          <w:sz w:val="18"/>
        </w:rPr>
      </w:pPr>
    </w:p>
    <w:p w:rsidR="007B46B0" w:rsidRDefault="007B46B0" w:rsidP="007B46B0">
      <w:pPr>
        <w:ind w:left="66"/>
        <w:rPr>
          <w:rFonts w:ascii="標楷體" w:eastAsia="標楷體" w:hAnsi="標楷體"/>
          <w:sz w:val="18"/>
        </w:rPr>
      </w:pPr>
    </w:p>
    <w:p w:rsidR="007B46B0" w:rsidRDefault="007B46B0" w:rsidP="007B46B0">
      <w:pPr>
        <w:ind w:left="66"/>
        <w:rPr>
          <w:rFonts w:ascii="標楷體" w:eastAsia="標楷體" w:hAnsi="標楷體"/>
          <w:sz w:val="18"/>
        </w:rPr>
      </w:pPr>
    </w:p>
    <w:p w:rsidR="007B46B0" w:rsidRDefault="007B46B0" w:rsidP="007B46B0">
      <w:pPr>
        <w:ind w:left="66"/>
        <w:rPr>
          <w:rFonts w:ascii="標楷體" w:eastAsia="標楷體" w:hAnsi="標楷體"/>
          <w:sz w:val="18"/>
        </w:rPr>
      </w:pPr>
    </w:p>
    <w:p w:rsidR="007B46B0" w:rsidRDefault="007B46B0" w:rsidP="007B46B0">
      <w:pPr>
        <w:ind w:left="66"/>
        <w:rPr>
          <w:rFonts w:ascii="標楷體" w:eastAsia="標楷體" w:hAnsi="標楷體"/>
          <w:sz w:val="18"/>
        </w:rPr>
      </w:pPr>
    </w:p>
    <w:p w:rsidR="007B46B0" w:rsidRDefault="007B46B0" w:rsidP="007B46B0">
      <w:pPr>
        <w:ind w:left="66"/>
        <w:rPr>
          <w:rFonts w:ascii="標楷體" w:eastAsia="標楷體" w:hAnsi="標楷體"/>
          <w:sz w:val="18"/>
        </w:rPr>
      </w:pPr>
    </w:p>
    <w:p w:rsidR="007B46B0" w:rsidRDefault="007B46B0" w:rsidP="007B46B0">
      <w:pPr>
        <w:ind w:left="66"/>
        <w:rPr>
          <w:rFonts w:ascii="標楷體" w:eastAsia="標楷體" w:hAnsi="標楷體"/>
          <w:sz w:val="18"/>
        </w:rPr>
      </w:pPr>
    </w:p>
    <w:p w:rsidR="007B46B0" w:rsidRDefault="007B46B0" w:rsidP="007B46B0">
      <w:pPr>
        <w:ind w:left="66"/>
        <w:rPr>
          <w:rFonts w:ascii="標楷體" w:eastAsia="標楷體" w:hAnsi="標楷體"/>
          <w:sz w:val="18"/>
        </w:rPr>
      </w:pPr>
    </w:p>
    <w:p w:rsidR="007B46B0" w:rsidRPr="00186D4A" w:rsidRDefault="007B46B0" w:rsidP="007B46B0">
      <w:pPr>
        <w:ind w:left="66"/>
        <w:rPr>
          <w:rFonts w:ascii="標楷體" w:eastAsia="標楷體" w:hAnsi="標楷體"/>
        </w:rPr>
      </w:pPr>
    </w:p>
    <w:p w:rsidR="007B46B0" w:rsidRPr="003047D1" w:rsidRDefault="007B46B0" w:rsidP="00634629">
      <w:pPr>
        <w:ind w:leftChars="236" w:left="1274" w:hangingChars="221" w:hanging="708"/>
        <w:rPr>
          <w:rFonts w:ascii="標楷體" w:eastAsia="標楷體" w:hAnsi="標楷體"/>
          <w:b/>
          <w:bCs/>
          <w:sz w:val="32"/>
          <w:szCs w:val="32"/>
        </w:rPr>
      </w:pPr>
      <w:r w:rsidRPr="003047D1">
        <w:rPr>
          <w:rFonts w:ascii="標楷體" w:eastAsia="標楷體" w:hAnsi="標楷體" w:hint="eastAsia"/>
          <w:b/>
          <w:bCs/>
          <w:sz w:val="32"/>
          <w:szCs w:val="32"/>
        </w:rPr>
        <w:lastRenderedPageBreak/>
        <w:t>Q3：最有利標不訂底價議價程序，評選中將價格列入評分項目，後續是否仍要進行議價程序？參考廠商報價訂定底價或是議約？</w:t>
      </w:r>
    </w:p>
    <w:p w:rsidR="007B46B0" w:rsidRPr="003047D1" w:rsidRDefault="007B46B0" w:rsidP="003047D1">
      <w:pPr>
        <w:ind w:leftChars="237" w:left="1700" w:hangingChars="353" w:hanging="1131"/>
        <w:rPr>
          <w:rFonts w:ascii="標楷體" w:eastAsia="標楷體" w:hAnsi="標楷體"/>
          <w:bCs/>
          <w:sz w:val="32"/>
          <w:szCs w:val="32"/>
        </w:rPr>
      </w:pPr>
      <w:r w:rsidRPr="003047D1">
        <w:rPr>
          <w:rFonts w:ascii="標楷體" w:eastAsia="標楷體" w:hAnsi="標楷體" w:hint="eastAsia"/>
          <w:b/>
          <w:bCs/>
          <w:sz w:val="32"/>
          <w:szCs w:val="32"/>
        </w:rPr>
        <w:t>A：</w:t>
      </w:r>
      <w:r w:rsidRPr="003047D1">
        <w:rPr>
          <w:rFonts w:ascii="標楷體" w:eastAsia="標楷體" w:hAnsi="標楷體" w:hint="eastAsia"/>
          <w:bCs/>
          <w:sz w:val="32"/>
          <w:szCs w:val="32"/>
        </w:rPr>
        <w:t>一、最有利標決標、</w:t>
      </w:r>
      <w:proofErr w:type="gramStart"/>
      <w:r w:rsidRPr="003047D1">
        <w:rPr>
          <w:rFonts w:ascii="標楷體" w:eastAsia="標楷體" w:hAnsi="標楷體" w:hint="eastAsia"/>
          <w:bCs/>
          <w:sz w:val="32"/>
          <w:szCs w:val="32"/>
        </w:rPr>
        <w:t>準</w:t>
      </w:r>
      <w:proofErr w:type="gramEnd"/>
      <w:r w:rsidRPr="003047D1">
        <w:rPr>
          <w:rFonts w:ascii="標楷體" w:eastAsia="標楷體" w:hAnsi="標楷體" w:hint="eastAsia"/>
          <w:bCs/>
          <w:sz w:val="32"/>
          <w:szCs w:val="32"/>
        </w:rPr>
        <w:t>用最有利標公開評選或參考最有利標精神辦理評審，而有不同。</w:t>
      </w:r>
    </w:p>
    <w:p w:rsidR="007B46B0" w:rsidRPr="003047D1" w:rsidRDefault="007B46B0" w:rsidP="003047D1">
      <w:pPr>
        <w:ind w:leftChars="413" w:left="1698" w:hangingChars="221" w:hanging="707"/>
        <w:rPr>
          <w:rFonts w:ascii="標楷體" w:eastAsia="標楷體" w:hAnsi="標楷體"/>
          <w:bCs/>
          <w:sz w:val="32"/>
          <w:szCs w:val="32"/>
        </w:rPr>
      </w:pPr>
      <w:r w:rsidRPr="003047D1">
        <w:rPr>
          <w:rFonts w:ascii="標楷體" w:eastAsia="標楷體" w:hAnsi="標楷體" w:hint="eastAsia"/>
          <w:bCs/>
          <w:sz w:val="32"/>
          <w:szCs w:val="32"/>
        </w:rPr>
        <w:t>二、有關訂定底價或不訂底價：本法第46條第1項及第47條、第52條第2項。</w:t>
      </w:r>
    </w:p>
    <w:p w:rsidR="007B46B0" w:rsidRPr="003047D1" w:rsidRDefault="007B46B0" w:rsidP="003047D1">
      <w:pPr>
        <w:ind w:leftChars="413" w:left="1698" w:hangingChars="221" w:hanging="707"/>
        <w:rPr>
          <w:rFonts w:ascii="標楷體" w:eastAsia="標楷體" w:hAnsi="標楷體"/>
          <w:bCs/>
          <w:sz w:val="32"/>
          <w:szCs w:val="32"/>
        </w:rPr>
      </w:pPr>
      <w:r w:rsidRPr="003047D1">
        <w:rPr>
          <w:rFonts w:ascii="標楷體" w:eastAsia="標楷體" w:hAnsi="標楷體" w:hint="eastAsia"/>
          <w:bCs/>
          <w:sz w:val="32"/>
          <w:szCs w:val="32"/>
        </w:rPr>
        <w:t>三、有關訂定底價時機：本法第46條第2項及細則第54條。</w:t>
      </w:r>
    </w:p>
    <w:p w:rsidR="007B46B0" w:rsidRPr="003047D1" w:rsidRDefault="007B46B0" w:rsidP="003047D1">
      <w:pPr>
        <w:ind w:leftChars="355" w:left="1697" w:hangingChars="264" w:hanging="845"/>
        <w:rPr>
          <w:rFonts w:ascii="標楷體" w:eastAsia="標楷體" w:hAnsi="標楷體"/>
          <w:bCs/>
          <w:sz w:val="32"/>
          <w:szCs w:val="32"/>
        </w:rPr>
      </w:pPr>
      <w:r w:rsidRPr="003047D1">
        <w:rPr>
          <w:rFonts w:ascii="標楷體" w:eastAsia="標楷體" w:hAnsi="標楷體" w:hint="eastAsia"/>
          <w:bCs/>
          <w:sz w:val="32"/>
          <w:szCs w:val="32"/>
        </w:rPr>
        <w:t xml:space="preserve"> 四、有關固定服務費用或費率：細則第54條之1。</w:t>
      </w:r>
    </w:p>
    <w:bookmarkStart w:id="1" w:name="52"/>
    <w:p w:rsidR="007B46B0" w:rsidRDefault="007B46B0" w:rsidP="007B46B0">
      <w:pPr>
        <w:widowControl/>
        <w:rPr>
          <w:rFonts w:ascii="標楷體" w:eastAsia="標楷體" w:hAnsi="標楷體"/>
          <w:b/>
          <w:sz w:val="18"/>
        </w:rPr>
      </w:pPr>
      <w:r>
        <w:rPr>
          <w:rFonts w:ascii="標楷體" w:eastAsia="標楷體" w:hAnsi="標楷體"/>
          <w:b/>
          <w:noProof/>
          <w:sz w:val="18"/>
        </w:rPr>
        <mc:AlternateContent>
          <mc:Choice Requires="wps">
            <w:drawing>
              <wp:anchor distT="0" distB="0" distL="114300" distR="114300" simplePos="0" relativeHeight="251661312" behindDoc="0" locked="0" layoutInCell="1" allowOverlap="1" wp14:anchorId="088683BA" wp14:editId="2B7826AC">
                <wp:simplePos x="0" y="0"/>
                <wp:positionH relativeFrom="column">
                  <wp:posOffset>260956</wp:posOffset>
                </wp:positionH>
                <wp:positionV relativeFrom="paragraph">
                  <wp:posOffset>15875</wp:posOffset>
                </wp:positionV>
                <wp:extent cx="6114197" cy="5569527"/>
                <wp:effectExtent l="0" t="0" r="20320" b="12700"/>
                <wp:wrapNone/>
                <wp:docPr id="4" name="文字方塊 4"/>
                <wp:cNvGraphicFramePr/>
                <a:graphic xmlns:a="http://schemas.openxmlformats.org/drawingml/2006/main">
                  <a:graphicData uri="http://schemas.microsoft.com/office/word/2010/wordprocessingShape">
                    <wps:wsp>
                      <wps:cNvSpPr txBox="1"/>
                      <wps:spPr>
                        <a:xfrm>
                          <a:off x="0" y="0"/>
                          <a:ext cx="6114197" cy="55695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4C07" w:rsidRPr="0049526C" w:rsidRDefault="00434C07" w:rsidP="007B46B0">
                            <w:pPr>
                              <w:rPr>
                                <w:rFonts w:ascii="標楷體" w:eastAsia="標楷體" w:hAnsi="標楷體"/>
                                <w:sz w:val="28"/>
                              </w:rPr>
                            </w:pPr>
                            <w:proofErr w:type="gramStart"/>
                            <w:r w:rsidRPr="0049526C">
                              <w:rPr>
                                <w:rFonts w:ascii="標楷體" w:eastAsia="標楷體" w:hAnsi="標楷體" w:hint="eastAsia"/>
                                <w:sz w:val="20"/>
                              </w:rPr>
                              <w:t>＊</w:t>
                            </w:r>
                            <w:proofErr w:type="gramEnd"/>
                            <w:r w:rsidRPr="0049526C">
                              <w:rPr>
                                <w:rFonts w:ascii="標楷體" w:eastAsia="標楷體" w:hAnsi="標楷體" w:hint="eastAsia"/>
                                <w:sz w:val="20"/>
                              </w:rPr>
                              <w:t>參考法條</w:t>
                            </w:r>
                          </w:p>
                          <w:p w:rsidR="00434C07" w:rsidRPr="0049526C" w:rsidRDefault="00434C07" w:rsidP="007B46B0">
                            <w:pPr>
                              <w:ind w:left="66"/>
                              <w:rPr>
                                <w:rFonts w:ascii="標楷體" w:eastAsia="標楷體" w:hAnsi="標楷體"/>
                                <w:b/>
                                <w:sz w:val="20"/>
                              </w:rPr>
                            </w:pPr>
                            <w:r w:rsidRPr="0049526C">
                              <w:rPr>
                                <w:rFonts w:ascii="標楷體" w:eastAsia="標楷體" w:hAnsi="標楷體" w:hint="eastAsia"/>
                                <w:b/>
                                <w:sz w:val="20"/>
                              </w:rPr>
                              <w:t>政府採購法第46條</w:t>
                            </w:r>
                          </w:p>
                          <w:p w:rsidR="00434C07" w:rsidRPr="0049526C" w:rsidRDefault="00434C07" w:rsidP="007B46B0">
                            <w:pPr>
                              <w:ind w:left="66"/>
                              <w:rPr>
                                <w:rFonts w:ascii="標楷體" w:eastAsia="標楷體" w:hAnsi="標楷體"/>
                                <w:sz w:val="20"/>
                              </w:rPr>
                            </w:pPr>
                            <w:r w:rsidRPr="0049526C">
                              <w:rPr>
                                <w:rFonts w:ascii="標楷體" w:eastAsia="標楷體" w:hAnsi="標楷體" w:hint="eastAsia"/>
                                <w:sz w:val="20"/>
                              </w:rPr>
                              <w:t>機關辦理採購，除本法另有規定外，應訂定底價。底價應依圖說、規範、契約並考量成本、市場行情及政府機關決標資料逐項編列，由機關首長或其授權人員核定。</w:t>
                            </w:r>
                          </w:p>
                          <w:p w:rsidR="00434C07" w:rsidRPr="0049526C" w:rsidRDefault="00434C07" w:rsidP="007B46B0">
                            <w:pPr>
                              <w:ind w:left="66"/>
                              <w:rPr>
                                <w:rFonts w:ascii="標楷體" w:eastAsia="標楷體" w:hAnsi="標楷體"/>
                                <w:sz w:val="20"/>
                              </w:rPr>
                            </w:pPr>
                            <w:r w:rsidRPr="0049526C">
                              <w:rPr>
                                <w:rFonts w:ascii="標楷體" w:eastAsia="標楷體" w:hAnsi="標楷體" w:hint="eastAsia"/>
                                <w:sz w:val="20"/>
                              </w:rPr>
                              <w:t>前項底價之訂定時機，依下列規定辦理</w:t>
                            </w:r>
                            <w:proofErr w:type="gramStart"/>
                            <w:r w:rsidRPr="0049526C">
                              <w:rPr>
                                <w:rFonts w:ascii="標楷體" w:eastAsia="標楷體" w:hAnsi="標楷體" w:hint="eastAsia"/>
                                <w:sz w:val="20"/>
                              </w:rPr>
                              <w:t>︰</w:t>
                            </w:r>
                            <w:proofErr w:type="gramEnd"/>
                          </w:p>
                          <w:p w:rsidR="00434C07" w:rsidRPr="0049526C" w:rsidRDefault="00434C07" w:rsidP="007B46B0">
                            <w:pPr>
                              <w:ind w:left="66"/>
                              <w:rPr>
                                <w:rFonts w:ascii="標楷體" w:eastAsia="標楷體" w:hAnsi="標楷體"/>
                                <w:sz w:val="20"/>
                              </w:rPr>
                            </w:pPr>
                            <w:r w:rsidRPr="0049526C">
                              <w:rPr>
                                <w:rFonts w:ascii="標楷體" w:eastAsia="標楷體" w:hAnsi="標楷體" w:hint="eastAsia"/>
                                <w:sz w:val="20"/>
                              </w:rPr>
                              <w:t>一、公開招標應於</w:t>
                            </w:r>
                            <w:proofErr w:type="gramStart"/>
                            <w:r w:rsidRPr="0049526C">
                              <w:rPr>
                                <w:rFonts w:ascii="標楷體" w:eastAsia="標楷體" w:hAnsi="標楷體" w:hint="eastAsia"/>
                                <w:sz w:val="20"/>
                              </w:rPr>
                              <w:t>開標前定之</w:t>
                            </w:r>
                            <w:proofErr w:type="gramEnd"/>
                            <w:r w:rsidRPr="0049526C">
                              <w:rPr>
                                <w:rFonts w:ascii="標楷體" w:eastAsia="標楷體" w:hAnsi="標楷體" w:hint="eastAsia"/>
                                <w:sz w:val="20"/>
                              </w:rPr>
                              <w:t>。</w:t>
                            </w:r>
                          </w:p>
                          <w:p w:rsidR="00434C07" w:rsidRPr="0049526C" w:rsidRDefault="00434C07" w:rsidP="007B46B0">
                            <w:pPr>
                              <w:ind w:left="66"/>
                              <w:rPr>
                                <w:rFonts w:ascii="標楷體" w:eastAsia="標楷體" w:hAnsi="標楷體"/>
                                <w:sz w:val="20"/>
                              </w:rPr>
                            </w:pPr>
                            <w:r w:rsidRPr="0049526C">
                              <w:rPr>
                                <w:rFonts w:ascii="標楷體" w:eastAsia="標楷體" w:hAnsi="標楷體" w:hint="eastAsia"/>
                                <w:sz w:val="20"/>
                              </w:rPr>
                              <w:t>二、選擇性招標應於資格審查後之下一階段</w:t>
                            </w:r>
                            <w:proofErr w:type="gramStart"/>
                            <w:r w:rsidRPr="0049526C">
                              <w:rPr>
                                <w:rFonts w:ascii="標楷體" w:eastAsia="標楷體" w:hAnsi="標楷體" w:hint="eastAsia"/>
                                <w:sz w:val="20"/>
                              </w:rPr>
                              <w:t>開標前定之</w:t>
                            </w:r>
                            <w:proofErr w:type="gramEnd"/>
                            <w:r w:rsidRPr="0049526C">
                              <w:rPr>
                                <w:rFonts w:ascii="標楷體" w:eastAsia="標楷體" w:hAnsi="標楷體" w:hint="eastAsia"/>
                                <w:sz w:val="20"/>
                              </w:rPr>
                              <w:t>。</w:t>
                            </w:r>
                          </w:p>
                          <w:p w:rsidR="00434C07" w:rsidRPr="0049526C" w:rsidRDefault="00434C07" w:rsidP="007B46B0">
                            <w:pPr>
                              <w:ind w:left="66"/>
                              <w:rPr>
                                <w:rFonts w:ascii="標楷體" w:eastAsia="標楷體" w:hAnsi="標楷體"/>
                                <w:sz w:val="20"/>
                              </w:rPr>
                            </w:pPr>
                            <w:r w:rsidRPr="0049526C">
                              <w:rPr>
                                <w:rFonts w:ascii="標楷體" w:eastAsia="標楷體" w:hAnsi="標楷體" w:hint="eastAsia"/>
                                <w:sz w:val="20"/>
                              </w:rPr>
                              <w:t>三、限制性招標應於議價或</w:t>
                            </w:r>
                            <w:proofErr w:type="gramStart"/>
                            <w:r w:rsidRPr="0049526C">
                              <w:rPr>
                                <w:rFonts w:ascii="標楷體" w:eastAsia="標楷體" w:hAnsi="標楷體" w:hint="eastAsia"/>
                                <w:sz w:val="20"/>
                              </w:rPr>
                              <w:t>比價前定之</w:t>
                            </w:r>
                            <w:proofErr w:type="gramEnd"/>
                            <w:r w:rsidRPr="0049526C">
                              <w:rPr>
                                <w:rFonts w:ascii="標楷體" w:eastAsia="標楷體" w:hAnsi="標楷體" w:hint="eastAsia"/>
                                <w:sz w:val="20"/>
                              </w:rPr>
                              <w:t>。</w:t>
                            </w:r>
                          </w:p>
                          <w:p w:rsidR="00434C07" w:rsidRPr="0049526C" w:rsidRDefault="00434C07" w:rsidP="007B46B0">
                            <w:pPr>
                              <w:ind w:left="66"/>
                              <w:rPr>
                                <w:rFonts w:ascii="標楷體" w:eastAsia="標楷體" w:hAnsi="標楷體"/>
                                <w:b/>
                                <w:sz w:val="20"/>
                              </w:rPr>
                            </w:pPr>
                            <w:r w:rsidRPr="0049526C">
                              <w:rPr>
                                <w:rFonts w:ascii="標楷體" w:eastAsia="標楷體" w:hAnsi="標楷體" w:hint="eastAsia"/>
                                <w:b/>
                                <w:sz w:val="20"/>
                              </w:rPr>
                              <w:t>第47條</w:t>
                            </w:r>
                          </w:p>
                          <w:p w:rsidR="00434C07" w:rsidRPr="0049526C" w:rsidRDefault="00434C07" w:rsidP="007B46B0">
                            <w:pPr>
                              <w:ind w:left="66"/>
                              <w:rPr>
                                <w:rFonts w:ascii="標楷體" w:eastAsia="標楷體" w:hAnsi="標楷體"/>
                                <w:sz w:val="20"/>
                              </w:rPr>
                            </w:pPr>
                            <w:r w:rsidRPr="0049526C">
                              <w:rPr>
                                <w:rFonts w:ascii="標楷體" w:eastAsia="標楷體" w:hAnsi="標楷體" w:hint="eastAsia"/>
                                <w:sz w:val="20"/>
                              </w:rPr>
                              <w:t>機關辦理下列採購，得不訂底價。但應於招標文件內敘明理由及決標條件與原則</w:t>
                            </w:r>
                            <w:proofErr w:type="gramStart"/>
                            <w:r w:rsidRPr="0049526C">
                              <w:rPr>
                                <w:rFonts w:ascii="標楷體" w:eastAsia="標楷體" w:hAnsi="標楷體" w:hint="eastAsia"/>
                                <w:sz w:val="20"/>
                              </w:rPr>
                              <w:t>︰</w:t>
                            </w:r>
                            <w:proofErr w:type="gramEnd"/>
                          </w:p>
                          <w:p w:rsidR="00434C07" w:rsidRPr="0049526C" w:rsidRDefault="00434C07" w:rsidP="007B46B0">
                            <w:pPr>
                              <w:ind w:left="66"/>
                              <w:rPr>
                                <w:rFonts w:ascii="標楷體" w:eastAsia="標楷體" w:hAnsi="標楷體"/>
                                <w:sz w:val="20"/>
                              </w:rPr>
                            </w:pPr>
                            <w:r w:rsidRPr="0049526C">
                              <w:rPr>
                                <w:rFonts w:ascii="標楷體" w:eastAsia="標楷體" w:hAnsi="標楷體" w:hint="eastAsia"/>
                                <w:sz w:val="20"/>
                              </w:rPr>
                              <w:t>一、訂定底價確有困難之特殊或複雜案件。</w:t>
                            </w:r>
                          </w:p>
                          <w:p w:rsidR="00434C07" w:rsidRPr="0049526C" w:rsidRDefault="00434C07" w:rsidP="007B46B0">
                            <w:pPr>
                              <w:ind w:left="66"/>
                              <w:rPr>
                                <w:rFonts w:ascii="標楷體" w:eastAsia="標楷體" w:hAnsi="標楷體"/>
                                <w:sz w:val="20"/>
                              </w:rPr>
                            </w:pPr>
                            <w:r w:rsidRPr="0049526C">
                              <w:rPr>
                                <w:rFonts w:ascii="標楷體" w:eastAsia="標楷體" w:hAnsi="標楷體" w:hint="eastAsia"/>
                                <w:sz w:val="20"/>
                              </w:rPr>
                              <w:t>二、以最有利標決標之採購。</w:t>
                            </w:r>
                          </w:p>
                          <w:p w:rsidR="00434C07" w:rsidRPr="0049526C" w:rsidRDefault="00434C07" w:rsidP="007B46B0">
                            <w:pPr>
                              <w:ind w:left="66"/>
                              <w:rPr>
                                <w:rFonts w:ascii="標楷體" w:eastAsia="標楷體" w:hAnsi="標楷體"/>
                                <w:sz w:val="20"/>
                              </w:rPr>
                            </w:pPr>
                            <w:r w:rsidRPr="0049526C">
                              <w:rPr>
                                <w:rFonts w:ascii="標楷體" w:eastAsia="標楷體" w:hAnsi="標楷體" w:hint="eastAsia"/>
                                <w:sz w:val="20"/>
                              </w:rPr>
                              <w:t>三、小額採購。</w:t>
                            </w:r>
                          </w:p>
                          <w:p w:rsidR="00434C07" w:rsidRPr="0049526C" w:rsidRDefault="00434C07" w:rsidP="007B46B0">
                            <w:pPr>
                              <w:ind w:left="66"/>
                              <w:rPr>
                                <w:rFonts w:ascii="標楷體" w:eastAsia="標楷體" w:hAnsi="標楷體"/>
                                <w:sz w:val="20"/>
                              </w:rPr>
                            </w:pPr>
                            <w:r w:rsidRPr="0049526C">
                              <w:rPr>
                                <w:rFonts w:ascii="標楷體" w:eastAsia="標楷體" w:hAnsi="標楷體" w:hint="eastAsia"/>
                                <w:sz w:val="20"/>
                              </w:rPr>
                              <w:t>前項第一款及第二款之採購，得規定廠商於投標文件內詳列報價內容。</w:t>
                            </w:r>
                          </w:p>
                          <w:p w:rsidR="00434C07" w:rsidRPr="0049526C" w:rsidRDefault="00434C07" w:rsidP="007B46B0">
                            <w:pPr>
                              <w:ind w:left="66"/>
                              <w:rPr>
                                <w:rFonts w:ascii="標楷體" w:eastAsia="標楷體" w:hAnsi="標楷體"/>
                                <w:sz w:val="20"/>
                              </w:rPr>
                            </w:pPr>
                            <w:r w:rsidRPr="0049526C">
                              <w:rPr>
                                <w:rFonts w:ascii="標楷體" w:eastAsia="標楷體" w:hAnsi="標楷體" w:hint="eastAsia"/>
                                <w:sz w:val="20"/>
                              </w:rPr>
                              <w:t>小額採購之金額，在中央由主管機關定之；在地方由直轄市或縣（市）政府定之。但均不得逾公告金額十分之一。地方未定者，比照中央規定辦理。</w:t>
                            </w:r>
                          </w:p>
                          <w:p w:rsidR="00434C07" w:rsidRPr="0049526C" w:rsidRDefault="00B36CB6" w:rsidP="0049526C">
                            <w:pPr>
                              <w:ind w:left="66"/>
                              <w:rPr>
                                <w:rFonts w:ascii="標楷體" w:eastAsia="標楷體" w:hAnsi="標楷體"/>
                                <w:b/>
                                <w:sz w:val="20"/>
                              </w:rPr>
                            </w:pPr>
                            <w:hyperlink r:id="rId12" w:history="1">
                              <w:r w:rsidR="00434C07" w:rsidRPr="0049526C">
                                <w:rPr>
                                  <w:rFonts w:ascii="標楷體" w:eastAsia="標楷體" w:hAnsi="標楷體" w:hint="eastAsia"/>
                                  <w:b/>
                                  <w:sz w:val="20"/>
                                </w:rPr>
                                <w:t>第52條</w:t>
                              </w:r>
                            </w:hyperlink>
                          </w:p>
                          <w:p w:rsidR="00434C07" w:rsidRPr="0049526C" w:rsidRDefault="00434C07" w:rsidP="0049526C">
                            <w:pPr>
                              <w:ind w:left="66"/>
                              <w:rPr>
                                <w:rFonts w:ascii="標楷體" w:eastAsia="標楷體" w:hAnsi="標楷體"/>
                                <w:sz w:val="20"/>
                              </w:rPr>
                            </w:pPr>
                            <w:r w:rsidRPr="0049526C">
                              <w:rPr>
                                <w:rFonts w:ascii="標楷體" w:eastAsia="標楷體" w:hAnsi="標楷體" w:hint="eastAsia"/>
                                <w:sz w:val="20"/>
                              </w:rPr>
                              <w:t>機關辦理公告金額以上之專業服務、技術服務、資訊服務、社會福利服務或文化創意服務者，以不訂底價之最有利標為原則。</w:t>
                            </w:r>
                          </w:p>
                          <w:p w:rsidR="00434C07" w:rsidRPr="0049526C" w:rsidRDefault="00434C07" w:rsidP="0049526C">
                            <w:pPr>
                              <w:ind w:left="66"/>
                              <w:rPr>
                                <w:rFonts w:ascii="標楷體" w:eastAsia="標楷體" w:hAnsi="標楷體"/>
                                <w:b/>
                                <w:sz w:val="20"/>
                              </w:rPr>
                            </w:pPr>
                            <w:r w:rsidRPr="0049526C">
                              <w:rPr>
                                <w:rFonts w:ascii="標楷體" w:eastAsia="標楷體" w:hAnsi="標楷體" w:hint="eastAsia"/>
                                <w:b/>
                                <w:sz w:val="20"/>
                              </w:rPr>
                              <w:t>政府採購法施行細則第 54 條</w:t>
                            </w:r>
                          </w:p>
                          <w:p w:rsidR="00434C07" w:rsidRPr="0049526C" w:rsidRDefault="00434C07" w:rsidP="0049526C">
                            <w:pPr>
                              <w:ind w:left="66"/>
                              <w:rPr>
                                <w:rFonts w:ascii="標楷體" w:eastAsia="標楷體" w:hAnsi="標楷體"/>
                                <w:sz w:val="20"/>
                              </w:rPr>
                            </w:pPr>
                            <w:r w:rsidRPr="0049526C">
                              <w:rPr>
                                <w:rFonts w:ascii="標楷體" w:eastAsia="標楷體" w:hAnsi="標楷體" w:hint="eastAsia"/>
                                <w:sz w:val="20"/>
                              </w:rPr>
                              <w:t>公開招標</w:t>
                            </w:r>
                            <w:proofErr w:type="gramStart"/>
                            <w:r w:rsidRPr="0049526C">
                              <w:rPr>
                                <w:rFonts w:ascii="標楷體" w:eastAsia="標楷體" w:hAnsi="標楷體" w:hint="eastAsia"/>
                                <w:sz w:val="20"/>
                              </w:rPr>
                              <w:t>採</w:t>
                            </w:r>
                            <w:proofErr w:type="gramEnd"/>
                            <w:r w:rsidRPr="0049526C">
                              <w:rPr>
                                <w:rFonts w:ascii="標楷體" w:eastAsia="標楷體" w:hAnsi="標楷體" w:hint="eastAsia"/>
                                <w:sz w:val="20"/>
                              </w:rPr>
                              <w:t>分段開標者，其底價應於第一階段</w:t>
                            </w:r>
                            <w:proofErr w:type="gramStart"/>
                            <w:r w:rsidRPr="0049526C">
                              <w:rPr>
                                <w:rFonts w:ascii="標楷體" w:eastAsia="標楷體" w:hAnsi="標楷體" w:hint="eastAsia"/>
                                <w:sz w:val="20"/>
                              </w:rPr>
                              <w:t>開標前定之</w:t>
                            </w:r>
                            <w:proofErr w:type="gramEnd"/>
                            <w:r w:rsidRPr="0049526C">
                              <w:rPr>
                                <w:rFonts w:ascii="標楷體" w:eastAsia="標楷體" w:hAnsi="標楷體" w:hint="eastAsia"/>
                                <w:sz w:val="20"/>
                              </w:rPr>
                              <w:t>。</w:t>
                            </w:r>
                          </w:p>
                          <w:p w:rsidR="00434C07" w:rsidRPr="0049526C" w:rsidRDefault="00434C07" w:rsidP="0049526C">
                            <w:pPr>
                              <w:ind w:left="66"/>
                              <w:rPr>
                                <w:rFonts w:ascii="標楷體" w:eastAsia="標楷體" w:hAnsi="標楷體"/>
                                <w:sz w:val="20"/>
                              </w:rPr>
                            </w:pPr>
                            <w:r w:rsidRPr="0049526C">
                              <w:rPr>
                                <w:rFonts w:ascii="標楷體" w:eastAsia="標楷體" w:hAnsi="標楷體" w:hint="eastAsia"/>
                                <w:sz w:val="20"/>
                              </w:rPr>
                              <w:t>限制性招標之比價，其底價應於辦理比價之</w:t>
                            </w:r>
                            <w:proofErr w:type="gramStart"/>
                            <w:r w:rsidRPr="0049526C">
                              <w:rPr>
                                <w:rFonts w:ascii="標楷體" w:eastAsia="標楷體" w:hAnsi="標楷體" w:hint="eastAsia"/>
                                <w:sz w:val="20"/>
                              </w:rPr>
                              <w:t>開標前定之</w:t>
                            </w:r>
                            <w:proofErr w:type="gramEnd"/>
                            <w:r w:rsidRPr="0049526C">
                              <w:rPr>
                                <w:rFonts w:ascii="標楷體" w:eastAsia="標楷體" w:hAnsi="標楷體" w:hint="eastAsia"/>
                                <w:sz w:val="20"/>
                              </w:rPr>
                              <w:t>。</w:t>
                            </w:r>
                          </w:p>
                          <w:p w:rsidR="00434C07" w:rsidRPr="0049526C" w:rsidRDefault="00434C07" w:rsidP="0049526C">
                            <w:pPr>
                              <w:ind w:left="66"/>
                              <w:rPr>
                                <w:rFonts w:ascii="標楷體" w:eastAsia="標楷體" w:hAnsi="標楷體"/>
                                <w:sz w:val="20"/>
                              </w:rPr>
                            </w:pPr>
                            <w:r w:rsidRPr="0049526C">
                              <w:rPr>
                                <w:rFonts w:ascii="標楷體" w:eastAsia="標楷體" w:hAnsi="標楷體" w:hint="eastAsia"/>
                                <w:sz w:val="20"/>
                              </w:rPr>
                              <w:t>限制性招標之議價，訂定底價前應先參考廠商之報價或估價單。</w:t>
                            </w:r>
                          </w:p>
                          <w:p w:rsidR="00434C07" w:rsidRPr="0049526C" w:rsidRDefault="00434C07" w:rsidP="0049526C">
                            <w:pPr>
                              <w:ind w:left="66"/>
                              <w:rPr>
                                <w:rFonts w:ascii="標楷體" w:eastAsia="標楷體" w:hAnsi="標楷體"/>
                                <w:sz w:val="20"/>
                              </w:rPr>
                            </w:pPr>
                            <w:r w:rsidRPr="0049526C">
                              <w:rPr>
                                <w:rFonts w:ascii="標楷體" w:eastAsia="標楷體" w:hAnsi="標楷體" w:hint="eastAsia"/>
                                <w:sz w:val="20"/>
                              </w:rPr>
                              <w:t>依本法第四十九條</w:t>
                            </w:r>
                            <w:proofErr w:type="gramStart"/>
                            <w:r w:rsidRPr="0049526C">
                              <w:rPr>
                                <w:rFonts w:ascii="標楷體" w:eastAsia="標楷體" w:hAnsi="標楷體" w:hint="eastAsia"/>
                                <w:sz w:val="20"/>
                              </w:rPr>
                              <w:t>採</w:t>
                            </w:r>
                            <w:proofErr w:type="gramEnd"/>
                            <w:r w:rsidRPr="0049526C">
                              <w:rPr>
                                <w:rFonts w:ascii="標楷體" w:eastAsia="標楷體" w:hAnsi="標楷體" w:hint="eastAsia"/>
                                <w:sz w:val="20"/>
                              </w:rPr>
                              <w:t>公開取得三家以上廠商之書面報價或企劃書者，其底價應於進行比價或</w:t>
                            </w:r>
                            <w:proofErr w:type="gramStart"/>
                            <w:r w:rsidRPr="0049526C">
                              <w:rPr>
                                <w:rFonts w:ascii="標楷體" w:eastAsia="標楷體" w:hAnsi="標楷體" w:hint="eastAsia"/>
                                <w:sz w:val="20"/>
                              </w:rPr>
                              <w:t>議價前定之</w:t>
                            </w:r>
                            <w:proofErr w:type="gramEnd"/>
                            <w:r w:rsidRPr="0049526C">
                              <w:rPr>
                                <w:rFonts w:ascii="標楷體" w:eastAsia="標楷體" w:hAnsi="標楷體" w:hint="eastAsia"/>
                                <w:sz w:val="20"/>
                              </w:rPr>
                              <w:t>。</w:t>
                            </w:r>
                          </w:p>
                          <w:p w:rsidR="00434C07" w:rsidRPr="0049526C" w:rsidRDefault="00434C07" w:rsidP="007B46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 o:spid="_x0000_s1029" type="#_x0000_t202" style="position:absolute;margin-left:20.55pt;margin-top:1.25pt;width:481.45pt;height:43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" fillcolor="white [3201]" strokeweight=".5pt">
                <v:textbox>
                  <w:txbxContent>
                    <w:p w:rsidR="00434C07" w:rsidRPr="0049526C" w:rsidRDefault="00434C07" w:rsidP="007B46B0">
                      <w:pPr>
                        <w:rPr>
                          <w:rFonts w:ascii="標楷體" w:eastAsia="標楷體" w:hAnsi="標楷體"/>
                          <w:sz w:val="28"/>
                        </w:rPr>
                      </w:pPr>
                      <w:proofErr w:type="gramStart"/>
                      <w:r w:rsidRPr="0049526C">
                        <w:rPr>
                          <w:rFonts w:ascii="標楷體" w:eastAsia="標楷體" w:hAnsi="標楷體" w:hint="eastAsia"/>
                          <w:sz w:val="20"/>
                        </w:rPr>
                        <w:t>＊</w:t>
                      </w:r>
                      <w:proofErr w:type="gramEnd"/>
                      <w:r w:rsidRPr="0049526C">
                        <w:rPr>
                          <w:rFonts w:ascii="標楷體" w:eastAsia="標楷體" w:hAnsi="標楷體" w:hint="eastAsia"/>
                          <w:sz w:val="20"/>
                        </w:rPr>
                        <w:t>參考法條</w:t>
                      </w:r>
                    </w:p>
                    <w:p w:rsidR="00434C07" w:rsidRPr="0049526C" w:rsidRDefault="00434C07" w:rsidP="007B46B0">
                      <w:pPr>
                        <w:ind w:left="66"/>
                        <w:rPr>
                          <w:rFonts w:ascii="標楷體" w:eastAsia="標楷體" w:hAnsi="標楷體"/>
                          <w:b/>
                          <w:sz w:val="20"/>
                        </w:rPr>
                      </w:pPr>
                      <w:r w:rsidRPr="0049526C">
                        <w:rPr>
                          <w:rFonts w:ascii="標楷體" w:eastAsia="標楷體" w:hAnsi="標楷體" w:hint="eastAsia"/>
                          <w:b/>
                          <w:sz w:val="20"/>
                        </w:rPr>
                        <w:t>政府採購法第46條</w:t>
                      </w:r>
                    </w:p>
                    <w:p w:rsidR="00434C07" w:rsidRPr="0049526C" w:rsidRDefault="00434C07" w:rsidP="007B46B0">
                      <w:pPr>
                        <w:ind w:left="66"/>
                        <w:rPr>
                          <w:rFonts w:ascii="標楷體" w:eastAsia="標楷體" w:hAnsi="標楷體"/>
                          <w:sz w:val="20"/>
                        </w:rPr>
                      </w:pPr>
                      <w:r w:rsidRPr="0049526C">
                        <w:rPr>
                          <w:rFonts w:ascii="標楷體" w:eastAsia="標楷體" w:hAnsi="標楷體" w:hint="eastAsia"/>
                          <w:sz w:val="20"/>
                        </w:rPr>
                        <w:t>機關辦理採購，除本法另有規定外，應訂定底價。底價應依圖說、規範、契約並考量成本、市場行情及政府機關決標資料逐項編列，由機關首長或其授權人員核定。</w:t>
                      </w:r>
                    </w:p>
                    <w:p w:rsidR="00434C07" w:rsidRPr="0049526C" w:rsidRDefault="00434C07" w:rsidP="007B46B0">
                      <w:pPr>
                        <w:ind w:left="66"/>
                        <w:rPr>
                          <w:rFonts w:ascii="標楷體" w:eastAsia="標楷體" w:hAnsi="標楷體"/>
                          <w:sz w:val="20"/>
                        </w:rPr>
                      </w:pPr>
                      <w:r w:rsidRPr="0049526C">
                        <w:rPr>
                          <w:rFonts w:ascii="標楷體" w:eastAsia="標楷體" w:hAnsi="標楷體" w:hint="eastAsia"/>
                          <w:sz w:val="20"/>
                        </w:rPr>
                        <w:t>前項底價之訂定時機，依下列規定辦理</w:t>
                      </w:r>
                      <w:proofErr w:type="gramStart"/>
                      <w:r w:rsidRPr="0049526C">
                        <w:rPr>
                          <w:rFonts w:ascii="標楷體" w:eastAsia="標楷體" w:hAnsi="標楷體" w:hint="eastAsia"/>
                          <w:sz w:val="20"/>
                        </w:rPr>
                        <w:t>︰</w:t>
                      </w:r>
                      <w:proofErr w:type="gramEnd"/>
                    </w:p>
                    <w:p w:rsidR="00434C07" w:rsidRPr="0049526C" w:rsidRDefault="00434C07" w:rsidP="007B46B0">
                      <w:pPr>
                        <w:ind w:left="66"/>
                        <w:rPr>
                          <w:rFonts w:ascii="標楷體" w:eastAsia="標楷體" w:hAnsi="標楷體"/>
                          <w:sz w:val="20"/>
                        </w:rPr>
                      </w:pPr>
                      <w:r w:rsidRPr="0049526C">
                        <w:rPr>
                          <w:rFonts w:ascii="標楷體" w:eastAsia="標楷體" w:hAnsi="標楷體" w:hint="eastAsia"/>
                          <w:sz w:val="20"/>
                        </w:rPr>
                        <w:t>一、公開招標應於</w:t>
                      </w:r>
                      <w:proofErr w:type="gramStart"/>
                      <w:r w:rsidRPr="0049526C">
                        <w:rPr>
                          <w:rFonts w:ascii="標楷體" w:eastAsia="標楷體" w:hAnsi="標楷體" w:hint="eastAsia"/>
                          <w:sz w:val="20"/>
                        </w:rPr>
                        <w:t>開標前定之</w:t>
                      </w:r>
                      <w:proofErr w:type="gramEnd"/>
                      <w:r w:rsidRPr="0049526C">
                        <w:rPr>
                          <w:rFonts w:ascii="標楷體" w:eastAsia="標楷體" w:hAnsi="標楷體" w:hint="eastAsia"/>
                          <w:sz w:val="20"/>
                        </w:rPr>
                        <w:t>。</w:t>
                      </w:r>
                    </w:p>
                    <w:p w:rsidR="00434C07" w:rsidRPr="0049526C" w:rsidRDefault="00434C07" w:rsidP="007B46B0">
                      <w:pPr>
                        <w:ind w:left="66"/>
                        <w:rPr>
                          <w:rFonts w:ascii="標楷體" w:eastAsia="標楷體" w:hAnsi="標楷體"/>
                          <w:sz w:val="20"/>
                        </w:rPr>
                      </w:pPr>
                      <w:r w:rsidRPr="0049526C">
                        <w:rPr>
                          <w:rFonts w:ascii="標楷體" w:eastAsia="標楷體" w:hAnsi="標楷體" w:hint="eastAsia"/>
                          <w:sz w:val="20"/>
                        </w:rPr>
                        <w:t>二、選擇性招標應於資格審查後之下一階段</w:t>
                      </w:r>
                      <w:proofErr w:type="gramStart"/>
                      <w:r w:rsidRPr="0049526C">
                        <w:rPr>
                          <w:rFonts w:ascii="標楷體" w:eastAsia="標楷體" w:hAnsi="標楷體" w:hint="eastAsia"/>
                          <w:sz w:val="20"/>
                        </w:rPr>
                        <w:t>開標前定之</w:t>
                      </w:r>
                      <w:proofErr w:type="gramEnd"/>
                      <w:r w:rsidRPr="0049526C">
                        <w:rPr>
                          <w:rFonts w:ascii="標楷體" w:eastAsia="標楷體" w:hAnsi="標楷體" w:hint="eastAsia"/>
                          <w:sz w:val="20"/>
                        </w:rPr>
                        <w:t>。</w:t>
                      </w:r>
                    </w:p>
                    <w:p w:rsidR="00434C07" w:rsidRPr="0049526C" w:rsidRDefault="00434C07" w:rsidP="007B46B0">
                      <w:pPr>
                        <w:ind w:left="66"/>
                        <w:rPr>
                          <w:rFonts w:ascii="標楷體" w:eastAsia="標楷體" w:hAnsi="標楷體"/>
                          <w:sz w:val="20"/>
                        </w:rPr>
                      </w:pPr>
                      <w:r w:rsidRPr="0049526C">
                        <w:rPr>
                          <w:rFonts w:ascii="標楷體" w:eastAsia="標楷體" w:hAnsi="標楷體" w:hint="eastAsia"/>
                          <w:sz w:val="20"/>
                        </w:rPr>
                        <w:t>三、限制性招標應於議價或</w:t>
                      </w:r>
                      <w:proofErr w:type="gramStart"/>
                      <w:r w:rsidRPr="0049526C">
                        <w:rPr>
                          <w:rFonts w:ascii="標楷體" w:eastAsia="標楷體" w:hAnsi="標楷體" w:hint="eastAsia"/>
                          <w:sz w:val="20"/>
                        </w:rPr>
                        <w:t>比價前定之</w:t>
                      </w:r>
                      <w:proofErr w:type="gramEnd"/>
                      <w:r w:rsidRPr="0049526C">
                        <w:rPr>
                          <w:rFonts w:ascii="標楷體" w:eastAsia="標楷體" w:hAnsi="標楷體" w:hint="eastAsia"/>
                          <w:sz w:val="20"/>
                        </w:rPr>
                        <w:t>。</w:t>
                      </w:r>
                    </w:p>
                    <w:p w:rsidR="00434C07" w:rsidRPr="0049526C" w:rsidRDefault="00434C07" w:rsidP="007B46B0">
                      <w:pPr>
                        <w:ind w:left="66"/>
                        <w:rPr>
                          <w:rFonts w:ascii="標楷體" w:eastAsia="標楷體" w:hAnsi="標楷體"/>
                          <w:b/>
                          <w:sz w:val="20"/>
                        </w:rPr>
                      </w:pPr>
                      <w:r w:rsidRPr="0049526C">
                        <w:rPr>
                          <w:rFonts w:ascii="標楷體" w:eastAsia="標楷體" w:hAnsi="標楷體" w:hint="eastAsia"/>
                          <w:b/>
                          <w:sz w:val="20"/>
                        </w:rPr>
                        <w:t>第47條</w:t>
                      </w:r>
                    </w:p>
                    <w:p w:rsidR="00434C07" w:rsidRPr="0049526C" w:rsidRDefault="00434C07" w:rsidP="007B46B0">
                      <w:pPr>
                        <w:ind w:left="66"/>
                        <w:rPr>
                          <w:rFonts w:ascii="標楷體" w:eastAsia="標楷體" w:hAnsi="標楷體"/>
                          <w:sz w:val="20"/>
                        </w:rPr>
                      </w:pPr>
                      <w:r w:rsidRPr="0049526C">
                        <w:rPr>
                          <w:rFonts w:ascii="標楷體" w:eastAsia="標楷體" w:hAnsi="標楷體" w:hint="eastAsia"/>
                          <w:sz w:val="20"/>
                        </w:rPr>
                        <w:t>機關辦理下列採購，得不訂底價。但應於招標文件內敘明理由及決標條件與原則</w:t>
                      </w:r>
                      <w:proofErr w:type="gramStart"/>
                      <w:r w:rsidRPr="0049526C">
                        <w:rPr>
                          <w:rFonts w:ascii="標楷體" w:eastAsia="標楷體" w:hAnsi="標楷體" w:hint="eastAsia"/>
                          <w:sz w:val="20"/>
                        </w:rPr>
                        <w:t>︰</w:t>
                      </w:r>
                      <w:proofErr w:type="gramEnd"/>
                    </w:p>
                    <w:p w:rsidR="00434C07" w:rsidRPr="0049526C" w:rsidRDefault="00434C07" w:rsidP="007B46B0">
                      <w:pPr>
                        <w:ind w:left="66"/>
                        <w:rPr>
                          <w:rFonts w:ascii="標楷體" w:eastAsia="標楷體" w:hAnsi="標楷體"/>
                          <w:sz w:val="20"/>
                        </w:rPr>
                      </w:pPr>
                      <w:r w:rsidRPr="0049526C">
                        <w:rPr>
                          <w:rFonts w:ascii="標楷體" w:eastAsia="標楷體" w:hAnsi="標楷體" w:hint="eastAsia"/>
                          <w:sz w:val="20"/>
                        </w:rPr>
                        <w:t>一、訂定底價確有困難之特殊或複雜案件。</w:t>
                      </w:r>
                    </w:p>
                    <w:p w:rsidR="00434C07" w:rsidRPr="0049526C" w:rsidRDefault="00434C07" w:rsidP="007B46B0">
                      <w:pPr>
                        <w:ind w:left="66"/>
                        <w:rPr>
                          <w:rFonts w:ascii="標楷體" w:eastAsia="標楷體" w:hAnsi="標楷體"/>
                          <w:sz w:val="20"/>
                        </w:rPr>
                      </w:pPr>
                      <w:r w:rsidRPr="0049526C">
                        <w:rPr>
                          <w:rFonts w:ascii="標楷體" w:eastAsia="標楷體" w:hAnsi="標楷體" w:hint="eastAsia"/>
                          <w:sz w:val="20"/>
                        </w:rPr>
                        <w:t>二、以最有利標決標之採購。</w:t>
                      </w:r>
                    </w:p>
                    <w:p w:rsidR="00434C07" w:rsidRPr="0049526C" w:rsidRDefault="00434C07" w:rsidP="007B46B0">
                      <w:pPr>
                        <w:ind w:left="66"/>
                        <w:rPr>
                          <w:rFonts w:ascii="標楷體" w:eastAsia="標楷體" w:hAnsi="標楷體"/>
                          <w:sz w:val="20"/>
                        </w:rPr>
                      </w:pPr>
                      <w:r w:rsidRPr="0049526C">
                        <w:rPr>
                          <w:rFonts w:ascii="標楷體" w:eastAsia="標楷體" w:hAnsi="標楷體" w:hint="eastAsia"/>
                          <w:sz w:val="20"/>
                        </w:rPr>
                        <w:t>三、小額採購。</w:t>
                      </w:r>
                    </w:p>
                    <w:p w:rsidR="00434C07" w:rsidRPr="0049526C" w:rsidRDefault="00434C07" w:rsidP="007B46B0">
                      <w:pPr>
                        <w:ind w:left="66"/>
                        <w:rPr>
                          <w:rFonts w:ascii="標楷體" w:eastAsia="標楷體" w:hAnsi="標楷體"/>
                          <w:sz w:val="20"/>
                        </w:rPr>
                      </w:pPr>
                      <w:r w:rsidRPr="0049526C">
                        <w:rPr>
                          <w:rFonts w:ascii="標楷體" w:eastAsia="標楷體" w:hAnsi="標楷體" w:hint="eastAsia"/>
                          <w:sz w:val="20"/>
                        </w:rPr>
                        <w:t>前項第一款及第二款之採購，得規定廠商於投標文件內詳列報價內容。</w:t>
                      </w:r>
                    </w:p>
                    <w:p w:rsidR="00434C07" w:rsidRPr="0049526C" w:rsidRDefault="00434C07" w:rsidP="007B46B0">
                      <w:pPr>
                        <w:ind w:left="66"/>
                        <w:rPr>
                          <w:rFonts w:ascii="標楷體" w:eastAsia="標楷體" w:hAnsi="標楷體"/>
                          <w:sz w:val="20"/>
                        </w:rPr>
                      </w:pPr>
                      <w:r w:rsidRPr="0049526C">
                        <w:rPr>
                          <w:rFonts w:ascii="標楷體" w:eastAsia="標楷體" w:hAnsi="標楷體" w:hint="eastAsia"/>
                          <w:sz w:val="20"/>
                        </w:rPr>
                        <w:t>小額採購之金額，在中央由主管機關定之；在地方由直轄市或縣（市）政府定之。但均不得逾公告金額十分之一。地方未定者，比照中央規定辦理。</w:t>
                      </w:r>
                    </w:p>
                    <w:p w:rsidR="00434C07" w:rsidRPr="0049526C" w:rsidRDefault="00434C07" w:rsidP="0049526C">
                      <w:pPr>
                        <w:ind w:left="66"/>
                        <w:rPr>
                          <w:rFonts w:ascii="標楷體" w:eastAsia="標楷體" w:hAnsi="標楷體"/>
                          <w:b/>
                          <w:sz w:val="20"/>
                        </w:rPr>
                      </w:pPr>
                      <w:hyperlink r:id="rId13" w:history="1">
                        <w:r w:rsidRPr="0049526C">
                          <w:rPr>
                            <w:rFonts w:ascii="標楷體" w:eastAsia="標楷體" w:hAnsi="標楷體" w:hint="eastAsia"/>
                            <w:b/>
                            <w:sz w:val="20"/>
                          </w:rPr>
                          <w:t>第52條</w:t>
                        </w:r>
                      </w:hyperlink>
                    </w:p>
                    <w:p w:rsidR="00434C07" w:rsidRPr="0049526C" w:rsidRDefault="00434C07" w:rsidP="0049526C">
                      <w:pPr>
                        <w:ind w:left="66"/>
                        <w:rPr>
                          <w:rFonts w:ascii="標楷體" w:eastAsia="標楷體" w:hAnsi="標楷體"/>
                          <w:sz w:val="20"/>
                        </w:rPr>
                      </w:pPr>
                      <w:r w:rsidRPr="0049526C">
                        <w:rPr>
                          <w:rFonts w:ascii="標楷體" w:eastAsia="標楷體" w:hAnsi="標楷體" w:hint="eastAsia"/>
                          <w:sz w:val="20"/>
                        </w:rPr>
                        <w:t>機關辦理公告金額以上之專業服務、技術服務、資訊服務、社會福利服務或文化創意服務者，以不訂底價之最有利標為原則。</w:t>
                      </w:r>
                    </w:p>
                    <w:p w:rsidR="00434C07" w:rsidRPr="0049526C" w:rsidRDefault="00434C07" w:rsidP="0049526C">
                      <w:pPr>
                        <w:ind w:left="66"/>
                        <w:rPr>
                          <w:rFonts w:ascii="標楷體" w:eastAsia="標楷體" w:hAnsi="標楷體"/>
                          <w:b/>
                          <w:sz w:val="20"/>
                        </w:rPr>
                      </w:pPr>
                      <w:r w:rsidRPr="0049526C">
                        <w:rPr>
                          <w:rFonts w:ascii="標楷體" w:eastAsia="標楷體" w:hAnsi="標楷體" w:hint="eastAsia"/>
                          <w:b/>
                          <w:sz w:val="20"/>
                        </w:rPr>
                        <w:t>政府採購法施行細則第 54 條</w:t>
                      </w:r>
                    </w:p>
                    <w:p w:rsidR="00434C07" w:rsidRPr="0049526C" w:rsidRDefault="00434C07" w:rsidP="0049526C">
                      <w:pPr>
                        <w:ind w:left="66"/>
                        <w:rPr>
                          <w:rFonts w:ascii="標楷體" w:eastAsia="標楷體" w:hAnsi="標楷體"/>
                          <w:sz w:val="20"/>
                        </w:rPr>
                      </w:pPr>
                      <w:r w:rsidRPr="0049526C">
                        <w:rPr>
                          <w:rFonts w:ascii="標楷體" w:eastAsia="標楷體" w:hAnsi="標楷體" w:hint="eastAsia"/>
                          <w:sz w:val="20"/>
                        </w:rPr>
                        <w:t>公開招標</w:t>
                      </w:r>
                      <w:proofErr w:type="gramStart"/>
                      <w:r w:rsidRPr="0049526C">
                        <w:rPr>
                          <w:rFonts w:ascii="標楷體" w:eastAsia="標楷體" w:hAnsi="標楷體" w:hint="eastAsia"/>
                          <w:sz w:val="20"/>
                        </w:rPr>
                        <w:t>採</w:t>
                      </w:r>
                      <w:proofErr w:type="gramEnd"/>
                      <w:r w:rsidRPr="0049526C">
                        <w:rPr>
                          <w:rFonts w:ascii="標楷體" w:eastAsia="標楷體" w:hAnsi="標楷體" w:hint="eastAsia"/>
                          <w:sz w:val="20"/>
                        </w:rPr>
                        <w:t>分段開標者，其底價應於第一階段</w:t>
                      </w:r>
                      <w:proofErr w:type="gramStart"/>
                      <w:r w:rsidRPr="0049526C">
                        <w:rPr>
                          <w:rFonts w:ascii="標楷體" w:eastAsia="標楷體" w:hAnsi="標楷體" w:hint="eastAsia"/>
                          <w:sz w:val="20"/>
                        </w:rPr>
                        <w:t>開標前定之</w:t>
                      </w:r>
                      <w:proofErr w:type="gramEnd"/>
                      <w:r w:rsidRPr="0049526C">
                        <w:rPr>
                          <w:rFonts w:ascii="標楷體" w:eastAsia="標楷體" w:hAnsi="標楷體" w:hint="eastAsia"/>
                          <w:sz w:val="20"/>
                        </w:rPr>
                        <w:t>。</w:t>
                      </w:r>
                    </w:p>
                    <w:p w:rsidR="00434C07" w:rsidRPr="0049526C" w:rsidRDefault="00434C07" w:rsidP="0049526C">
                      <w:pPr>
                        <w:ind w:left="66"/>
                        <w:rPr>
                          <w:rFonts w:ascii="標楷體" w:eastAsia="標楷體" w:hAnsi="標楷體"/>
                          <w:sz w:val="20"/>
                        </w:rPr>
                      </w:pPr>
                      <w:r w:rsidRPr="0049526C">
                        <w:rPr>
                          <w:rFonts w:ascii="標楷體" w:eastAsia="標楷體" w:hAnsi="標楷體" w:hint="eastAsia"/>
                          <w:sz w:val="20"/>
                        </w:rPr>
                        <w:t>限制性招標之比價，其底價應於辦理比價之</w:t>
                      </w:r>
                      <w:proofErr w:type="gramStart"/>
                      <w:r w:rsidRPr="0049526C">
                        <w:rPr>
                          <w:rFonts w:ascii="標楷體" w:eastAsia="標楷體" w:hAnsi="標楷體" w:hint="eastAsia"/>
                          <w:sz w:val="20"/>
                        </w:rPr>
                        <w:t>開標前定之</w:t>
                      </w:r>
                      <w:proofErr w:type="gramEnd"/>
                      <w:r w:rsidRPr="0049526C">
                        <w:rPr>
                          <w:rFonts w:ascii="標楷體" w:eastAsia="標楷體" w:hAnsi="標楷體" w:hint="eastAsia"/>
                          <w:sz w:val="20"/>
                        </w:rPr>
                        <w:t>。</w:t>
                      </w:r>
                    </w:p>
                    <w:p w:rsidR="00434C07" w:rsidRPr="0049526C" w:rsidRDefault="00434C07" w:rsidP="0049526C">
                      <w:pPr>
                        <w:ind w:left="66"/>
                        <w:rPr>
                          <w:rFonts w:ascii="標楷體" w:eastAsia="標楷體" w:hAnsi="標楷體"/>
                          <w:sz w:val="20"/>
                        </w:rPr>
                      </w:pPr>
                      <w:r w:rsidRPr="0049526C">
                        <w:rPr>
                          <w:rFonts w:ascii="標楷體" w:eastAsia="標楷體" w:hAnsi="標楷體" w:hint="eastAsia"/>
                          <w:sz w:val="20"/>
                        </w:rPr>
                        <w:t>限制性招標之議價，訂定底價前應先參考廠商之報價或估價單。</w:t>
                      </w:r>
                    </w:p>
                    <w:p w:rsidR="00434C07" w:rsidRPr="0049526C" w:rsidRDefault="00434C07" w:rsidP="0049526C">
                      <w:pPr>
                        <w:ind w:left="66"/>
                        <w:rPr>
                          <w:rFonts w:ascii="標楷體" w:eastAsia="標楷體" w:hAnsi="標楷體"/>
                          <w:sz w:val="20"/>
                        </w:rPr>
                      </w:pPr>
                      <w:r w:rsidRPr="0049526C">
                        <w:rPr>
                          <w:rFonts w:ascii="標楷體" w:eastAsia="標楷體" w:hAnsi="標楷體" w:hint="eastAsia"/>
                          <w:sz w:val="20"/>
                        </w:rPr>
                        <w:t>依本法第四十九條</w:t>
                      </w:r>
                      <w:proofErr w:type="gramStart"/>
                      <w:r w:rsidRPr="0049526C">
                        <w:rPr>
                          <w:rFonts w:ascii="標楷體" w:eastAsia="標楷體" w:hAnsi="標楷體" w:hint="eastAsia"/>
                          <w:sz w:val="20"/>
                        </w:rPr>
                        <w:t>採</w:t>
                      </w:r>
                      <w:proofErr w:type="gramEnd"/>
                      <w:r w:rsidRPr="0049526C">
                        <w:rPr>
                          <w:rFonts w:ascii="標楷體" w:eastAsia="標楷體" w:hAnsi="標楷體" w:hint="eastAsia"/>
                          <w:sz w:val="20"/>
                        </w:rPr>
                        <w:t>公開取得三家以上廠商之書面報價或企劃書者，其底價應於進行比價或</w:t>
                      </w:r>
                      <w:proofErr w:type="gramStart"/>
                      <w:r w:rsidRPr="0049526C">
                        <w:rPr>
                          <w:rFonts w:ascii="標楷體" w:eastAsia="標楷體" w:hAnsi="標楷體" w:hint="eastAsia"/>
                          <w:sz w:val="20"/>
                        </w:rPr>
                        <w:t>議價前定之</w:t>
                      </w:r>
                      <w:proofErr w:type="gramEnd"/>
                      <w:r w:rsidRPr="0049526C">
                        <w:rPr>
                          <w:rFonts w:ascii="標楷體" w:eastAsia="標楷體" w:hAnsi="標楷體" w:hint="eastAsia"/>
                          <w:sz w:val="20"/>
                        </w:rPr>
                        <w:t>。</w:t>
                      </w:r>
                    </w:p>
                    <w:p w:rsidR="00434C07" w:rsidRPr="0049526C" w:rsidRDefault="00434C07" w:rsidP="007B46B0"/>
                  </w:txbxContent>
                </v:textbox>
              </v:shape>
            </w:pict>
          </mc:Fallback>
        </mc:AlternateContent>
      </w:r>
      <w:r>
        <w:rPr>
          <w:rFonts w:ascii="標楷體" w:eastAsia="標楷體" w:hAnsi="標楷體"/>
          <w:b/>
          <w:sz w:val="18"/>
        </w:rPr>
        <w:br w:type="page"/>
      </w:r>
    </w:p>
    <w:bookmarkEnd w:id="1"/>
    <w:p w:rsidR="007B46B0" w:rsidRDefault="007B46B0" w:rsidP="007B46B0">
      <w:pPr>
        <w:ind w:left="426"/>
        <w:rPr>
          <w:rFonts w:ascii="標楷體" w:eastAsia="標楷體" w:hAnsi="標楷體"/>
        </w:rPr>
      </w:pPr>
    </w:p>
    <w:p w:rsidR="007B46B0" w:rsidRPr="00186D4A" w:rsidRDefault="00DB2D7A" w:rsidP="007B46B0">
      <w:pPr>
        <w:ind w:left="426"/>
        <w:rPr>
          <w:rFonts w:ascii="標楷體" w:eastAsia="標楷體" w:hAnsi="標楷體"/>
        </w:rPr>
      </w:pPr>
      <w:r>
        <w:rPr>
          <w:rFonts w:ascii="標楷體" w:eastAsia="標楷體" w:hAnsi="標楷體"/>
          <w:noProof/>
          <w:sz w:val="18"/>
        </w:rPr>
        <mc:AlternateContent>
          <mc:Choice Requires="wps">
            <w:drawing>
              <wp:anchor distT="0" distB="0" distL="114300" distR="114300" simplePos="0" relativeHeight="251663360" behindDoc="0" locked="0" layoutInCell="1" allowOverlap="1" wp14:anchorId="5FC10F0F" wp14:editId="0C6B92CF">
                <wp:simplePos x="0" y="0"/>
                <wp:positionH relativeFrom="column">
                  <wp:posOffset>5080</wp:posOffset>
                </wp:positionH>
                <wp:positionV relativeFrom="paragraph">
                  <wp:posOffset>219075</wp:posOffset>
                </wp:positionV>
                <wp:extent cx="6127750" cy="1056640"/>
                <wp:effectExtent l="0" t="0" r="25400" b="10160"/>
                <wp:wrapNone/>
                <wp:docPr id="6" name="文字方塊 6"/>
                <wp:cNvGraphicFramePr/>
                <a:graphic xmlns:a="http://schemas.openxmlformats.org/drawingml/2006/main">
                  <a:graphicData uri="http://schemas.microsoft.com/office/word/2010/wordprocessingShape">
                    <wps:wsp>
                      <wps:cNvSpPr txBox="1"/>
                      <wps:spPr>
                        <a:xfrm>
                          <a:off x="0" y="0"/>
                          <a:ext cx="6127750" cy="1056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4C07" w:rsidRDefault="00434C07" w:rsidP="007B46B0">
                            <w:pPr>
                              <w:rPr>
                                <w:rFonts w:ascii="標楷體" w:eastAsia="標楷體" w:hAnsi="標楷體"/>
                              </w:rPr>
                            </w:pPr>
                            <w:proofErr w:type="gramStart"/>
                            <w:r w:rsidRPr="002862D9">
                              <w:rPr>
                                <w:rFonts w:ascii="標楷體" w:eastAsia="標楷體" w:hAnsi="標楷體" w:hint="eastAsia"/>
                                <w:sz w:val="18"/>
                              </w:rPr>
                              <w:t>＊</w:t>
                            </w:r>
                            <w:proofErr w:type="gramEnd"/>
                            <w:r w:rsidRPr="002862D9">
                              <w:rPr>
                                <w:rFonts w:ascii="標楷體" w:eastAsia="標楷體" w:hAnsi="標楷體" w:hint="eastAsia"/>
                                <w:sz w:val="18"/>
                              </w:rPr>
                              <w:t>參考法條</w:t>
                            </w:r>
                          </w:p>
                          <w:p w:rsidR="00434C07" w:rsidRPr="0049526C" w:rsidRDefault="00434C07" w:rsidP="0049526C">
                            <w:pPr>
                              <w:rPr>
                                <w:rFonts w:ascii="標楷體" w:eastAsia="標楷體" w:hAnsi="標楷體"/>
                                <w:b/>
                                <w:sz w:val="20"/>
                              </w:rPr>
                            </w:pPr>
                            <w:r w:rsidRPr="0049526C">
                              <w:rPr>
                                <w:rFonts w:ascii="標楷體" w:eastAsia="標楷體" w:hAnsi="標楷體" w:hint="eastAsia"/>
                                <w:b/>
                                <w:sz w:val="20"/>
                              </w:rPr>
                              <w:t>政府採購法施行細則第 54 條</w:t>
                            </w:r>
                            <w:r>
                              <w:rPr>
                                <w:rFonts w:ascii="標楷體" w:eastAsia="標楷體" w:hAnsi="標楷體" w:hint="eastAsia"/>
                                <w:b/>
                                <w:sz w:val="20"/>
                              </w:rPr>
                              <w:t>之1</w:t>
                            </w:r>
                          </w:p>
                          <w:p w:rsidR="00434C07" w:rsidRPr="002F2F76" w:rsidRDefault="00434C07" w:rsidP="007B46B0">
                            <w:r w:rsidRPr="0049526C">
                              <w:rPr>
                                <w:rFonts w:ascii="標楷體" w:eastAsia="標楷體" w:hAnsi="標楷體" w:hint="eastAsia"/>
                                <w:sz w:val="20"/>
                              </w:rPr>
                              <w:t>機關辦理採購，依本法第四十七條第一項第一款及第二款規定不訂底價者，得於招標文件預先載明契約金額或相關費率作為決標條件。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 o:spid="_x0000_s1030" type="#_x0000_t202" style="position:absolute;left:0;text-align:left;margin-left:.4pt;margin-top:17.25pt;width:482.5pt;height:8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" fillcolor="white [3201]" strokeweight=".5pt">
                <v:textbox>
                  <w:txbxContent>
                    <w:p w:rsidR="00434C07" w:rsidRDefault="00434C07" w:rsidP="007B46B0">
                      <w:pPr>
                        <w:rPr>
                          <w:rFonts w:ascii="標楷體" w:eastAsia="標楷體" w:hAnsi="標楷體"/>
                        </w:rPr>
                      </w:pPr>
                      <w:proofErr w:type="gramStart"/>
                      <w:r w:rsidRPr="002862D9">
                        <w:rPr>
                          <w:rFonts w:ascii="標楷體" w:eastAsia="標楷體" w:hAnsi="標楷體" w:hint="eastAsia"/>
                          <w:sz w:val="18"/>
                        </w:rPr>
                        <w:t>＊</w:t>
                      </w:r>
                      <w:proofErr w:type="gramEnd"/>
                      <w:r w:rsidRPr="002862D9">
                        <w:rPr>
                          <w:rFonts w:ascii="標楷體" w:eastAsia="標楷體" w:hAnsi="標楷體" w:hint="eastAsia"/>
                          <w:sz w:val="18"/>
                        </w:rPr>
                        <w:t>參考法條</w:t>
                      </w:r>
                    </w:p>
                    <w:p w:rsidR="00434C07" w:rsidRPr="0049526C" w:rsidRDefault="00434C07" w:rsidP="0049526C">
                      <w:pPr>
                        <w:rPr>
                          <w:rFonts w:ascii="標楷體" w:eastAsia="標楷體" w:hAnsi="標楷體"/>
                          <w:b/>
                          <w:sz w:val="20"/>
                        </w:rPr>
                      </w:pPr>
                      <w:r w:rsidRPr="0049526C">
                        <w:rPr>
                          <w:rFonts w:ascii="標楷體" w:eastAsia="標楷體" w:hAnsi="標楷體" w:hint="eastAsia"/>
                          <w:b/>
                          <w:sz w:val="20"/>
                        </w:rPr>
                        <w:t>政府採購法施行細則第 54 條</w:t>
                      </w:r>
                      <w:r>
                        <w:rPr>
                          <w:rFonts w:ascii="標楷體" w:eastAsia="標楷體" w:hAnsi="標楷體" w:hint="eastAsia"/>
                          <w:b/>
                          <w:sz w:val="20"/>
                        </w:rPr>
                        <w:t>之1</w:t>
                      </w:r>
                    </w:p>
                    <w:p w:rsidR="00434C07" w:rsidRPr="002F2F76" w:rsidRDefault="00434C07" w:rsidP="007B46B0">
                      <w:r w:rsidRPr="0049526C">
                        <w:rPr>
                          <w:rFonts w:ascii="標楷體" w:eastAsia="標楷體" w:hAnsi="標楷體" w:hint="eastAsia"/>
                          <w:sz w:val="20"/>
                        </w:rPr>
                        <w:t>機關辦理採購，依本法第四十七條第一項第一款及第二款規定不訂底價者，得於招標文件預先載明契約金額或相關費率作為決標條件。</w:t>
                      </w:r>
                    </w:p>
                  </w:txbxContent>
                </v:textbox>
              </v:shape>
            </w:pict>
          </mc:Fallback>
        </mc:AlternateContent>
      </w:r>
    </w:p>
    <w:p w:rsidR="007B46B0" w:rsidRDefault="007B46B0" w:rsidP="007B46B0">
      <w:pPr>
        <w:ind w:left="992" w:hangingChars="413" w:hanging="992"/>
        <w:rPr>
          <w:rFonts w:ascii="標楷體" w:eastAsia="標楷體" w:hAnsi="標楷體"/>
          <w:b/>
          <w:bCs/>
        </w:rPr>
      </w:pPr>
    </w:p>
    <w:p w:rsidR="007B46B0" w:rsidRDefault="007B46B0" w:rsidP="007B46B0">
      <w:pPr>
        <w:ind w:left="992" w:hangingChars="413" w:hanging="992"/>
        <w:rPr>
          <w:rFonts w:ascii="標楷體" w:eastAsia="標楷體" w:hAnsi="標楷體"/>
          <w:b/>
          <w:bCs/>
        </w:rPr>
      </w:pPr>
    </w:p>
    <w:p w:rsidR="007B46B0" w:rsidRDefault="007B46B0" w:rsidP="007B46B0">
      <w:pPr>
        <w:ind w:left="992" w:hangingChars="413" w:hanging="992"/>
        <w:rPr>
          <w:rFonts w:ascii="標楷體" w:eastAsia="標楷體" w:hAnsi="標楷體"/>
          <w:b/>
          <w:bCs/>
        </w:rPr>
      </w:pPr>
    </w:p>
    <w:p w:rsidR="007B46B0" w:rsidRDefault="007B46B0" w:rsidP="007B46B0">
      <w:pPr>
        <w:ind w:left="992" w:hangingChars="413" w:hanging="992"/>
        <w:rPr>
          <w:rFonts w:ascii="標楷體" w:eastAsia="標楷體" w:hAnsi="標楷體"/>
          <w:b/>
          <w:bCs/>
        </w:rPr>
      </w:pPr>
    </w:p>
    <w:p w:rsidR="007B46B0" w:rsidRDefault="007B46B0" w:rsidP="007B46B0">
      <w:pPr>
        <w:ind w:left="992" w:hangingChars="413" w:hanging="992"/>
        <w:rPr>
          <w:rFonts w:ascii="標楷體" w:eastAsia="標楷體" w:hAnsi="標楷體"/>
          <w:b/>
          <w:bCs/>
        </w:rPr>
      </w:pPr>
    </w:p>
    <w:p w:rsidR="0049526C" w:rsidRDefault="0049526C" w:rsidP="007B46B0">
      <w:pPr>
        <w:ind w:left="992" w:hangingChars="413" w:hanging="992"/>
        <w:rPr>
          <w:rFonts w:ascii="標楷體" w:eastAsia="標楷體" w:hAnsi="標楷體"/>
          <w:b/>
          <w:bCs/>
        </w:rPr>
      </w:pPr>
    </w:p>
    <w:p w:rsidR="0049526C" w:rsidRDefault="0049526C" w:rsidP="007B46B0">
      <w:pPr>
        <w:ind w:left="992" w:hangingChars="413" w:hanging="992"/>
        <w:rPr>
          <w:rFonts w:ascii="標楷體" w:eastAsia="標楷體" w:hAnsi="標楷體"/>
          <w:b/>
          <w:bCs/>
        </w:rPr>
      </w:pPr>
    </w:p>
    <w:p w:rsidR="0049526C" w:rsidRDefault="0049526C" w:rsidP="007B46B0">
      <w:pPr>
        <w:ind w:left="992" w:hangingChars="413" w:hanging="992"/>
        <w:rPr>
          <w:rFonts w:ascii="標楷體" w:eastAsia="標楷體" w:hAnsi="標楷體"/>
          <w:b/>
          <w:bCs/>
        </w:rPr>
      </w:pPr>
    </w:p>
    <w:p w:rsidR="0049526C" w:rsidRDefault="0049526C" w:rsidP="007B46B0">
      <w:pPr>
        <w:ind w:left="992" w:hangingChars="413" w:hanging="992"/>
        <w:rPr>
          <w:rFonts w:ascii="標楷體" w:eastAsia="標楷體" w:hAnsi="標楷體"/>
          <w:b/>
          <w:bCs/>
        </w:rPr>
      </w:pPr>
    </w:p>
    <w:p w:rsidR="007B46B0" w:rsidRPr="003047D1" w:rsidRDefault="007B46B0" w:rsidP="00634629">
      <w:pPr>
        <w:ind w:leftChars="236" w:left="1274" w:hangingChars="221" w:hanging="708"/>
        <w:rPr>
          <w:rFonts w:ascii="標楷體" w:eastAsia="標楷體" w:hAnsi="標楷體"/>
          <w:b/>
          <w:bCs/>
          <w:sz w:val="32"/>
          <w:szCs w:val="32"/>
        </w:rPr>
      </w:pPr>
      <w:r w:rsidRPr="003047D1">
        <w:rPr>
          <w:rFonts w:ascii="標楷體" w:eastAsia="標楷體" w:hAnsi="標楷體" w:hint="eastAsia"/>
          <w:b/>
          <w:bCs/>
          <w:sz w:val="32"/>
          <w:szCs w:val="32"/>
        </w:rPr>
        <w:t>Q4</w:t>
      </w:r>
      <w:r w:rsidR="006105FE">
        <w:rPr>
          <w:rFonts w:ascii="標楷體" w:eastAsia="標楷體" w:hAnsi="標楷體" w:hint="eastAsia"/>
          <w:b/>
          <w:bCs/>
          <w:sz w:val="32"/>
          <w:szCs w:val="32"/>
        </w:rPr>
        <w:t>：有時擔心廠商低價搶標影響採購品質而採用評選方式招標，但</w:t>
      </w:r>
      <w:r w:rsidRPr="003047D1">
        <w:rPr>
          <w:rFonts w:ascii="標楷體" w:eastAsia="標楷體" w:hAnsi="標楷體" w:hint="eastAsia"/>
          <w:b/>
          <w:bCs/>
          <w:sz w:val="32"/>
          <w:szCs w:val="32"/>
        </w:rPr>
        <w:t>工程會</w:t>
      </w:r>
      <w:r w:rsidR="006105FE">
        <w:rPr>
          <w:rFonts w:ascii="標楷體" w:eastAsia="標楷體" w:hAnsi="標楷體" w:hint="eastAsia"/>
          <w:b/>
          <w:bCs/>
          <w:sz w:val="32"/>
          <w:szCs w:val="32"/>
        </w:rPr>
        <w:t>於督導時建議</w:t>
      </w:r>
      <w:r w:rsidRPr="003047D1">
        <w:rPr>
          <w:rFonts w:ascii="標楷體" w:eastAsia="標楷體" w:hAnsi="標楷體" w:hint="eastAsia"/>
          <w:b/>
          <w:bCs/>
          <w:sz w:val="32"/>
          <w:szCs w:val="32"/>
        </w:rPr>
        <w:t>機關採用</w:t>
      </w:r>
      <w:r w:rsidR="006105FE">
        <w:rPr>
          <w:rFonts w:ascii="標楷體" w:eastAsia="標楷體" w:hAnsi="標楷體" w:hint="eastAsia"/>
          <w:b/>
          <w:bCs/>
          <w:sz w:val="32"/>
          <w:szCs w:val="32"/>
        </w:rPr>
        <w:t>最低</w:t>
      </w:r>
      <w:r w:rsidRPr="003047D1">
        <w:rPr>
          <w:rFonts w:ascii="標楷體" w:eastAsia="標楷體" w:hAnsi="標楷體" w:hint="eastAsia"/>
          <w:b/>
          <w:bCs/>
          <w:sz w:val="32"/>
          <w:szCs w:val="32"/>
        </w:rPr>
        <w:t>標方式招標</w:t>
      </w:r>
      <w:r w:rsidR="006105FE">
        <w:rPr>
          <w:rFonts w:ascii="標楷體" w:eastAsia="標楷體" w:hAnsi="標楷體" w:hint="eastAsia"/>
          <w:b/>
          <w:bCs/>
          <w:sz w:val="32"/>
          <w:szCs w:val="32"/>
        </w:rPr>
        <w:t>，</w:t>
      </w:r>
      <w:r w:rsidRPr="003047D1">
        <w:rPr>
          <w:rFonts w:ascii="標楷體" w:eastAsia="標楷體" w:hAnsi="標楷體" w:hint="eastAsia"/>
          <w:b/>
          <w:bCs/>
          <w:sz w:val="32"/>
          <w:szCs w:val="32"/>
        </w:rPr>
        <w:t>避免有圖利特定廠商之嫌，機關經常陷入兩難情形（尤其是機關真的遇過低價搶標，後續處理廠商非常棘手，機關非常弱勢），請問機關該如何處理以利採購業務順利推動？</w:t>
      </w:r>
    </w:p>
    <w:p w:rsidR="007B46B0" w:rsidRPr="003047D1" w:rsidRDefault="007B46B0" w:rsidP="003047D1">
      <w:pPr>
        <w:ind w:leftChars="236" w:left="566"/>
        <w:rPr>
          <w:rFonts w:ascii="標楷體" w:eastAsia="標楷體" w:hAnsi="標楷體"/>
          <w:bCs/>
          <w:sz w:val="32"/>
          <w:szCs w:val="32"/>
        </w:rPr>
      </w:pPr>
      <w:r w:rsidRPr="003047D1">
        <w:rPr>
          <w:rFonts w:ascii="標楷體" w:eastAsia="標楷體" w:hAnsi="標楷體" w:hint="eastAsia"/>
          <w:b/>
          <w:bCs/>
          <w:sz w:val="32"/>
          <w:szCs w:val="32"/>
        </w:rPr>
        <w:t>A：</w:t>
      </w:r>
      <w:r w:rsidRPr="003047D1">
        <w:rPr>
          <w:rFonts w:ascii="標楷體" w:eastAsia="標楷體" w:hAnsi="標楷體" w:hint="eastAsia"/>
          <w:bCs/>
          <w:sz w:val="32"/>
          <w:szCs w:val="32"/>
        </w:rPr>
        <w:t>一、最低標決標可能影響採購品質，</w:t>
      </w:r>
      <w:proofErr w:type="gramStart"/>
      <w:r w:rsidRPr="003047D1">
        <w:rPr>
          <w:rFonts w:ascii="標楷體" w:eastAsia="標楷體" w:hAnsi="標楷體" w:hint="eastAsia"/>
          <w:bCs/>
          <w:sz w:val="32"/>
          <w:szCs w:val="32"/>
        </w:rPr>
        <w:t>爰</w:t>
      </w:r>
      <w:proofErr w:type="gramEnd"/>
      <w:r w:rsidRPr="003047D1">
        <w:rPr>
          <w:rFonts w:ascii="標楷體" w:eastAsia="標楷體" w:hAnsi="標楷體" w:hint="eastAsia"/>
          <w:bCs/>
          <w:sz w:val="32"/>
          <w:szCs w:val="32"/>
        </w:rPr>
        <w:t>本法有第58條規定。</w:t>
      </w:r>
    </w:p>
    <w:p w:rsidR="007B46B0" w:rsidRPr="003047D1" w:rsidRDefault="007B46B0" w:rsidP="003047D1">
      <w:pPr>
        <w:ind w:leftChars="237" w:left="1699" w:hangingChars="353" w:hanging="1130"/>
        <w:rPr>
          <w:rFonts w:ascii="標楷體" w:eastAsia="標楷體" w:hAnsi="標楷體"/>
          <w:bCs/>
          <w:sz w:val="32"/>
          <w:szCs w:val="32"/>
        </w:rPr>
      </w:pPr>
      <w:r w:rsidRPr="003047D1">
        <w:rPr>
          <w:rFonts w:ascii="標楷體" w:eastAsia="標楷體" w:hAnsi="標楷體" w:hint="eastAsia"/>
          <w:bCs/>
          <w:sz w:val="32"/>
          <w:szCs w:val="32"/>
        </w:rPr>
        <w:t xml:space="preserve">   二、倘機關有題旨之疑慮，建議善用評選(審)方式，必要時</w:t>
      </w:r>
      <w:proofErr w:type="gramStart"/>
      <w:r w:rsidRPr="003047D1">
        <w:rPr>
          <w:rFonts w:ascii="標楷體" w:eastAsia="標楷體" w:hAnsi="標楷體" w:hint="eastAsia"/>
          <w:bCs/>
          <w:sz w:val="32"/>
          <w:szCs w:val="32"/>
        </w:rPr>
        <w:t>採</w:t>
      </w:r>
      <w:proofErr w:type="gramEnd"/>
      <w:r w:rsidRPr="003047D1">
        <w:rPr>
          <w:rFonts w:ascii="標楷體" w:eastAsia="標楷體" w:hAnsi="標楷體" w:hint="eastAsia"/>
          <w:bCs/>
          <w:sz w:val="32"/>
          <w:szCs w:val="32"/>
        </w:rPr>
        <w:t>固定服務費用或費率。</w:t>
      </w:r>
    </w:p>
    <w:p w:rsidR="007B46B0" w:rsidRDefault="007B46B0" w:rsidP="007B46B0">
      <w:pPr>
        <w:ind w:left="851"/>
        <w:rPr>
          <w:rFonts w:ascii="標楷體" w:eastAsia="標楷體" w:hAnsi="標楷體"/>
          <w:sz w:val="18"/>
        </w:rPr>
      </w:pPr>
    </w:p>
    <w:p w:rsidR="007B46B0" w:rsidRDefault="00DB2D7A" w:rsidP="007B46B0">
      <w:pPr>
        <w:ind w:left="66"/>
        <w:rPr>
          <w:rFonts w:ascii="標楷體" w:eastAsia="標楷體" w:hAnsi="標楷體"/>
          <w:sz w:val="18"/>
        </w:rPr>
      </w:pPr>
      <w:r w:rsidRPr="003047D1">
        <w:rPr>
          <w:rFonts w:ascii="標楷體" w:eastAsia="標楷體" w:hAnsi="標楷體"/>
          <w:bCs/>
          <w:noProof/>
          <w:sz w:val="32"/>
          <w:szCs w:val="32"/>
        </w:rPr>
        <mc:AlternateContent>
          <mc:Choice Requires="wps">
            <w:drawing>
              <wp:anchor distT="0" distB="0" distL="114300" distR="114300" simplePos="0" relativeHeight="251667456" behindDoc="0" locked="0" layoutInCell="1" allowOverlap="1" wp14:anchorId="7F588772" wp14:editId="0251220B">
                <wp:simplePos x="0" y="0"/>
                <wp:positionH relativeFrom="column">
                  <wp:posOffset>135890</wp:posOffset>
                </wp:positionH>
                <wp:positionV relativeFrom="paragraph">
                  <wp:posOffset>42545</wp:posOffset>
                </wp:positionV>
                <wp:extent cx="6127750" cy="1056640"/>
                <wp:effectExtent l="0" t="0" r="25400" b="10160"/>
                <wp:wrapNone/>
                <wp:docPr id="8" name="文字方塊 8"/>
                <wp:cNvGraphicFramePr/>
                <a:graphic xmlns:a="http://schemas.openxmlformats.org/drawingml/2006/main">
                  <a:graphicData uri="http://schemas.microsoft.com/office/word/2010/wordprocessingShape">
                    <wps:wsp>
                      <wps:cNvSpPr txBox="1"/>
                      <wps:spPr>
                        <a:xfrm>
                          <a:off x="0" y="0"/>
                          <a:ext cx="6127750" cy="1056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4C07" w:rsidRDefault="00434C07" w:rsidP="0049526C">
                            <w:pPr>
                              <w:rPr>
                                <w:rFonts w:ascii="標楷體" w:eastAsia="標楷體" w:hAnsi="標楷體"/>
                              </w:rPr>
                            </w:pPr>
                            <w:proofErr w:type="gramStart"/>
                            <w:r w:rsidRPr="002862D9">
                              <w:rPr>
                                <w:rFonts w:ascii="標楷體" w:eastAsia="標楷體" w:hAnsi="標楷體" w:hint="eastAsia"/>
                                <w:sz w:val="18"/>
                              </w:rPr>
                              <w:t>＊</w:t>
                            </w:r>
                            <w:proofErr w:type="gramEnd"/>
                            <w:r w:rsidRPr="002862D9">
                              <w:rPr>
                                <w:rFonts w:ascii="標楷體" w:eastAsia="標楷體" w:hAnsi="標楷體" w:hint="eastAsia"/>
                                <w:sz w:val="18"/>
                              </w:rPr>
                              <w:t>參考法條</w:t>
                            </w:r>
                          </w:p>
                          <w:p w:rsidR="00434C07" w:rsidRPr="0049526C" w:rsidRDefault="00434C07" w:rsidP="0049526C">
                            <w:pPr>
                              <w:rPr>
                                <w:rFonts w:ascii="標楷體" w:eastAsia="標楷體" w:hAnsi="標楷體"/>
                                <w:b/>
                                <w:sz w:val="20"/>
                              </w:rPr>
                            </w:pPr>
                            <w:r w:rsidRPr="0049526C">
                              <w:rPr>
                                <w:rFonts w:ascii="標楷體" w:eastAsia="標楷體" w:hAnsi="標楷體" w:hint="eastAsia"/>
                                <w:b/>
                                <w:sz w:val="20"/>
                              </w:rPr>
                              <w:t>政府採購法施行細則第 5</w:t>
                            </w:r>
                            <w:r>
                              <w:rPr>
                                <w:rFonts w:ascii="標楷體" w:eastAsia="標楷體" w:hAnsi="標楷體" w:hint="eastAsia"/>
                                <w:b/>
                                <w:sz w:val="20"/>
                              </w:rPr>
                              <w:t>8</w:t>
                            </w:r>
                          </w:p>
                          <w:p w:rsidR="00434C07" w:rsidRPr="002F2F76" w:rsidRDefault="00434C07" w:rsidP="0049526C">
                            <w:r w:rsidRPr="0049526C">
                              <w:rPr>
                                <w:rFonts w:ascii="標楷體" w:eastAsia="標楷體" w:hAnsi="標楷體" w:hint="eastAsia"/>
                                <w:sz w:val="20"/>
                              </w:rPr>
                              <w:t>機關辦理採購</w:t>
                            </w:r>
                            <w:proofErr w:type="gramStart"/>
                            <w:r w:rsidRPr="0049526C">
                              <w:rPr>
                                <w:rFonts w:ascii="標楷體" w:eastAsia="標楷體" w:hAnsi="標楷體" w:hint="eastAsia"/>
                                <w:sz w:val="20"/>
                              </w:rPr>
                              <w:t>採</w:t>
                            </w:r>
                            <w:proofErr w:type="gramEnd"/>
                            <w:r w:rsidRPr="0049526C">
                              <w:rPr>
                                <w:rFonts w:ascii="標楷體" w:eastAsia="標楷體" w:hAnsi="標楷體" w:hint="eastAsia"/>
                                <w:sz w:val="20"/>
                              </w:rPr>
                              <w:t>最低標決標時，如認為最低標廠商之總標價或部分標價偏低，顯不合理，有降低品質、不能誠信履約之虞或其他特殊情形，得限期通知該廠商提出說明或擔保。廠商未於機關通知期限內提出合理之說明或擔保者，得不</w:t>
                            </w:r>
                            <w:proofErr w:type="gramStart"/>
                            <w:r w:rsidRPr="0049526C">
                              <w:rPr>
                                <w:rFonts w:ascii="標楷體" w:eastAsia="標楷體" w:hAnsi="標楷體" w:hint="eastAsia"/>
                                <w:sz w:val="20"/>
                              </w:rPr>
                              <w:t>決標予該</w:t>
                            </w:r>
                            <w:proofErr w:type="gramEnd"/>
                            <w:r w:rsidRPr="0049526C">
                              <w:rPr>
                                <w:rFonts w:ascii="標楷體" w:eastAsia="標楷體" w:hAnsi="標楷體" w:hint="eastAsia"/>
                                <w:sz w:val="20"/>
                              </w:rPr>
                              <w:t>廠商，並以次低標廠商為最低標廠商。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 o:spid="_x0000_s1031" type="#_x0000_t202" style="position:absolute;left:0;text-align:left;margin-left:10.7pt;margin-top:3.35pt;width:482.5pt;height:8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" fillcolor="white [3201]" strokeweight=".5pt">
                <v:textbox>
                  <w:txbxContent>
                    <w:p w:rsidR="00434C07" w:rsidRDefault="00434C07" w:rsidP="0049526C">
                      <w:pPr>
                        <w:rPr>
                          <w:rFonts w:ascii="標楷體" w:eastAsia="標楷體" w:hAnsi="標楷體"/>
                        </w:rPr>
                      </w:pPr>
                      <w:proofErr w:type="gramStart"/>
                      <w:r w:rsidRPr="002862D9">
                        <w:rPr>
                          <w:rFonts w:ascii="標楷體" w:eastAsia="標楷體" w:hAnsi="標楷體" w:hint="eastAsia"/>
                          <w:sz w:val="18"/>
                        </w:rPr>
                        <w:t>＊</w:t>
                      </w:r>
                      <w:proofErr w:type="gramEnd"/>
                      <w:r w:rsidRPr="002862D9">
                        <w:rPr>
                          <w:rFonts w:ascii="標楷體" w:eastAsia="標楷體" w:hAnsi="標楷體" w:hint="eastAsia"/>
                          <w:sz w:val="18"/>
                        </w:rPr>
                        <w:t>參考法條</w:t>
                      </w:r>
                    </w:p>
                    <w:p w:rsidR="00434C07" w:rsidRPr="0049526C" w:rsidRDefault="00434C07" w:rsidP="0049526C">
                      <w:pPr>
                        <w:rPr>
                          <w:rFonts w:ascii="標楷體" w:eastAsia="標楷體" w:hAnsi="標楷體"/>
                          <w:b/>
                          <w:sz w:val="20"/>
                        </w:rPr>
                      </w:pPr>
                      <w:r w:rsidRPr="0049526C">
                        <w:rPr>
                          <w:rFonts w:ascii="標楷體" w:eastAsia="標楷體" w:hAnsi="標楷體" w:hint="eastAsia"/>
                          <w:b/>
                          <w:sz w:val="20"/>
                        </w:rPr>
                        <w:t>政府採購法施行細則第 5</w:t>
                      </w:r>
                      <w:r>
                        <w:rPr>
                          <w:rFonts w:ascii="標楷體" w:eastAsia="標楷體" w:hAnsi="標楷體" w:hint="eastAsia"/>
                          <w:b/>
                          <w:sz w:val="20"/>
                        </w:rPr>
                        <w:t>8</w:t>
                      </w:r>
                    </w:p>
                    <w:p w:rsidR="00434C07" w:rsidRPr="002F2F76" w:rsidRDefault="00434C07" w:rsidP="0049526C">
                      <w:r w:rsidRPr="0049526C">
                        <w:rPr>
                          <w:rFonts w:ascii="標楷體" w:eastAsia="標楷體" w:hAnsi="標楷體" w:hint="eastAsia"/>
                          <w:sz w:val="20"/>
                        </w:rPr>
                        <w:t>機關辦理採購</w:t>
                      </w:r>
                      <w:proofErr w:type="gramStart"/>
                      <w:r w:rsidRPr="0049526C">
                        <w:rPr>
                          <w:rFonts w:ascii="標楷體" w:eastAsia="標楷體" w:hAnsi="標楷體" w:hint="eastAsia"/>
                          <w:sz w:val="20"/>
                        </w:rPr>
                        <w:t>採</w:t>
                      </w:r>
                      <w:proofErr w:type="gramEnd"/>
                      <w:r w:rsidRPr="0049526C">
                        <w:rPr>
                          <w:rFonts w:ascii="標楷體" w:eastAsia="標楷體" w:hAnsi="標楷體" w:hint="eastAsia"/>
                          <w:sz w:val="20"/>
                        </w:rPr>
                        <w:t>最低標決標時，如認為最低標廠商之總標價或部分標價偏低，顯不合理，有降低品質、不能誠信履約之虞或其他特殊情形，得限期通知該廠商提出說明或擔保。廠商未於機關通知期限內提出合理之說明或擔保者，得不</w:t>
                      </w:r>
                      <w:proofErr w:type="gramStart"/>
                      <w:r w:rsidRPr="0049526C">
                        <w:rPr>
                          <w:rFonts w:ascii="標楷體" w:eastAsia="標楷體" w:hAnsi="標楷體" w:hint="eastAsia"/>
                          <w:sz w:val="20"/>
                        </w:rPr>
                        <w:t>決標予該</w:t>
                      </w:r>
                      <w:proofErr w:type="gramEnd"/>
                      <w:r w:rsidRPr="0049526C">
                        <w:rPr>
                          <w:rFonts w:ascii="標楷體" w:eastAsia="標楷體" w:hAnsi="標楷體" w:hint="eastAsia"/>
                          <w:sz w:val="20"/>
                        </w:rPr>
                        <w:t>廠商，並以次低標廠商為最低標廠商。</w:t>
                      </w:r>
                    </w:p>
                  </w:txbxContent>
                </v:textbox>
              </v:shape>
            </w:pict>
          </mc:Fallback>
        </mc:AlternateContent>
      </w:r>
    </w:p>
    <w:p w:rsidR="007B46B0" w:rsidRDefault="007B46B0" w:rsidP="007B46B0">
      <w:pPr>
        <w:ind w:left="66"/>
        <w:rPr>
          <w:rFonts w:ascii="標楷體" w:eastAsia="標楷體" w:hAnsi="標楷體"/>
          <w:sz w:val="18"/>
        </w:rPr>
      </w:pPr>
    </w:p>
    <w:p w:rsidR="007B46B0" w:rsidRDefault="007B46B0" w:rsidP="007B46B0">
      <w:pPr>
        <w:ind w:left="66"/>
        <w:rPr>
          <w:rFonts w:ascii="標楷體" w:eastAsia="標楷體" w:hAnsi="標楷體"/>
          <w:sz w:val="18"/>
        </w:rPr>
      </w:pPr>
    </w:p>
    <w:p w:rsidR="007B46B0" w:rsidRDefault="007B46B0" w:rsidP="007B46B0">
      <w:pPr>
        <w:ind w:left="66"/>
        <w:rPr>
          <w:rFonts w:ascii="標楷體" w:eastAsia="標楷體" w:hAnsi="標楷體"/>
          <w:sz w:val="18"/>
        </w:rPr>
      </w:pPr>
    </w:p>
    <w:p w:rsidR="0049526C" w:rsidRDefault="0049526C">
      <w:pPr>
        <w:widowControl/>
        <w:rPr>
          <w:rFonts w:ascii="標楷體" w:eastAsia="標楷體" w:hAnsi="標楷體"/>
          <w:sz w:val="18"/>
        </w:rPr>
      </w:pPr>
      <w:r>
        <w:rPr>
          <w:rFonts w:ascii="標楷體" w:eastAsia="標楷體" w:hAnsi="標楷體"/>
          <w:sz w:val="18"/>
        </w:rPr>
        <w:br w:type="page"/>
      </w:r>
    </w:p>
    <w:p w:rsidR="007B46B0" w:rsidRPr="003047D1" w:rsidRDefault="007B46B0" w:rsidP="00634629">
      <w:pPr>
        <w:ind w:leftChars="236" w:left="1274" w:hangingChars="221" w:hanging="708"/>
        <w:rPr>
          <w:rFonts w:ascii="標楷體" w:eastAsia="標楷體" w:hAnsi="標楷體"/>
          <w:b/>
          <w:bCs/>
          <w:sz w:val="32"/>
          <w:szCs w:val="32"/>
        </w:rPr>
      </w:pPr>
      <w:r w:rsidRPr="003047D1">
        <w:rPr>
          <w:rFonts w:ascii="標楷體" w:eastAsia="標楷體" w:hAnsi="標楷體" w:hint="eastAsia"/>
          <w:b/>
          <w:bCs/>
          <w:sz w:val="32"/>
          <w:szCs w:val="32"/>
        </w:rPr>
        <w:lastRenderedPageBreak/>
        <w:t>Q5：評選的流程？評選委員注意事項</w:t>
      </w:r>
      <w:proofErr w:type="gramStart"/>
      <w:r w:rsidRPr="003047D1">
        <w:rPr>
          <w:rFonts w:ascii="標楷體" w:eastAsia="標楷體" w:hAnsi="標楷體" w:hint="eastAsia"/>
          <w:b/>
          <w:bCs/>
          <w:sz w:val="32"/>
          <w:szCs w:val="32"/>
        </w:rPr>
        <w:t>（</w:t>
      </w:r>
      <w:proofErr w:type="gramEnd"/>
      <w:r w:rsidRPr="003047D1">
        <w:rPr>
          <w:rFonts w:ascii="標楷體" w:eastAsia="標楷體" w:hAnsi="標楷體" w:hint="eastAsia"/>
          <w:b/>
          <w:bCs/>
          <w:sz w:val="32"/>
          <w:szCs w:val="32"/>
        </w:rPr>
        <w:t>學校教師常有需要擔任評選委員，但是對於採購法不熟悉，容易於評選時誤觸法律。）委員會的性質、功能及運作方式?工程會如何填寫委員資訊?</w:t>
      </w:r>
    </w:p>
    <w:p w:rsidR="007B46B0" w:rsidRPr="003047D1" w:rsidRDefault="007B46B0" w:rsidP="003047D1">
      <w:pPr>
        <w:ind w:leftChars="237" w:left="1700" w:hangingChars="353" w:hanging="1131"/>
        <w:rPr>
          <w:rFonts w:ascii="標楷體" w:eastAsia="標楷體" w:hAnsi="標楷體"/>
          <w:bCs/>
          <w:sz w:val="32"/>
          <w:szCs w:val="32"/>
        </w:rPr>
      </w:pPr>
      <w:r w:rsidRPr="003047D1">
        <w:rPr>
          <w:rFonts w:ascii="標楷體" w:eastAsia="標楷體" w:hAnsi="標楷體" w:hint="eastAsia"/>
          <w:b/>
          <w:bCs/>
          <w:sz w:val="32"/>
          <w:szCs w:val="32"/>
        </w:rPr>
        <w:t>A：</w:t>
      </w:r>
      <w:r w:rsidRPr="003047D1">
        <w:rPr>
          <w:rFonts w:ascii="標楷體" w:eastAsia="標楷體" w:hAnsi="標楷體" w:hint="eastAsia"/>
          <w:bCs/>
          <w:sz w:val="32"/>
          <w:szCs w:val="32"/>
        </w:rPr>
        <w:t>一、重要相關規定：評選及計費辦法、採購評選委員會組織準則、採購評選委員會審議規則、 最有利標評選辦法。</w:t>
      </w:r>
    </w:p>
    <w:p w:rsidR="007B2E12" w:rsidRDefault="007B46B0" w:rsidP="003047D1">
      <w:pPr>
        <w:pStyle w:val="ab"/>
        <w:ind w:leftChars="414" w:left="1416" w:hangingChars="132" w:hanging="422"/>
        <w:rPr>
          <w:rFonts w:ascii="標楷體" w:eastAsia="標楷體" w:hAnsi="標楷體"/>
          <w:sz w:val="28"/>
        </w:rPr>
      </w:pPr>
      <w:r w:rsidRPr="003047D1">
        <w:rPr>
          <w:rFonts w:ascii="標楷體" w:eastAsia="標楷體" w:hAnsi="標楷體" w:hint="eastAsia"/>
          <w:bCs/>
          <w:sz w:val="32"/>
          <w:szCs w:val="32"/>
        </w:rPr>
        <w:t>二、工程會訂頒相關範本，請善加利用，必要時建議辦理評選</w:t>
      </w:r>
      <w:r w:rsidR="003047D1">
        <w:rPr>
          <w:rFonts w:ascii="標楷體" w:eastAsia="標楷體" w:hAnsi="標楷體" w:hint="eastAsia"/>
          <w:bCs/>
          <w:sz w:val="32"/>
          <w:szCs w:val="32"/>
        </w:rPr>
        <w:t xml:space="preserve"> </w:t>
      </w:r>
      <w:r w:rsidRPr="003047D1">
        <w:rPr>
          <w:rFonts w:ascii="標楷體" w:eastAsia="標楷體" w:hAnsi="標楷體" w:hint="eastAsia"/>
          <w:bCs/>
          <w:sz w:val="32"/>
          <w:szCs w:val="32"/>
        </w:rPr>
        <w:t>（審）實務課程。</w:t>
      </w:r>
    </w:p>
    <w:p w:rsidR="007B2E12" w:rsidRPr="003C7907" w:rsidRDefault="007B2E12" w:rsidP="007B46B0">
      <w:pPr>
        <w:ind w:left="360"/>
        <w:rPr>
          <w:rFonts w:ascii="標楷體" w:eastAsia="標楷體" w:hAnsi="標楷體"/>
          <w:sz w:val="28"/>
        </w:rPr>
      </w:pPr>
    </w:p>
    <w:p w:rsidR="007B46B0" w:rsidRPr="00634629" w:rsidRDefault="007B46B0" w:rsidP="00634629">
      <w:pPr>
        <w:ind w:leftChars="236" w:left="1274" w:hangingChars="221" w:hanging="708"/>
        <w:rPr>
          <w:rFonts w:ascii="標楷體" w:eastAsia="標楷體" w:hAnsi="標楷體"/>
          <w:b/>
          <w:bCs/>
          <w:sz w:val="32"/>
          <w:szCs w:val="32"/>
        </w:rPr>
      </w:pPr>
      <w:r w:rsidRPr="003047D1">
        <w:rPr>
          <w:rFonts w:ascii="標楷體" w:eastAsia="標楷體" w:hAnsi="標楷體" w:hint="eastAsia"/>
          <w:b/>
          <w:bCs/>
          <w:sz w:val="32"/>
          <w:szCs w:val="32"/>
        </w:rPr>
        <w:t>Q6：如果承攬建物之營造商於工程完工後面臨解散 ，清算前及清算後之後續保固責任怎麼處理？</w:t>
      </w:r>
    </w:p>
    <w:p w:rsidR="007B46B0" w:rsidRPr="003047D1" w:rsidRDefault="007B46B0" w:rsidP="003047D1">
      <w:pPr>
        <w:ind w:leftChars="237" w:left="1700" w:hangingChars="353" w:hanging="1131"/>
        <w:rPr>
          <w:rFonts w:ascii="標楷體" w:eastAsia="標楷體" w:hAnsi="標楷體"/>
          <w:bCs/>
          <w:sz w:val="32"/>
          <w:szCs w:val="32"/>
        </w:rPr>
      </w:pPr>
      <w:r w:rsidRPr="003047D1">
        <w:rPr>
          <w:rFonts w:ascii="標楷體" w:eastAsia="標楷體" w:hAnsi="標楷體" w:hint="eastAsia"/>
          <w:b/>
          <w:bCs/>
          <w:sz w:val="32"/>
          <w:szCs w:val="32"/>
        </w:rPr>
        <w:t>A：</w:t>
      </w:r>
      <w:r w:rsidRPr="003047D1">
        <w:rPr>
          <w:rFonts w:ascii="標楷體" w:eastAsia="標楷體" w:hAnsi="標楷體" w:hint="eastAsia"/>
          <w:bCs/>
          <w:sz w:val="32"/>
          <w:szCs w:val="32"/>
        </w:rPr>
        <w:t>一、機關依本法第30條</w:t>
      </w:r>
      <w:proofErr w:type="gramStart"/>
      <w:r w:rsidRPr="003047D1">
        <w:rPr>
          <w:rFonts w:ascii="標楷體" w:eastAsia="標楷體" w:hAnsi="標楷體" w:hint="eastAsia"/>
          <w:bCs/>
          <w:sz w:val="32"/>
          <w:szCs w:val="32"/>
        </w:rPr>
        <w:t>及押保辦法</w:t>
      </w:r>
      <w:proofErr w:type="gramEnd"/>
      <w:r w:rsidRPr="003047D1">
        <w:rPr>
          <w:rFonts w:ascii="標楷體" w:eastAsia="標楷體" w:hAnsi="標楷體" w:hint="eastAsia"/>
          <w:bCs/>
          <w:sz w:val="32"/>
          <w:szCs w:val="32"/>
        </w:rPr>
        <w:t>第24條規定，要求廠商應於履約標的完成驗收付款前繳納保固保證金。</w:t>
      </w:r>
    </w:p>
    <w:p w:rsidR="007B46B0" w:rsidRPr="003047D1" w:rsidRDefault="007B46B0" w:rsidP="003047D1">
      <w:pPr>
        <w:pStyle w:val="ab"/>
        <w:ind w:leftChars="0" w:left="1046"/>
        <w:rPr>
          <w:rFonts w:ascii="標楷體" w:eastAsia="標楷體" w:hAnsi="標楷體"/>
          <w:bCs/>
          <w:sz w:val="32"/>
          <w:szCs w:val="32"/>
        </w:rPr>
      </w:pPr>
      <w:r w:rsidRPr="003047D1">
        <w:rPr>
          <w:rFonts w:ascii="標楷體" w:eastAsia="標楷體" w:hAnsi="標楷體" w:hint="eastAsia"/>
          <w:bCs/>
          <w:sz w:val="32"/>
          <w:szCs w:val="32"/>
        </w:rPr>
        <w:t>二、於清算程序，依法主張機關權益：</w:t>
      </w:r>
    </w:p>
    <w:p w:rsidR="007B46B0" w:rsidRPr="003047D1" w:rsidRDefault="007B46B0" w:rsidP="003047D1">
      <w:pPr>
        <w:pStyle w:val="ab"/>
        <w:numPr>
          <w:ilvl w:val="0"/>
          <w:numId w:val="8"/>
        </w:numPr>
        <w:ind w:leftChars="0" w:left="1843" w:hanging="567"/>
        <w:rPr>
          <w:rFonts w:ascii="標楷體" w:eastAsia="標楷體" w:hAnsi="標楷體"/>
          <w:bCs/>
          <w:sz w:val="32"/>
          <w:szCs w:val="32"/>
        </w:rPr>
      </w:pPr>
      <w:r w:rsidRPr="003047D1">
        <w:rPr>
          <w:rFonts w:ascii="標楷體" w:eastAsia="標楷體" w:hAnsi="標楷體" w:hint="eastAsia"/>
          <w:bCs/>
          <w:sz w:val="32"/>
          <w:szCs w:val="32"/>
        </w:rPr>
        <w:t>依照公司法327條之規定清算人於就任後，應即以三次以上之公告，催告債權人於三</w:t>
      </w:r>
      <w:proofErr w:type="gramStart"/>
      <w:r w:rsidRPr="003047D1">
        <w:rPr>
          <w:rFonts w:ascii="標楷體" w:eastAsia="標楷體" w:hAnsi="標楷體" w:hint="eastAsia"/>
          <w:bCs/>
          <w:sz w:val="32"/>
          <w:szCs w:val="32"/>
        </w:rPr>
        <w:t>個</w:t>
      </w:r>
      <w:proofErr w:type="gramEnd"/>
      <w:r w:rsidRPr="003047D1">
        <w:rPr>
          <w:rFonts w:ascii="標楷體" w:eastAsia="標楷體" w:hAnsi="標楷體" w:hint="eastAsia"/>
          <w:bCs/>
          <w:sz w:val="32"/>
          <w:szCs w:val="32"/>
        </w:rPr>
        <w:t>月內申報其債權，並應聲明逾期不申報者，不列入清算之內。在催告期間內，機關應向清算人申報相關債權。</w:t>
      </w:r>
    </w:p>
    <w:p w:rsidR="007B46B0" w:rsidRPr="003047D1" w:rsidRDefault="007B46B0" w:rsidP="003047D1">
      <w:pPr>
        <w:pStyle w:val="ab"/>
        <w:numPr>
          <w:ilvl w:val="0"/>
          <w:numId w:val="8"/>
        </w:numPr>
        <w:ind w:leftChars="0" w:left="1843" w:hanging="567"/>
        <w:rPr>
          <w:rFonts w:ascii="標楷體" w:eastAsia="標楷體" w:hAnsi="標楷體"/>
          <w:bCs/>
          <w:sz w:val="32"/>
          <w:szCs w:val="32"/>
        </w:rPr>
      </w:pPr>
      <w:r w:rsidRPr="003047D1">
        <w:rPr>
          <w:rFonts w:ascii="標楷體" w:eastAsia="標楷體" w:hAnsi="標楷體" w:hint="eastAsia"/>
          <w:bCs/>
          <w:sz w:val="32"/>
          <w:szCs w:val="32"/>
        </w:rPr>
        <w:t>依照公司法第333條之規定：「清算完結後，如有可以分派之財產，法院因利害關係人之聲請，得選派清算人重行分派。」倘若公司清算程序已經完結，則該公司法人</w:t>
      </w:r>
      <w:r w:rsidRPr="003047D1">
        <w:rPr>
          <w:rFonts w:ascii="標楷體" w:eastAsia="標楷體" w:hAnsi="標楷體" w:hint="eastAsia"/>
          <w:bCs/>
          <w:sz w:val="32"/>
          <w:szCs w:val="32"/>
        </w:rPr>
        <w:lastRenderedPageBreak/>
        <w:t>格已然消滅，此時機關如發現可分派之財產，得依上開規定，以利害關係人身分聲請法院選派清算人重新分派。</w:t>
      </w:r>
    </w:p>
    <w:p w:rsidR="0049526C" w:rsidRPr="003047D1" w:rsidRDefault="006B75C9" w:rsidP="003047D1">
      <w:pPr>
        <w:ind w:leftChars="236" w:left="566"/>
        <w:rPr>
          <w:rFonts w:ascii="標楷體" w:eastAsia="標楷體" w:hAnsi="標楷體"/>
          <w:bCs/>
          <w:sz w:val="32"/>
          <w:szCs w:val="32"/>
        </w:rPr>
      </w:pPr>
      <w:r>
        <w:rPr>
          <w:rFonts w:ascii="標楷體" w:eastAsia="標楷體" w:hAnsi="標楷體"/>
          <w:noProof/>
          <w:sz w:val="18"/>
        </w:rPr>
        <mc:AlternateContent>
          <mc:Choice Requires="wps">
            <w:drawing>
              <wp:anchor distT="0" distB="0" distL="114300" distR="114300" simplePos="0" relativeHeight="251664384" behindDoc="0" locked="0" layoutInCell="1" allowOverlap="1" wp14:anchorId="68C79FE2" wp14:editId="4D4D94CA">
                <wp:simplePos x="0" y="0"/>
                <wp:positionH relativeFrom="column">
                  <wp:posOffset>142240</wp:posOffset>
                </wp:positionH>
                <wp:positionV relativeFrom="paragraph">
                  <wp:posOffset>269875</wp:posOffset>
                </wp:positionV>
                <wp:extent cx="6177280" cy="4108450"/>
                <wp:effectExtent l="0" t="0" r="13970" b="25400"/>
                <wp:wrapNone/>
                <wp:docPr id="7" name="文字方塊 7"/>
                <wp:cNvGraphicFramePr/>
                <a:graphic xmlns:a="http://schemas.openxmlformats.org/drawingml/2006/main">
                  <a:graphicData uri="http://schemas.microsoft.com/office/word/2010/wordprocessingShape">
                    <wps:wsp>
                      <wps:cNvSpPr txBox="1"/>
                      <wps:spPr>
                        <a:xfrm>
                          <a:off x="0" y="0"/>
                          <a:ext cx="6177280" cy="410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4C07" w:rsidRPr="0049526C" w:rsidRDefault="00434C07" w:rsidP="007B46B0">
                            <w:pPr>
                              <w:rPr>
                                <w:rFonts w:ascii="標楷體" w:eastAsia="標楷體" w:hAnsi="標楷體"/>
                                <w:sz w:val="20"/>
                              </w:rPr>
                            </w:pPr>
                            <w:proofErr w:type="gramStart"/>
                            <w:r w:rsidRPr="0049526C">
                              <w:rPr>
                                <w:rFonts w:ascii="標楷體" w:eastAsia="標楷體" w:hAnsi="標楷體" w:hint="eastAsia"/>
                                <w:sz w:val="20"/>
                              </w:rPr>
                              <w:t>＊</w:t>
                            </w:r>
                            <w:proofErr w:type="gramEnd"/>
                            <w:r w:rsidRPr="0049526C">
                              <w:rPr>
                                <w:rFonts w:ascii="標楷體" w:eastAsia="標楷體" w:hAnsi="標楷體" w:hint="eastAsia"/>
                                <w:sz w:val="20"/>
                              </w:rPr>
                              <w:t>參考法條</w:t>
                            </w:r>
                            <w:bookmarkStart w:id="2" w:name="30"/>
                          </w:p>
                          <w:p w:rsidR="00434C07" w:rsidRPr="0049526C" w:rsidRDefault="00434C07" w:rsidP="007B46B0">
                            <w:pPr>
                              <w:rPr>
                                <w:rFonts w:ascii="標楷體" w:eastAsia="標楷體" w:hAnsi="標楷體"/>
                                <w:sz w:val="20"/>
                              </w:rPr>
                            </w:pPr>
                            <w:r w:rsidRPr="0049526C">
                              <w:rPr>
                                <w:rFonts w:ascii="標楷體" w:eastAsia="標楷體" w:hAnsi="標楷體" w:hint="eastAsia"/>
                                <w:b/>
                                <w:sz w:val="20"/>
                              </w:rPr>
                              <w:t>政府採購法</w:t>
                            </w:r>
                            <w:hyperlink r:id="rId14" w:history="1">
                              <w:r w:rsidRPr="0049526C">
                                <w:rPr>
                                  <w:rFonts w:ascii="標楷體" w:eastAsia="標楷體" w:hAnsi="標楷體" w:hint="eastAsia"/>
                                  <w:b/>
                                  <w:sz w:val="20"/>
                                </w:rPr>
                                <w:t>第 30 條</w:t>
                              </w:r>
                            </w:hyperlink>
                            <w:bookmarkEnd w:id="2"/>
                          </w:p>
                          <w:p w:rsidR="00434C07" w:rsidRPr="0049526C" w:rsidRDefault="00434C07" w:rsidP="007B46B0">
                            <w:pPr>
                              <w:rPr>
                                <w:rFonts w:ascii="標楷體" w:eastAsia="標楷體" w:hAnsi="標楷體"/>
                                <w:sz w:val="20"/>
                              </w:rPr>
                            </w:pPr>
                            <w:r w:rsidRPr="0049526C">
                              <w:rPr>
                                <w:rFonts w:ascii="標楷體" w:eastAsia="標楷體" w:hAnsi="標楷體" w:hint="eastAsia"/>
                                <w:sz w:val="20"/>
                              </w:rPr>
                              <w:t>機關辦理招標，應於招標文件中規定投標廠商須繳納</w:t>
                            </w:r>
                            <w:proofErr w:type="gramStart"/>
                            <w:r w:rsidRPr="0049526C">
                              <w:rPr>
                                <w:rFonts w:ascii="標楷體" w:eastAsia="標楷體" w:hAnsi="標楷體" w:hint="eastAsia"/>
                                <w:sz w:val="20"/>
                              </w:rPr>
                              <w:t>押</w:t>
                            </w:r>
                            <w:proofErr w:type="gramEnd"/>
                            <w:r w:rsidRPr="0049526C">
                              <w:rPr>
                                <w:rFonts w:ascii="標楷體" w:eastAsia="標楷體" w:hAnsi="標楷體" w:hint="eastAsia"/>
                                <w:sz w:val="20"/>
                              </w:rPr>
                              <w:t>標金；得標廠商須繳納保證金或提供或</w:t>
                            </w:r>
                            <w:proofErr w:type="gramStart"/>
                            <w:r w:rsidRPr="0049526C">
                              <w:rPr>
                                <w:rFonts w:ascii="標楷體" w:eastAsia="標楷體" w:hAnsi="標楷體" w:hint="eastAsia"/>
                                <w:sz w:val="20"/>
                              </w:rPr>
                              <w:t>併</w:t>
                            </w:r>
                            <w:proofErr w:type="gramEnd"/>
                            <w:r w:rsidRPr="0049526C">
                              <w:rPr>
                                <w:rFonts w:ascii="標楷體" w:eastAsia="標楷體" w:hAnsi="標楷體" w:hint="eastAsia"/>
                                <w:sz w:val="20"/>
                              </w:rPr>
                              <w:t>提供其他擔保。但有下列情形之</w:t>
                            </w:r>
                            <w:proofErr w:type="gramStart"/>
                            <w:r w:rsidRPr="0049526C">
                              <w:rPr>
                                <w:rFonts w:ascii="標楷體" w:eastAsia="標楷體" w:hAnsi="標楷體" w:hint="eastAsia"/>
                                <w:sz w:val="20"/>
                              </w:rPr>
                              <w:t>一</w:t>
                            </w:r>
                            <w:proofErr w:type="gramEnd"/>
                            <w:r w:rsidRPr="0049526C">
                              <w:rPr>
                                <w:rFonts w:ascii="標楷體" w:eastAsia="標楷體" w:hAnsi="標楷體" w:hint="eastAsia"/>
                                <w:sz w:val="20"/>
                              </w:rPr>
                              <w:t>者，不在此限：</w:t>
                            </w:r>
                          </w:p>
                          <w:p w:rsidR="00434C07" w:rsidRPr="0049526C" w:rsidRDefault="00434C07" w:rsidP="007B46B0">
                            <w:pPr>
                              <w:rPr>
                                <w:rFonts w:ascii="標楷體" w:eastAsia="標楷體" w:hAnsi="標楷體"/>
                                <w:sz w:val="20"/>
                              </w:rPr>
                            </w:pPr>
                            <w:r w:rsidRPr="0049526C">
                              <w:rPr>
                                <w:rFonts w:ascii="標楷體" w:eastAsia="標楷體" w:hAnsi="標楷體" w:hint="eastAsia"/>
                                <w:sz w:val="20"/>
                              </w:rPr>
                              <w:t>一、勞務採購，以免收押標金、保證金為原則。</w:t>
                            </w:r>
                          </w:p>
                          <w:p w:rsidR="00434C07" w:rsidRPr="0049526C" w:rsidRDefault="00434C07" w:rsidP="007B46B0">
                            <w:pPr>
                              <w:rPr>
                                <w:rFonts w:ascii="標楷體" w:eastAsia="標楷體" w:hAnsi="標楷體"/>
                                <w:sz w:val="20"/>
                              </w:rPr>
                            </w:pPr>
                            <w:r w:rsidRPr="0049526C">
                              <w:rPr>
                                <w:rFonts w:ascii="標楷體" w:eastAsia="標楷體" w:hAnsi="標楷體" w:hint="eastAsia"/>
                                <w:sz w:val="20"/>
                              </w:rPr>
                              <w:t>二、未達公告金額之工程、財物採購，得免收押標金、保證金。</w:t>
                            </w:r>
                          </w:p>
                          <w:p w:rsidR="00434C07" w:rsidRPr="0049526C" w:rsidRDefault="00434C07" w:rsidP="007B46B0">
                            <w:pPr>
                              <w:rPr>
                                <w:rFonts w:ascii="標楷體" w:eastAsia="標楷體" w:hAnsi="標楷體"/>
                                <w:sz w:val="20"/>
                              </w:rPr>
                            </w:pPr>
                            <w:r w:rsidRPr="0049526C">
                              <w:rPr>
                                <w:rFonts w:ascii="標楷體" w:eastAsia="標楷體" w:hAnsi="標楷體" w:hint="eastAsia"/>
                                <w:sz w:val="20"/>
                              </w:rPr>
                              <w:t>三、以議價方式辦理之採購，得免收押標金。</w:t>
                            </w:r>
                          </w:p>
                          <w:p w:rsidR="00434C07" w:rsidRPr="0049526C" w:rsidRDefault="00434C07" w:rsidP="007B46B0">
                            <w:pPr>
                              <w:rPr>
                                <w:rFonts w:ascii="標楷體" w:eastAsia="標楷體" w:hAnsi="標楷體"/>
                                <w:sz w:val="20"/>
                              </w:rPr>
                            </w:pPr>
                            <w:r w:rsidRPr="0049526C">
                              <w:rPr>
                                <w:rFonts w:ascii="標楷體" w:eastAsia="標楷體" w:hAnsi="標楷體" w:hint="eastAsia"/>
                                <w:sz w:val="20"/>
                              </w:rPr>
                              <w:t>四、依市場交易慣例或採購案特性，無收取</w:t>
                            </w:r>
                            <w:proofErr w:type="gramStart"/>
                            <w:r w:rsidRPr="0049526C">
                              <w:rPr>
                                <w:rFonts w:ascii="標楷體" w:eastAsia="標楷體" w:hAnsi="標楷體" w:hint="eastAsia"/>
                                <w:sz w:val="20"/>
                              </w:rPr>
                              <w:t>押</w:t>
                            </w:r>
                            <w:proofErr w:type="gramEnd"/>
                            <w:r w:rsidRPr="0049526C">
                              <w:rPr>
                                <w:rFonts w:ascii="標楷體" w:eastAsia="標楷體" w:hAnsi="標楷體" w:hint="eastAsia"/>
                                <w:sz w:val="20"/>
                              </w:rPr>
                              <w:t>標金、保證金之必要或可能。</w:t>
                            </w:r>
                          </w:p>
                          <w:p w:rsidR="00434C07" w:rsidRPr="0049526C" w:rsidRDefault="00434C07" w:rsidP="007B46B0">
                            <w:pPr>
                              <w:rPr>
                                <w:rFonts w:ascii="標楷體" w:eastAsia="標楷體" w:hAnsi="標楷體"/>
                                <w:sz w:val="20"/>
                              </w:rPr>
                            </w:pPr>
                            <w:proofErr w:type="gramStart"/>
                            <w:r w:rsidRPr="0049526C">
                              <w:rPr>
                                <w:rFonts w:ascii="標楷體" w:eastAsia="標楷體" w:hAnsi="標楷體" w:hint="eastAsia"/>
                                <w:sz w:val="20"/>
                              </w:rPr>
                              <w:t>押</w:t>
                            </w:r>
                            <w:proofErr w:type="gramEnd"/>
                            <w:r w:rsidRPr="0049526C">
                              <w:rPr>
                                <w:rFonts w:ascii="標楷體" w:eastAsia="標楷體" w:hAnsi="標楷體" w:hint="eastAsia"/>
                                <w:sz w:val="20"/>
                              </w:rPr>
                              <w:t>標金及保證金應由廠商以現金、金融機構簽發之本票或支票、保付支票、郵政匯票、政府公債、設定質權之金融機構定期存款單、銀行開發或</w:t>
                            </w:r>
                            <w:proofErr w:type="gramStart"/>
                            <w:r w:rsidRPr="0049526C">
                              <w:rPr>
                                <w:rFonts w:ascii="標楷體" w:eastAsia="標楷體" w:hAnsi="標楷體" w:hint="eastAsia"/>
                                <w:sz w:val="20"/>
                              </w:rPr>
                              <w:t>保兌之</w:t>
                            </w:r>
                            <w:proofErr w:type="gramEnd"/>
                            <w:r w:rsidRPr="0049526C">
                              <w:rPr>
                                <w:rFonts w:ascii="標楷體" w:eastAsia="標楷體" w:hAnsi="標楷體" w:hint="eastAsia"/>
                                <w:sz w:val="20"/>
                              </w:rPr>
                              <w:t>不可撤銷擔保信用狀繳納，或取具銀行之書面連帶保證、保險公司之連帶保證保險單為之。</w:t>
                            </w:r>
                          </w:p>
                          <w:p w:rsidR="00434C07" w:rsidRPr="0049526C" w:rsidRDefault="00434C07" w:rsidP="007B46B0">
                            <w:pPr>
                              <w:rPr>
                                <w:rFonts w:ascii="標楷體" w:eastAsia="標楷體" w:hAnsi="標楷體"/>
                                <w:sz w:val="20"/>
                              </w:rPr>
                            </w:pPr>
                            <w:proofErr w:type="gramStart"/>
                            <w:r w:rsidRPr="0049526C">
                              <w:rPr>
                                <w:rFonts w:ascii="標楷體" w:eastAsia="標楷體" w:hAnsi="標楷體" w:hint="eastAsia"/>
                                <w:sz w:val="20"/>
                              </w:rPr>
                              <w:t>押</w:t>
                            </w:r>
                            <w:proofErr w:type="gramEnd"/>
                            <w:r w:rsidRPr="0049526C">
                              <w:rPr>
                                <w:rFonts w:ascii="標楷體" w:eastAsia="標楷體" w:hAnsi="標楷體" w:hint="eastAsia"/>
                                <w:sz w:val="20"/>
                              </w:rPr>
                              <w:t>標金、保證金與其他擔保之種類、額度、繳納、退還、終止方式及其他相關作業事項之辦法，由主管機關另定之。</w:t>
                            </w:r>
                          </w:p>
                          <w:p w:rsidR="00434C07" w:rsidRPr="0049526C" w:rsidRDefault="00434C07" w:rsidP="007B46B0">
                            <w:pPr>
                              <w:rPr>
                                <w:rFonts w:ascii="標楷體" w:eastAsia="標楷體" w:hAnsi="標楷體"/>
                                <w:b/>
                                <w:sz w:val="20"/>
                              </w:rPr>
                            </w:pPr>
                            <w:proofErr w:type="gramStart"/>
                            <w:r w:rsidRPr="0049526C">
                              <w:rPr>
                                <w:rFonts w:ascii="標楷體" w:eastAsia="標楷體" w:hAnsi="標楷體" w:hint="eastAsia"/>
                                <w:b/>
                                <w:sz w:val="20"/>
                              </w:rPr>
                              <w:t>押保辦法</w:t>
                            </w:r>
                            <w:bookmarkStart w:id="3" w:name="24"/>
                            <w:proofErr w:type="gramEnd"/>
                            <w:r w:rsidRPr="0049526C">
                              <w:rPr>
                                <w:rFonts w:ascii="標楷體" w:eastAsia="標楷體" w:hAnsi="標楷體"/>
                                <w:b/>
                                <w:sz w:val="20"/>
                              </w:rPr>
                              <w:fldChar w:fldCharType="begin"/>
                            </w:r>
                            <w:r w:rsidRPr="0049526C">
                              <w:rPr>
                                <w:rFonts w:ascii="標楷體" w:eastAsia="標楷體" w:hAnsi="標楷體"/>
                                <w:b/>
                                <w:sz w:val="20"/>
                              </w:rPr>
                              <w:instrText xml:space="preserve"> HYPERLINK "https://law.moj.gov.tw/LawClass/LawSingle.aspx?pcode=A0030079&amp;flno=24" </w:instrText>
                            </w:r>
                            <w:r w:rsidRPr="0049526C">
                              <w:rPr>
                                <w:rFonts w:ascii="標楷體" w:eastAsia="標楷體" w:hAnsi="標楷體"/>
                                <w:b/>
                                <w:sz w:val="20"/>
                              </w:rPr>
                              <w:fldChar w:fldCharType="separate"/>
                            </w:r>
                            <w:r w:rsidRPr="0049526C">
                              <w:rPr>
                                <w:rFonts w:ascii="標楷體" w:eastAsia="標楷體" w:hAnsi="標楷體" w:hint="eastAsia"/>
                                <w:b/>
                                <w:sz w:val="20"/>
                              </w:rPr>
                              <w:t>第 24條</w:t>
                            </w:r>
                            <w:r w:rsidRPr="0049526C">
                              <w:rPr>
                                <w:rFonts w:ascii="標楷體" w:eastAsia="標楷體" w:hAnsi="標楷體"/>
                                <w:b/>
                                <w:sz w:val="20"/>
                              </w:rPr>
                              <w:fldChar w:fldCharType="end"/>
                            </w:r>
                            <w:bookmarkEnd w:id="3"/>
                          </w:p>
                          <w:p w:rsidR="00434C07" w:rsidRPr="0049526C" w:rsidRDefault="00434C07" w:rsidP="007B46B0">
                            <w:pPr>
                              <w:rPr>
                                <w:rFonts w:ascii="標楷體" w:eastAsia="標楷體" w:hAnsi="標楷體"/>
                                <w:sz w:val="20"/>
                              </w:rPr>
                            </w:pPr>
                            <w:r w:rsidRPr="0049526C">
                              <w:rPr>
                                <w:rFonts w:ascii="標楷體" w:eastAsia="標楷體" w:hAnsi="標楷體" w:hint="eastAsia"/>
                                <w:sz w:val="20"/>
                              </w:rPr>
                              <w:t>機關得視案件性質及實際需要，於招標文件中規定得標廠商於履約標的完成驗收付款前應繳納保固保證金。其屬分段起</w:t>
                            </w:r>
                            <w:proofErr w:type="gramStart"/>
                            <w:r w:rsidRPr="0049526C">
                              <w:rPr>
                                <w:rFonts w:ascii="標楷體" w:eastAsia="標楷體" w:hAnsi="標楷體" w:hint="eastAsia"/>
                                <w:sz w:val="20"/>
                              </w:rPr>
                              <w:t>算保固期者</w:t>
                            </w:r>
                            <w:proofErr w:type="gramEnd"/>
                            <w:r w:rsidRPr="0049526C">
                              <w:rPr>
                                <w:rFonts w:ascii="標楷體" w:eastAsia="標楷體" w:hAnsi="標楷體" w:hint="eastAsia"/>
                                <w:sz w:val="20"/>
                              </w:rPr>
                              <w:t>，並得分段繳納。</w:t>
                            </w:r>
                          </w:p>
                          <w:p w:rsidR="00434C07" w:rsidRPr="0049526C" w:rsidRDefault="00434C07" w:rsidP="007B46B0">
                            <w:pPr>
                              <w:rPr>
                                <w:rFonts w:ascii="標楷體" w:eastAsia="標楷體" w:hAnsi="標楷體"/>
                                <w:sz w:val="20"/>
                              </w:rPr>
                            </w:pPr>
                            <w:r w:rsidRPr="0049526C">
                              <w:rPr>
                                <w:rFonts w:ascii="標楷體" w:eastAsia="標楷體" w:hAnsi="標楷體" w:hint="eastAsia"/>
                                <w:sz w:val="20"/>
                              </w:rPr>
                              <w:t>前項保固保證金，得以相當額度之履約保證金或應付契約價金代之。</w:t>
                            </w:r>
                          </w:p>
                          <w:p w:rsidR="00434C07" w:rsidRPr="002F2F76" w:rsidRDefault="00434C07" w:rsidP="007B46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7" o:spid="_x0000_s1032" type="#_x0000_t202" style="position:absolute;left:0;text-align:left;margin-left:11.2pt;margin-top:21.25pt;width:486.4pt;height:3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" fillcolor="white [3201]" strokeweight=".5pt">
                <v:textbox>
                  <w:txbxContent>
                    <w:p w:rsidR="00434C07" w:rsidRPr="0049526C" w:rsidRDefault="00434C07" w:rsidP="007B46B0">
                      <w:pPr>
                        <w:rPr>
                          <w:rFonts w:ascii="標楷體" w:eastAsia="標楷體" w:hAnsi="標楷體"/>
                          <w:sz w:val="20"/>
                        </w:rPr>
                      </w:pPr>
                      <w:proofErr w:type="gramStart"/>
                      <w:r w:rsidRPr="0049526C">
                        <w:rPr>
                          <w:rFonts w:ascii="標楷體" w:eastAsia="標楷體" w:hAnsi="標楷體" w:hint="eastAsia"/>
                          <w:sz w:val="20"/>
                        </w:rPr>
                        <w:t>＊</w:t>
                      </w:r>
                      <w:proofErr w:type="gramEnd"/>
                      <w:r w:rsidRPr="0049526C">
                        <w:rPr>
                          <w:rFonts w:ascii="標楷體" w:eastAsia="標楷體" w:hAnsi="標楷體" w:hint="eastAsia"/>
                          <w:sz w:val="20"/>
                        </w:rPr>
                        <w:t>參考法條</w:t>
                      </w:r>
                      <w:bookmarkStart w:id="4" w:name="30"/>
                    </w:p>
                    <w:p w:rsidR="00434C07" w:rsidRPr="0049526C" w:rsidRDefault="00434C07" w:rsidP="007B46B0">
                      <w:pPr>
                        <w:rPr>
                          <w:rFonts w:ascii="標楷體" w:eastAsia="標楷體" w:hAnsi="標楷體"/>
                          <w:sz w:val="20"/>
                        </w:rPr>
                      </w:pPr>
                      <w:r w:rsidRPr="0049526C">
                        <w:rPr>
                          <w:rFonts w:ascii="標楷體" w:eastAsia="標楷體" w:hAnsi="標楷體" w:hint="eastAsia"/>
                          <w:b/>
                          <w:sz w:val="20"/>
                        </w:rPr>
                        <w:t>政府採購法</w:t>
                      </w:r>
                      <w:hyperlink r:id="rId15" w:history="1">
                        <w:r w:rsidRPr="0049526C">
                          <w:rPr>
                            <w:rFonts w:ascii="標楷體" w:eastAsia="標楷體" w:hAnsi="標楷體" w:hint="eastAsia"/>
                            <w:b/>
                            <w:sz w:val="20"/>
                          </w:rPr>
                          <w:t>第 30 條</w:t>
                        </w:r>
                      </w:hyperlink>
                      <w:bookmarkEnd w:id="4"/>
                    </w:p>
                    <w:p w:rsidR="00434C07" w:rsidRPr="0049526C" w:rsidRDefault="00434C07" w:rsidP="007B46B0">
                      <w:pPr>
                        <w:rPr>
                          <w:rFonts w:ascii="標楷體" w:eastAsia="標楷體" w:hAnsi="標楷體"/>
                          <w:sz w:val="20"/>
                        </w:rPr>
                      </w:pPr>
                      <w:r w:rsidRPr="0049526C">
                        <w:rPr>
                          <w:rFonts w:ascii="標楷體" w:eastAsia="標楷體" w:hAnsi="標楷體" w:hint="eastAsia"/>
                          <w:sz w:val="20"/>
                        </w:rPr>
                        <w:t>機關辦理招標，應於招標文件中規定投標廠商須繳納</w:t>
                      </w:r>
                      <w:proofErr w:type="gramStart"/>
                      <w:r w:rsidRPr="0049526C">
                        <w:rPr>
                          <w:rFonts w:ascii="標楷體" w:eastAsia="標楷體" w:hAnsi="標楷體" w:hint="eastAsia"/>
                          <w:sz w:val="20"/>
                        </w:rPr>
                        <w:t>押</w:t>
                      </w:r>
                      <w:proofErr w:type="gramEnd"/>
                      <w:r w:rsidRPr="0049526C">
                        <w:rPr>
                          <w:rFonts w:ascii="標楷體" w:eastAsia="標楷體" w:hAnsi="標楷體" w:hint="eastAsia"/>
                          <w:sz w:val="20"/>
                        </w:rPr>
                        <w:t>標金；得標廠商須繳納保證金或提供或</w:t>
                      </w:r>
                      <w:proofErr w:type="gramStart"/>
                      <w:r w:rsidRPr="0049526C">
                        <w:rPr>
                          <w:rFonts w:ascii="標楷體" w:eastAsia="標楷體" w:hAnsi="標楷體" w:hint="eastAsia"/>
                          <w:sz w:val="20"/>
                        </w:rPr>
                        <w:t>併</w:t>
                      </w:r>
                      <w:proofErr w:type="gramEnd"/>
                      <w:r w:rsidRPr="0049526C">
                        <w:rPr>
                          <w:rFonts w:ascii="標楷體" w:eastAsia="標楷體" w:hAnsi="標楷體" w:hint="eastAsia"/>
                          <w:sz w:val="20"/>
                        </w:rPr>
                        <w:t>提供其他擔保。但有下列情形之</w:t>
                      </w:r>
                      <w:proofErr w:type="gramStart"/>
                      <w:r w:rsidRPr="0049526C">
                        <w:rPr>
                          <w:rFonts w:ascii="標楷體" w:eastAsia="標楷體" w:hAnsi="標楷體" w:hint="eastAsia"/>
                          <w:sz w:val="20"/>
                        </w:rPr>
                        <w:t>一</w:t>
                      </w:r>
                      <w:proofErr w:type="gramEnd"/>
                      <w:r w:rsidRPr="0049526C">
                        <w:rPr>
                          <w:rFonts w:ascii="標楷體" w:eastAsia="標楷體" w:hAnsi="標楷體" w:hint="eastAsia"/>
                          <w:sz w:val="20"/>
                        </w:rPr>
                        <w:t>者，不在此限：</w:t>
                      </w:r>
                    </w:p>
                    <w:p w:rsidR="00434C07" w:rsidRPr="0049526C" w:rsidRDefault="00434C07" w:rsidP="007B46B0">
                      <w:pPr>
                        <w:rPr>
                          <w:rFonts w:ascii="標楷體" w:eastAsia="標楷體" w:hAnsi="標楷體"/>
                          <w:sz w:val="20"/>
                        </w:rPr>
                      </w:pPr>
                      <w:r w:rsidRPr="0049526C">
                        <w:rPr>
                          <w:rFonts w:ascii="標楷體" w:eastAsia="標楷體" w:hAnsi="標楷體" w:hint="eastAsia"/>
                          <w:sz w:val="20"/>
                        </w:rPr>
                        <w:t>一、勞務採購，以免收押標金、保證金為原則。</w:t>
                      </w:r>
                    </w:p>
                    <w:p w:rsidR="00434C07" w:rsidRPr="0049526C" w:rsidRDefault="00434C07" w:rsidP="007B46B0">
                      <w:pPr>
                        <w:rPr>
                          <w:rFonts w:ascii="標楷體" w:eastAsia="標楷體" w:hAnsi="標楷體"/>
                          <w:sz w:val="20"/>
                        </w:rPr>
                      </w:pPr>
                      <w:r w:rsidRPr="0049526C">
                        <w:rPr>
                          <w:rFonts w:ascii="標楷體" w:eastAsia="標楷體" w:hAnsi="標楷體" w:hint="eastAsia"/>
                          <w:sz w:val="20"/>
                        </w:rPr>
                        <w:t>二、未達公告金額之工程、財物採購，得免收押標金、保證金。</w:t>
                      </w:r>
                    </w:p>
                    <w:p w:rsidR="00434C07" w:rsidRPr="0049526C" w:rsidRDefault="00434C07" w:rsidP="007B46B0">
                      <w:pPr>
                        <w:rPr>
                          <w:rFonts w:ascii="標楷體" w:eastAsia="標楷體" w:hAnsi="標楷體"/>
                          <w:sz w:val="20"/>
                        </w:rPr>
                      </w:pPr>
                      <w:r w:rsidRPr="0049526C">
                        <w:rPr>
                          <w:rFonts w:ascii="標楷體" w:eastAsia="標楷體" w:hAnsi="標楷體" w:hint="eastAsia"/>
                          <w:sz w:val="20"/>
                        </w:rPr>
                        <w:t>三、以議價方式辦理之採購，得免收押標金。</w:t>
                      </w:r>
                    </w:p>
                    <w:p w:rsidR="00434C07" w:rsidRPr="0049526C" w:rsidRDefault="00434C07" w:rsidP="007B46B0">
                      <w:pPr>
                        <w:rPr>
                          <w:rFonts w:ascii="標楷體" w:eastAsia="標楷體" w:hAnsi="標楷體"/>
                          <w:sz w:val="20"/>
                        </w:rPr>
                      </w:pPr>
                      <w:r w:rsidRPr="0049526C">
                        <w:rPr>
                          <w:rFonts w:ascii="標楷體" w:eastAsia="標楷體" w:hAnsi="標楷體" w:hint="eastAsia"/>
                          <w:sz w:val="20"/>
                        </w:rPr>
                        <w:t>四、依市場交易慣例或採購案特性，無收取</w:t>
                      </w:r>
                      <w:proofErr w:type="gramStart"/>
                      <w:r w:rsidRPr="0049526C">
                        <w:rPr>
                          <w:rFonts w:ascii="標楷體" w:eastAsia="標楷體" w:hAnsi="標楷體" w:hint="eastAsia"/>
                          <w:sz w:val="20"/>
                        </w:rPr>
                        <w:t>押</w:t>
                      </w:r>
                      <w:proofErr w:type="gramEnd"/>
                      <w:r w:rsidRPr="0049526C">
                        <w:rPr>
                          <w:rFonts w:ascii="標楷體" w:eastAsia="標楷體" w:hAnsi="標楷體" w:hint="eastAsia"/>
                          <w:sz w:val="20"/>
                        </w:rPr>
                        <w:t>標金、保證金之必要或可能。</w:t>
                      </w:r>
                    </w:p>
                    <w:p w:rsidR="00434C07" w:rsidRPr="0049526C" w:rsidRDefault="00434C07" w:rsidP="007B46B0">
                      <w:pPr>
                        <w:rPr>
                          <w:rFonts w:ascii="標楷體" w:eastAsia="標楷體" w:hAnsi="標楷體"/>
                          <w:sz w:val="20"/>
                        </w:rPr>
                      </w:pPr>
                      <w:proofErr w:type="gramStart"/>
                      <w:r w:rsidRPr="0049526C">
                        <w:rPr>
                          <w:rFonts w:ascii="標楷體" w:eastAsia="標楷體" w:hAnsi="標楷體" w:hint="eastAsia"/>
                          <w:sz w:val="20"/>
                        </w:rPr>
                        <w:t>押</w:t>
                      </w:r>
                      <w:proofErr w:type="gramEnd"/>
                      <w:r w:rsidRPr="0049526C">
                        <w:rPr>
                          <w:rFonts w:ascii="標楷體" w:eastAsia="標楷體" w:hAnsi="標楷體" w:hint="eastAsia"/>
                          <w:sz w:val="20"/>
                        </w:rPr>
                        <w:t>標金及保證金應由廠商以現金、金融機構簽發之本票或支票、保付支票、郵政匯票、政府公債、設定質權之金融機構定期存款單、銀行開發或</w:t>
                      </w:r>
                      <w:proofErr w:type="gramStart"/>
                      <w:r w:rsidRPr="0049526C">
                        <w:rPr>
                          <w:rFonts w:ascii="標楷體" w:eastAsia="標楷體" w:hAnsi="標楷體" w:hint="eastAsia"/>
                          <w:sz w:val="20"/>
                        </w:rPr>
                        <w:t>保兌之</w:t>
                      </w:r>
                      <w:proofErr w:type="gramEnd"/>
                      <w:r w:rsidRPr="0049526C">
                        <w:rPr>
                          <w:rFonts w:ascii="標楷體" w:eastAsia="標楷體" w:hAnsi="標楷體" w:hint="eastAsia"/>
                          <w:sz w:val="20"/>
                        </w:rPr>
                        <w:t>不可撤銷擔保信用狀繳納，或取具銀行之書面連帶保證、保險公司之連帶保證保險單為之。</w:t>
                      </w:r>
                    </w:p>
                    <w:p w:rsidR="00434C07" w:rsidRPr="0049526C" w:rsidRDefault="00434C07" w:rsidP="007B46B0">
                      <w:pPr>
                        <w:rPr>
                          <w:rFonts w:ascii="標楷體" w:eastAsia="標楷體" w:hAnsi="標楷體"/>
                          <w:sz w:val="20"/>
                        </w:rPr>
                      </w:pPr>
                      <w:proofErr w:type="gramStart"/>
                      <w:r w:rsidRPr="0049526C">
                        <w:rPr>
                          <w:rFonts w:ascii="標楷體" w:eastAsia="標楷體" w:hAnsi="標楷體" w:hint="eastAsia"/>
                          <w:sz w:val="20"/>
                        </w:rPr>
                        <w:t>押</w:t>
                      </w:r>
                      <w:proofErr w:type="gramEnd"/>
                      <w:r w:rsidRPr="0049526C">
                        <w:rPr>
                          <w:rFonts w:ascii="標楷體" w:eastAsia="標楷體" w:hAnsi="標楷體" w:hint="eastAsia"/>
                          <w:sz w:val="20"/>
                        </w:rPr>
                        <w:t>標金、保證金與其他擔保之種類、額度、繳納、退還、終止方式及其他相關作業事項之辦法，由主管機關另定之。</w:t>
                      </w:r>
                    </w:p>
                    <w:p w:rsidR="00434C07" w:rsidRPr="0049526C" w:rsidRDefault="00434C07" w:rsidP="007B46B0">
                      <w:pPr>
                        <w:rPr>
                          <w:rFonts w:ascii="標楷體" w:eastAsia="標楷體" w:hAnsi="標楷體"/>
                          <w:b/>
                          <w:sz w:val="20"/>
                        </w:rPr>
                      </w:pPr>
                      <w:proofErr w:type="gramStart"/>
                      <w:r w:rsidRPr="0049526C">
                        <w:rPr>
                          <w:rFonts w:ascii="標楷體" w:eastAsia="標楷體" w:hAnsi="標楷體" w:hint="eastAsia"/>
                          <w:b/>
                          <w:sz w:val="20"/>
                        </w:rPr>
                        <w:t>押保辦法</w:t>
                      </w:r>
                      <w:bookmarkStart w:id="5" w:name="24"/>
                      <w:proofErr w:type="gramEnd"/>
                      <w:r w:rsidRPr="0049526C">
                        <w:rPr>
                          <w:rFonts w:ascii="標楷體" w:eastAsia="標楷體" w:hAnsi="標楷體"/>
                          <w:b/>
                          <w:sz w:val="20"/>
                        </w:rPr>
                        <w:fldChar w:fldCharType="begin"/>
                      </w:r>
                      <w:r w:rsidRPr="0049526C">
                        <w:rPr>
                          <w:rFonts w:ascii="標楷體" w:eastAsia="標楷體" w:hAnsi="標楷體"/>
                          <w:b/>
                          <w:sz w:val="20"/>
                        </w:rPr>
                        <w:instrText xml:space="preserve"> HYPERLINK "https://law.moj.gov.tw/LawClass/LawSingle.aspx?pcode=A0030079&amp;flno=24" </w:instrText>
                      </w:r>
                      <w:r w:rsidRPr="0049526C">
                        <w:rPr>
                          <w:rFonts w:ascii="標楷體" w:eastAsia="標楷體" w:hAnsi="標楷體"/>
                          <w:b/>
                          <w:sz w:val="20"/>
                        </w:rPr>
                        <w:fldChar w:fldCharType="separate"/>
                      </w:r>
                      <w:r w:rsidRPr="0049526C">
                        <w:rPr>
                          <w:rFonts w:ascii="標楷體" w:eastAsia="標楷體" w:hAnsi="標楷體" w:hint="eastAsia"/>
                          <w:b/>
                          <w:sz w:val="20"/>
                        </w:rPr>
                        <w:t>第 24條</w:t>
                      </w:r>
                      <w:r w:rsidRPr="0049526C">
                        <w:rPr>
                          <w:rFonts w:ascii="標楷體" w:eastAsia="標楷體" w:hAnsi="標楷體"/>
                          <w:b/>
                          <w:sz w:val="20"/>
                        </w:rPr>
                        <w:fldChar w:fldCharType="end"/>
                      </w:r>
                      <w:bookmarkEnd w:id="5"/>
                    </w:p>
                    <w:p w:rsidR="00434C07" w:rsidRPr="0049526C" w:rsidRDefault="00434C07" w:rsidP="007B46B0">
                      <w:pPr>
                        <w:rPr>
                          <w:rFonts w:ascii="標楷體" w:eastAsia="標楷體" w:hAnsi="標楷體"/>
                          <w:sz w:val="20"/>
                        </w:rPr>
                      </w:pPr>
                      <w:r w:rsidRPr="0049526C">
                        <w:rPr>
                          <w:rFonts w:ascii="標楷體" w:eastAsia="標楷體" w:hAnsi="標楷體" w:hint="eastAsia"/>
                          <w:sz w:val="20"/>
                        </w:rPr>
                        <w:t>機關得視案件性質及實際需要，於招標文件中規定得標廠商於履約標的完成驗收付款前應繳納保固保證金。其屬分段起</w:t>
                      </w:r>
                      <w:proofErr w:type="gramStart"/>
                      <w:r w:rsidRPr="0049526C">
                        <w:rPr>
                          <w:rFonts w:ascii="標楷體" w:eastAsia="標楷體" w:hAnsi="標楷體" w:hint="eastAsia"/>
                          <w:sz w:val="20"/>
                        </w:rPr>
                        <w:t>算保固期者</w:t>
                      </w:r>
                      <w:proofErr w:type="gramEnd"/>
                      <w:r w:rsidRPr="0049526C">
                        <w:rPr>
                          <w:rFonts w:ascii="標楷體" w:eastAsia="標楷體" w:hAnsi="標楷體" w:hint="eastAsia"/>
                          <w:sz w:val="20"/>
                        </w:rPr>
                        <w:t>，並得分段繳納。</w:t>
                      </w:r>
                    </w:p>
                    <w:p w:rsidR="00434C07" w:rsidRPr="0049526C" w:rsidRDefault="00434C07" w:rsidP="007B46B0">
                      <w:pPr>
                        <w:rPr>
                          <w:rFonts w:ascii="標楷體" w:eastAsia="標楷體" w:hAnsi="標楷體"/>
                          <w:sz w:val="20"/>
                        </w:rPr>
                      </w:pPr>
                      <w:r w:rsidRPr="0049526C">
                        <w:rPr>
                          <w:rFonts w:ascii="標楷體" w:eastAsia="標楷體" w:hAnsi="標楷體" w:hint="eastAsia"/>
                          <w:sz w:val="20"/>
                        </w:rPr>
                        <w:t>前項保固保證金，得以相當額度之履約保證金或應付契約價金代之。</w:t>
                      </w:r>
                    </w:p>
                    <w:p w:rsidR="00434C07" w:rsidRPr="002F2F76" w:rsidRDefault="00434C07" w:rsidP="007B46B0"/>
                  </w:txbxContent>
                </v:textbox>
              </v:shape>
            </w:pict>
          </mc:Fallback>
        </mc:AlternateContent>
      </w:r>
    </w:p>
    <w:p w:rsidR="007B46B0" w:rsidRPr="002F12F2" w:rsidRDefault="007B46B0" w:rsidP="007B46B0">
      <w:pPr>
        <w:rPr>
          <w:rFonts w:ascii="標楷體" w:eastAsia="標楷體" w:hAnsi="標楷體"/>
          <w:sz w:val="18"/>
        </w:rPr>
      </w:pPr>
    </w:p>
    <w:p w:rsidR="00386244" w:rsidRDefault="00386244">
      <w:pPr>
        <w:widowControl/>
        <w:rPr>
          <w:rFonts w:ascii="標楷體" w:eastAsia="標楷體" w:hAnsi="標楷體"/>
          <w:sz w:val="52"/>
          <w:szCs w:val="32"/>
        </w:rPr>
      </w:pPr>
      <w:r>
        <w:rPr>
          <w:rFonts w:ascii="標楷體" w:eastAsia="標楷體" w:hAnsi="標楷體"/>
          <w:sz w:val="52"/>
          <w:szCs w:val="32"/>
        </w:rPr>
        <w:br w:type="page"/>
      </w:r>
    </w:p>
    <w:p w:rsidR="005F66E9" w:rsidRDefault="005F66E9" w:rsidP="00386244">
      <w:pPr>
        <w:rPr>
          <w:rFonts w:ascii="標楷體" w:eastAsia="標楷體" w:hAnsi="標楷體"/>
          <w:b/>
          <w:sz w:val="72"/>
          <w:szCs w:val="56"/>
        </w:rPr>
      </w:pPr>
    </w:p>
    <w:p w:rsidR="005F66E9" w:rsidRDefault="005F66E9" w:rsidP="00386244">
      <w:pPr>
        <w:rPr>
          <w:rFonts w:ascii="標楷體" w:eastAsia="標楷體" w:hAnsi="標楷體"/>
          <w:b/>
          <w:sz w:val="72"/>
          <w:szCs w:val="56"/>
        </w:rPr>
      </w:pPr>
    </w:p>
    <w:p w:rsidR="005F66E9" w:rsidRDefault="005F66E9" w:rsidP="00386244">
      <w:pPr>
        <w:rPr>
          <w:rFonts w:ascii="標楷體" w:eastAsia="標楷體" w:hAnsi="標楷體"/>
          <w:b/>
          <w:sz w:val="72"/>
          <w:szCs w:val="56"/>
        </w:rPr>
      </w:pPr>
    </w:p>
    <w:p w:rsidR="005F66E9" w:rsidRDefault="005F66E9" w:rsidP="00386244">
      <w:pPr>
        <w:rPr>
          <w:rFonts w:ascii="標楷體" w:eastAsia="標楷體" w:hAnsi="標楷體"/>
          <w:b/>
          <w:sz w:val="72"/>
          <w:szCs w:val="56"/>
        </w:rPr>
      </w:pPr>
    </w:p>
    <w:p w:rsidR="005F66E9" w:rsidRDefault="005F66E9" w:rsidP="00386244">
      <w:pPr>
        <w:rPr>
          <w:rFonts w:ascii="標楷體" w:eastAsia="標楷體" w:hAnsi="標楷體"/>
          <w:b/>
          <w:sz w:val="72"/>
          <w:szCs w:val="56"/>
        </w:rPr>
      </w:pPr>
    </w:p>
    <w:p w:rsidR="00386244" w:rsidRPr="007B46B0" w:rsidRDefault="00386244" w:rsidP="005F66E9">
      <w:pPr>
        <w:jc w:val="center"/>
        <w:rPr>
          <w:rFonts w:ascii="標楷體" w:eastAsia="標楷體" w:hAnsi="標楷體"/>
          <w:b/>
          <w:sz w:val="72"/>
          <w:szCs w:val="56"/>
        </w:rPr>
      </w:pPr>
      <w:r w:rsidRPr="007B46B0">
        <w:rPr>
          <w:rFonts w:ascii="標楷體" w:eastAsia="標楷體" w:hAnsi="標楷體" w:hint="eastAsia"/>
          <w:b/>
          <w:sz w:val="72"/>
          <w:szCs w:val="56"/>
        </w:rPr>
        <w:t>附件-參考資料</w:t>
      </w:r>
    </w:p>
    <w:p w:rsidR="00BC1EE4" w:rsidRPr="007B46B0" w:rsidRDefault="00BC1EE4" w:rsidP="0074565E">
      <w:pPr>
        <w:spacing w:line="520" w:lineRule="exact"/>
        <w:rPr>
          <w:rFonts w:ascii="標楷體" w:eastAsia="標楷體" w:hAnsi="標楷體"/>
          <w:sz w:val="52"/>
          <w:szCs w:val="32"/>
        </w:rPr>
      </w:pPr>
    </w:p>
    <w:sectPr w:rsidR="00BC1EE4" w:rsidRPr="007B46B0" w:rsidSect="00F35257">
      <w:pgSz w:w="11906" w:h="16838"/>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CB6" w:rsidRDefault="00B36CB6" w:rsidP="00B63CA2">
      <w:r>
        <w:separator/>
      </w:r>
    </w:p>
  </w:endnote>
  <w:endnote w:type="continuationSeparator" w:id="0">
    <w:p w:rsidR="00B36CB6" w:rsidRDefault="00B36CB6" w:rsidP="00B6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新細明體"/>
    <w:panose1 w:val="00000000000000000000"/>
    <w:charset w:val="88"/>
    <w:family w:val="roman"/>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93765"/>
      <w:docPartObj>
        <w:docPartGallery w:val="Page Numbers (Bottom of Page)"/>
        <w:docPartUnique/>
      </w:docPartObj>
    </w:sdtPr>
    <w:sdtEndPr/>
    <w:sdtContent>
      <w:p w:rsidR="00434C07" w:rsidRDefault="00434C07">
        <w:pPr>
          <w:pStyle w:val="a5"/>
        </w:pPr>
        <w:r>
          <w:rPr>
            <w:noProof/>
          </w:rPr>
          <mc:AlternateContent>
            <mc:Choice Requires="wps">
              <w:drawing>
                <wp:anchor distT="0" distB="0" distL="114300" distR="114300" simplePos="0" relativeHeight="251659264" behindDoc="0" locked="0" layoutInCell="1" allowOverlap="1" wp14:anchorId="418BD96F" wp14:editId="2D214D45">
                  <wp:simplePos x="0" y="0"/>
                  <wp:positionH relativeFrom="page">
                    <wp:align>left</wp:align>
                  </wp:positionH>
                  <wp:positionV relativeFrom="page">
                    <wp:align>bottom</wp:align>
                  </wp:positionV>
                  <wp:extent cx="1828800" cy="1895371"/>
                  <wp:effectExtent l="0" t="0" r="0" b="0"/>
                  <wp:wrapNone/>
                  <wp:docPr id="653" name="快取圖案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28800" cy="1895371"/>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434C07" w:rsidRPr="00175281" w:rsidRDefault="00434C07">
                              <w:pPr>
                                <w:jc w:val="center"/>
                                <w:rPr>
                                  <w:szCs w:val="72"/>
                                </w:rPr>
                              </w:pPr>
                              <w:r w:rsidRPr="00175281">
                                <w:rPr>
                                  <w:sz w:val="22"/>
                                </w:rPr>
                                <w:fldChar w:fldCharType="begin"/>
                              </w:r>
                              <w:r w:rsidRPr="00175281">
                                <w:instrText>PAGE    \* MERGEFORMAT</w:instrText>
                              </w:r>
                              <w:r w:rsidRPr="00175281">
                                <w:rPr>
                                  <w:sz w:val="22"/>
                                </w:rPr>
                                <w:fldChar w:fldCharType="separate"/>
                              </w:r>
                              <w:r w:rsidR="003879E0" w:rsidRPr="003879E0">
                                <w:rPr>
                                  <w:rFonts w:asciiTheme="majorHAnsi" w:eastAsiaTheme="majorEastAsia" w:hAnsiTheme="majorHAnsi" w:cstheme="majorBidi"/>
                                  <w:noProof/>
                                  <w:sz w:val="72"/>
                                  <w:szCs w:val="72"/>
                                  <w:lang w:val="zh-TW"/>
                                </w:rPr>
                                <w:t>36</w:t>
                              </w:r>
                              <w:r w:rsidRPr="00175281">
                                <w:rPr>
                                  <w:rFonts w:asciiTheme="majorHAnsi" w:eastAsiaTheme="majorEastAsia" w:hAnsiTheme="majorHAnsi" w:cstheme="majorBidi"/>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快取圖案 1" o:spid="_x0000_s1034" type="#_x0000_t5" style="position:absolute;margin-left:0;margin-top:0;width:2in;height:149.2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" adj="21600" fillcolor="#d2eaf1" stroked="f">
                  <v:textbox>
                    <w:txbxContent>
                      <w:p w:rsidR="00434C07" w:rsidRPr="00175281" w:rsidRDefault="00434C07">
                        <w:pPr>
                          <w:jc w:val="center"/>
                          <w:rPr>
                            <w:szCs w:val="72"/>
                          </w:rPr>
                        </w:pPr>
                        <w:r w:rsidRPr="00175281">
                          <w:rPr>
                            <w:sz w:val="22"/>
                          </w:rPr>
                          <w:fldChar w:fldCharType="begin"/>
                        </w:r>
                        <w:r w:rsidRPr="00175281">
                          <w:instrText>PAGE    \* MERGEFORMAT</w:instrText>
                        </w:r>
                        <w:r w:rsidRPr="00175281">
                          <w:rPr>
                            <w:sz w:val="22"/>
                          </w:rPr>
                          <w:fldChar w:fldCharType="separate"/>
                        </w:r>
                        <w:r w:rsidR="003879E0" w:rsidRPr="003879E0">
                          <w:rPr>
                            <w:rFonts w:asciiTheme="majorHAnsi" w:eastAsiaTheme="majorEastAsia" w:hAnsiTheme="majorHAnsi" w:cstheme="majorBidi"/>
                            <w:noProof/>
                            <w:sz w:val="72"/>
                            <w:szCs w:val="72"/>
                            <w:lang w:val="zh-TW"/>
                          </w:rPr>
                          <w:t>36</w:t>
                        </w:r>
                        <w:r w:rsidRPr="00175281">
                          <w:rPr>
                            <w:rFonts w:asciiTheme="majorHAnsi" w:eastAsiaTheme="majorEastAsia" w:hAnsiTheme="majorHAnsi" w:cstheme="majorBidi"/>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CB6" w:rsidRDefault="00B36CB6" w:rsidP="00B63CA2">
      <w:r>
        <w:separator/>
      </w:r>
    </w:p>
  </w:footnote>
  <w:footnote w:type="continuationSeparator" w:id="0">
    <w:p w:rsidR="00B36CB6" w:rsidRDefault="00B36CB6" w:rsidP="00B63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6431"/>
    <w:multiLevelType w:val="hybridMultilevel"/>
    <w:tmpl w:val="E6BEC7C6"/>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193D7856"/>
    <w:multiLevelType w:val="hybridMultilevel"/>
    <w:tmpl w:val="F140D488"/>
    <w:lvl w:ilvl="0" w:tplc="EA4E4D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1405071"/>
    <w:multiLevelType w:val="hybridMultilevel"/>
    <w:tmpl w:val="67A6E9D4"/>
    <w:lvl w:ilvl="0" w:tplc="1018C09C">
      <w:start w:val="1"/>
      <w:numFmt w:val="decimal"/>
      <w:lvlText w:val="%1."/>
      <w:lvlJc w:val="left"/>
      <w:pPr>
        <w:tabs>
          <w:tab w:val="num" w:pos="720"/>
        </w:tabs>
        <w:ind w:left="720" w:hanging="360"/>
      </w:pPr>
    </w:lvl>
    <w:lvl w:ilvl="1" w:tplc="932207F2" w:tentative="1">
      <w:start w:val="1"/>
      <w:numFmt w:val="decimal"/>
      <w:lvlText w:val="%2."/>
      <w:lvlJc w:val="left"/>
      <w:pPr>
        <w:tabs>
          <w:tab w:val="num" w:pos="1440"/>
        </w:tabs>
        <w:ind w:left="1440" w:hanging="360"/>
      </w:pPr>
    </w:lvl>
    <w:lvl w:ilvl="2" w:tplc="0C1A8480" w:tentative="1">
      <w:start w:val="1"/>
      <w:numFmt w:val="decimal"/>
      <w:lvlText w:val="%3."/>
      <w:lvlJc w:val="left"/>
      <w:pPr>
        <w:tabs>
          <w:tab w:val="num" w:pos="2160"/>
        </w:tabs>
        <w:ind w:left="2160" w:hanging="360"/>
      </w:pPr>
    </w:lvl>
    <w:lvl w:ilvl="3" w:tplc="A2E846C4" w:tentative="1">
      <w:start w:val="1"/>
      <w:numFmt w:val="decimal"/>
      <w:lvlText w:val="%4."/>
      <w:lvlJc w:val="left"/>
      <w:pPr>
        <w:tabs>
          <w:tab w:val="num" w:pos="2880"/>
        </w:tabs>
        <w:ind w:left="2880" w:hanging="360"/>
      </w:pPr>
    </w:lvl>
    <w:lvl w:ilvl="4" w:tplc="4DF889F8" w:tentative="1">
      <w:start w:val="1"/>
      <w:numFmt w:val="decimal"/>
      <w:lvlText w:val="%5."/>
      <w:lvlJc w:val="left"/>
      <w:pPr>
        <w:tabs>
          <w:tab w:val="num" w:pos="3600"/>
        </w:tabs>
        <w:ind w:left="3600" w:hanging="360"/>
      </w:pPr>
    </w:lvl>
    <w:lvl w:ilvl="5" w:tplc="62D4C230" w:tentative="1">
      <w:start w:val="1"/>
      <w:numFmt w:val="decimal"/>
      <w:lvlText w:val="%6."/>
      <w:lvlJc w:val="left"/>
      <w:pPr>
        <w:tabs>
          <w:tab w:val="num" w:pos="4320"/>
        </w:tabs>
        <w:ind w:left="4320" w:hanging="360"/>
      </w:pPr>
    </w:lvl>
    <w:lvl w:ilvl="6" w:tplc="5C0A755C" w:tentative="1">
      <w:start w:val="1"/>
      <w:numFmt w:val="decimal"/>
      <w:lvlText w:val="%7."/>
      <w:lvlJc w:val="left"/>
      <w:pPr>
        <w:tabs>
          <w:tab w:val="num" w:pos="5040"/>
        </w:tabs>
        <w:ind w:left="5040" w:hanging="360"/>
      </w:pPr>
    </w:lvl>
    <w:lvl w:ilvl="7" w:tplc="E06AF752" w:tentative="1">
      <w:start w:val="1"/>
      <w:numFmt w:val="decimal"/>
      <w:lvlText w:val="%8."/>
      <w:lvlJc w:val="left"/>
      <w:pPr>
        <w:tabs>
          <w:tab w:val="num" w:pos="5760"/>
        </w:tabs>
        <w:ind w:left="5760" w:hanging="360"/>
      </w:pPr>
    </w:lvl>
    <w:lvl w:ilvl="8" w:tplc="C2BC5A26" w:tentative="1">
      <w:start w:val="1"/>
      <w:numFmt w:val="decimal"/>
      <w:lvlText w:val="%9."/>
      <w:lvlJc w:val="left"/>
      <w:pPr>
        <w:tabs>
          <w:tab w:val="num" w:pos="6480"/>
        </w:tabs>
        <w:ind w:left="6480" w:hanging="360"/>
      </w:pPr>
    </w:lvl>
  </w:abstractNum>
  <w:abstractNum w:abstractNumId="3">
    <w:nsid w:val="215B4DF2"/>
    <w:multiLevelType w:val="hybridMultilevel"/>
    <w:tmpl w:val="78306C70"/>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nsid w:val="2FC70FF0"/>
    <w:multiLevelType w:val="hybridMultilevel"/>
    <w:tmpl w:val="A29CD91C"/>
    <w:lvl w:ilvl="0" w:tplc="D53262E0">
      <w:start w:val="1"/>
      <w:numFmt w:val="decimal"/>
      <w:lvlText w:val="%1."/>
      <w:lvlJc w:val="left"/>
      <w:pPr>
        <w:ind w:left="1080" w:hanging="360"/>
      </w:pPr>
      <w:rPr>
        <w:rFonts w:ascii="標楷體" w:eastAsia="標楷體" w:hAnsi="標楷體" w:hint="default"/>
        <w:color w:val="FF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3BA603BB"/>
    <w:multiLevelType w:val="hybridMultilevel"/>
    <w:tmpl w:val="F140D488"/>
    <w:lvl w:ilvl="0" w:tplc="EA4E4D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9F50644"/>
    <w:multiLevelType w:val="hybridMultilevel"/>
    <w:tmpl w:val="2D7A0FD2"/>
    <w:lvl w:ilvl="0" w:tplc="E5047A8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4B251B6D"/>
    <w:multiLevelType w:val="hybridMultilevel"/>
    <w:tmpl w:val="FB5EE9B4"/>
    <w:lvl w:ilvl="0" w:tplc="46DCFA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4"/>
  </w:num>
  <w:num w:numId="4">
    <w:abstractNumId w:val="6"/>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55"/>
    <w:rsid w:val="00011E92"/>
    <w:rsid w:val="0001615E"/>
    <w:rsid w:val="00016DF1"/>
    <w:rsid w:val="0002099A"/>
    <w:rsid w:val="00020D41"/>
    <w:rsid w:val="00021F88"/>
    <w:rsid w:val="00035F6B"/>
    <w:rsid w:val="00042191"/>
    <w:rsid w:val="00042CEB"/>
    <w:rsid w:val="00044461"/>
    <w:rsid w:val="00052E1D"/>
    <w:rsid w:val="00060491"/>
    <w:rsid w:val="00067C15"/>
    <w:rsid w:val="000703B8"/>
    <w:rsid w:val="00082B4F"/>
    <w:rsid w:val="00083D67"/>
    <w:rsid w:val="000B04B2"/>
    <w:rsid w:val="000C057B"/>
    <w:rsid w:val="000C4C8B"/>
    <w:rsid w:val="000E001F"/>
    <w:rsid w:val="000E5623"/>
    <w:rsid w:val="001105F8"/>
    <w:rsid w:val="00111081"/>
    <w:rsid w:val="001117FD"/>
    <w:rsid w:val="00126FBF"/>
    <w:rsid w:val="001356DF"/>
    <w:rsid w:val="001471B0"/>
    <w:rsid w:val="00175281"/>
    <w:rsid w:val="00180965"/>
    <w:rsid w:val="00187F40"/>
    <w:rsid w:val="00193005"/>
    <w:rsid w:val="001A2649"/>
    <w:rsid w:val="001A3C5C"/>
    <w:rsid w:val="001B24DA"/>
    <w:rsid w:val="001B37C1"/>
    <w:rsid w:val="001B426B"/>
    <w:rsid w:val="001B76D9"/>
    <w:rsid w:val="001E1524"/>
    <w:rsid w:val="00203232"/>
    <w:rsid w:val="00205989"/>
    <w:rsid w:val="002356CE"/>
    <w:rsid w:val="0023641A"/>
    <w:rsid w:val="0024756C"/>
    <w:rsid w:val="0024774D"/>
    <w:rsid w:val="0026299E"/>
    <w:rsid w:val="00273197"/>
    <w:rsid w:val="002760CD"/>
    <w:rsid w:val="00281547"/>
    <w:rsid w:val="0028226B"/>
    <w:rsid w:val="00285926"/>
    <w:rsid w:val="00291E61"/>
    <w:rsid w:val="002941FF"/>
    <w:rsid w:val="002C4BBA"/>
    <w:rsid w:val="002D16DA"/>
    <w:rsid w:val="002E1D6E"/>
    <w:rsid w:val="002F0936"/>
    <w:rsid w:val="002F1109"/>
    <w:rsid w:val="002F4F2B"/>
    <w:rsid w:val="00300FEE"/>
    <w:rsid w:val="003047D1"/>
    <w:rsid w:val="00331D1F"/>
    <w:rsid w:val="003321CE"/>
    <w:rsid w:val="003552D7"/>
    <w:rsid w:val="00367455"/>
    <w:rsid w:val="00373814"/>
    <w:rsid w:val="00386244"/>
    <w:rsid w:val="003879E0"/>
    <w:rsid w:val="00390C6C"/>
    <w:rsid w:val="00395300"/>
    <w:rsid w:val="003C7907"/>
    <w:rsid w:val="003D6178"/>
    <w:rsid w:val="003F0855"/>
    <w:rsid w:val="003F0C72"/>
    <w:rsid w:val="003F46A0"/>
    <w:rsid w:val="004066F1"/>
    <w:rsid w:val="00434C07"/>
    <w:rsid w:val="00437DD8"/>
    <w:rsid w:val="00453135"/>
    <w:rsid w:val="00453582"/>
    <w:rsid w:val="00490E65"/>
    <w:rsid w:val="004947AD"/>
    <w:rsid w:val="0049526C"/>
    <w:rsid w:val="004A2804"/>
    <w:rsid w:val="004B2117"/>
    <w:rsid w:val="004B27AB"/>
    <w:rsid w:val="004C28BF"/>
    <w:rsid w:val="004C3147"/>
    <w:rsid w:val="004E2F28"/>
    <w:rsid w:val="004F3263"/>
    <w:rsid w:val="004F4EA1"/>
    <w:rsid w:val="005021C7"/>
    <w:rsid w:val="00541B30"/>
    <w:rsid w:val="00541FDD"/>
    <w:rsid w:val="0054392C"/>
    <w:rsid w:val="00552143"/>
    <w:rsid w:val="00556AF5"/>
    <w:rsid w:val="00560A28"/>
    <w:rsid w:val="00561277"/>
    <w:rsid w:val="00577816"/>
    <w:rsid w:val="00587820"/>
    <w:rsid w:val="00587992"/>
    <w:rsid w:val="005901FB"/>
    <w:rsid w:val="00592437"/>
    <w:rsid w:val="00592AC3"/>
    <w:rsid w:val="00595A37"/>
    <w:rsid w:val="00597A21"/>
    <w:rsid w:val="005A0A4C"/>
    <w:rsid w:val="005B6734"/>
    <w:rsid w:val="005C7862"/>
    <w:rsid w:val="005D70E4"/>
    <w:rsid w:val="005F1327"/>
    <w:rsid w:val="005F1586"/>
    <w:rsid w:val="005F306A"/>
    <w:rsid w:val="005F66E9"/>
    <w:rsid w:val="00603665"/>
    <w:rsid w:val="006105FE"/>
    <w:rsid w:val="006129AB"/>
    <w:rsid w:val="00615C16"/>
    <w:rsid w:val="00617BB2"/>
    <w:rsid w:val="00626962"/>
    <w:rsid w:val="0062779A"/>
    <w:rsid w:val="00634629"/>
    <w:rsid w:val="00634860"/>
    <w:rsid w:val="006401E3"/>
    <w:rsid w:val="006478FE"/>
    <w:rsid w:val="0065046E"/>
    <w:rsid w:val="0066260C"/>
    <w:rsid w:val="0066355E"/>
    <w:rsid w:val="006635F0"/>
    <w:rsid w:val="00664441"/>
    <w:rsid w:val="00681CE7"/>
    <w:rsid w:val="006915F2"/>
    <w:rsid w:val="006977F9"/>
    <w:rsid w:val="006B75C9"/>
    <w:rsid w:val="006C3DCA"/>
    <w:rsid w:val="006C546B"/>
    <w:rsid w:val="006F0440"/>
    <w:rsid w:val="007133B9"/>
    <w:rsid w:val="00736B67"/>
    <w:rsid w:val="0074565E"/>
    <w:rsid w:val="0075793A"/>
    <w:rsid w:val="0076082B"/>
    <w:rsid w:val="00765102"/>
    <w:rsid w:val="0077226D"/>
    <w:rsid w:val="00773734"/>
    <w:rsid w:val="00774228"/>
    <w:rsid w:val="00774420"/>
    <w:rsid w:val="0077482C"/>
    <w:rsid w:val="0078746A"/>
    <w:rsid w:val="007B25CA"/>
    <w:rsid w:val="007B2E12"/>
    <w:rsid w:val="007B46B0"/>
    <w:rsid w:val="007B7C20"/>
    <w:rsid w:val="007C15C2"/>
    <w:rsid w:val="007C52D5"/>
    <w:rsid w:val="007D154E"/>
    <w:rsid w:val="00813145"/>
    <w:rsid w:val="00815533"/>
    <w:rsid w:val="008372F4"/>
    <w:rsid w:val="00861D25"/>
    <w:rsid w:val="00863FC2"/>
    <w:rsid w:val="008640B8"/>
    <w:rsid w:val="008804AB"/>
    <w:rsid w:val="0088185B"/>
    <w:rsid w:val="00891585"/>
    <w:rsid w:val="0089272F"/>
    <w:rsid w:val="008A2783"/>
    <w:rsid w:val="008A3ECE"/>
    <w:rsid w:val="008B090D"/>
    <w:rsid w:val="008B26CA"/>
    <w:rsid w:val="008B42FC"/>
    <w:rsid w:val="008D4870"/>
    <w:rsid w:val="008D494B"/>
    <w:rsid w:val="008F2387"/>
    <w:rsid w:val="00901976"/>
    <w:rsid w:val="00903040"/>
    <w:rsid w:val="00917B43"/>
    <w:rsid w:val="009278C2"/>
    <w:rsid w:val="00945819"/>
    <w:rsid w:val="00945B81"/>
    <w:rsid w:val="00964A7C"/>
    <w:rsid w:val="00986BAB"/>
    <w:rsid w:val="00994BF3"/>
    <w:rsid w:val="009B6684"/>
    <w:rsid w:val="009C6296"/>
    <w:rsid w:val="009C6829"/>
    <w:rsid w:val="009D0866"/>
    <w:rsid w:val="009D11D3"/>
    <w:rsid w:val="009D2380"/>
    <w:rsid w:val="009D3B51"/>
    <w:rsid w:val="009D435B"/>
    <w:rsid w:val="009E293E"/>
    <w:rsid w:val="009F18DD"/>
    <w:rsid w:val="009F312F"/>
    <w:rsid w:val="00A07D3F"/>
    <w:rsid w:val="00A249F5"/>
    <w:rsid w:val="00A459C7"/>
    <w:rsid w:val="00A54817"/>
    <w:rsid w:val="00A72B36"/>
    <w:rsid w:val="00A7516E"/>
    <w:rsid w:val="00A958AB"/>
    <w:rsid w:val="00AB7392"/>
    <w:rsid w:val="00AC1691"/>
    <w:rsid w:val="00AC46E6"/>
    <w:rsid w:val="00AE76D7"/>
    <w:rsid w:val="00AE7ABA"/>
    <w:rsid w:val="00AF21E1"/>
    <w:rsid w:val="00B00D5B"/>
    <w:rsid w:val="00B05A33"/>
    <w:rsid w:val="00B36CB6"/>
    <w:rsid w:val="00B41811"/>
    <w:rsid w:val="00B63CA2"/>
    <w:rsid w:val="00B73E4B"/>
    <w:rsid w:val="00B7508E"/>
    <w:rsid w:val="00B77694"/>
    <w:rsid w:val="00BB4B93"/>
    <w:rsid w:val="00BB5555"/>
    <w:rsid w:val="00BC1EE4"/>
    <w:rsid w:val="00BC51D7"/>
    <w:rsid w:val="00BD0278"/>
    <w:rsid w:val="00BD13D9"/>
    <w:rsid w:val="00BD1487"/>
    <w:rsid w:val="00BD2B4C"/>
    <w:rsid w:val="00BE3B05"/>
    <w:rsid w:val="00C36FF3"/>
    <w:rsid w:val="00C43C6D"/>
    <w:rsid w:val="00C47C4C"/>
    <w:rsid w:val="00C64626"/>
    <w:rsid w:val="00C665D1"/>
    <w:rsid w:val="00C67BFC"/>
    <w:rsid w:val="00C702B2"/>
    <w:rsid w:val="00C779BE"/>
    <w:rsid w:val="00C84E8C"/>
    <w:rsid w:val="00C85DE0"/>
    <w:rsid w:val="00C87278"/>
    <w:rsid w:val="00C95A34"/>
    <w:rsid w:val="00CA0CC8"/>
    <w:rsid w:val="00CB2D92"/>
    <w:rsid w:val="00CD2922"/>
    <w:rsid w:val="00CE2D5A"/>
    <w:rsid w:val="00CE5739"/>
    <w:rsid w:val="00CE57F8"/>
    <w:rsid w:val="00CF01B9"/>
    <w:rsid w:val="00CF46FE"/>
    <w:rsid w:val="00CF4ECD"/>
    <w:rsid w:val="00CF6F53"/>
    <w:rsid w:val="00D01251"/>
    <w:rsid w:val="00D04936"/>
    <w:rsid w:val="00D067C7"/>
    <w:rsid w:val="00D16BB0"/>
    <w:rsid w:val="00D202F6"/>
    <w:rsid w:val="00D21C59"/>
    <w:rsid w:val="00D22B8C"/>
    <w:rsid w:val="00D409E0"/>
    <w:rsid w:val="00D46F51"/>
    <w:rsid w:val="00D7485E"/>
    <w:rsid w:val="00D7677A"/>
    <w:rsid w:val="00D83907"/>
    <w:rsid w:val="00D85453"/>
    <w:rsid w:val="00DA23EC"/>
    <w:rsid w:val="00DB2D7A"/>
    <w:rsid w:val="00DB4C19"/>
    <w:rsid w:val="00DB53FE"/>
    <w:rsid w:val="00DB5A6C"/>
    <w:rsid w:val="00DB76D3"/>
    <w:rsid w:val="00DC200E"/>
    <w:rsid w:val="00DC65AB"/>
    <w:rsid w:val="00DD28E4"/>
    <w:rsid w:val="00DF116C"/>
    <w:rsid w:val="00E105E6"/>
    <w:rsid w:val="00E14886"/>
    <w:rsid w:val="00E20C10"/>
    <w:rsid w:val="00E212E9"/>
    <w:rsid w:val="00E2269F"/>
    <w:rsid w:val="00E22E43"/>
    <w:rsid w:val="00E24F41"/>
    <w:rsid w:val="00E373C9"/>
    <w:rsid w:val="00E405B7"/>
    <w:rsid w:val="00E51151"/>
    <w:rsid w:val="00E55A65"/>
    <w:rsid w:val="00E619EC"/>
    <w:rsid w:val="00E673DC"/>
    <w:rsid w:val="00E72F4B"/>
    <w:rsid w:val="00E73472"/>
    <w:rsid w:val="00E74AAB"/>
    <w:rsid w:val="00E803FB"/>
    <w:rsid w:val="00E85FD0"/>
    <w:rsid w:val="00E93CD4"/>
    <w:rsid w:val="00EB18CC"/>
    <w:rsid w:val="00EB49AC"/>
    <w:rsid w:val="00ED2634"/>
    <w:rsid w:val="00ED4DFF"/>
    <w:rsid w:val="00EE747E"/>
    <w:rsid w:val="00EF2EB4"/>
    <w:rsid w:val="00F074B0"/>
    <w:rsid w:val="00F22BBE"/>
    <w:rsid w:val="00F23655"/>
    <w:rsid w:val="00F23D80"/>
    <w:rsid w:val="00F31A63"/>
    <w:rsid w:val="00F32218"/>
    <w:rsid w:val="00F33996"/>
    <w:rsid w:val="00F35257"/>
    <w:rsid w:val="00F369BA"/>
    <w:rsid w:val="00F44C44"/>
    <w:rsid w:val="00F50B1B"/>
    <w:rsid w:val="00F55656"/>
    <w:rsid w:val="00F653A5"/>
    <w:rsid w:val="00F67E90"/>
    <w:rsid w:val="00FA0878"/>
    <w:rsid w:val="00FA2007"/>
    <w:rsid w:val="00FC6BA6"/>
    <w:rsid w:val="00FE2E48"/>
    <w:rsid w:val="00FE3851"/>
    <w:rsid w:val="00FF440F"/>
    <w:rsid w:val="00FF71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C47C4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CA2"/>
    <w:pPr>
      <w:tabs>
        <w:tab w:val="center" w:pos="4153"/>
        <w:tab w:val="right" w:pos="8306"/>
      </w:tabs>
      <w:snapToGrid w:val="0"/>
    </w:pPr>
    <w:rPr>
      <w:sz w:val="20"/>
      <w:szCs w:val="20"/>
    </w:rPr>
  </w:style>
  <w:style w:type="character" w:customStyle="1" w:styleId="a4">
    <w:name w:val="頁首 字元"/>
    <w:basedOn w:val="a0"/>
    <w:link w:val="a3"/>
    <w:uiPriority w:val="99"/>
    <w:rsid w:val="00B63CA2"/>
    <w:rPr>
      <w:sz w:val="20"/>
      <w:szCs w:val="20"/>
    </w:rPr>
  </w:style>
  <w:style w:type="paragraph" w:styleId="a5">
    <w:name w:val="footer"/>
    <w:basedOn w:val="a"/>
    <w:link w:val="a6"/>
    <w:uiPriority w:val="99"/>
    <w:unhideWhenUsed/>
    <w:rsid w:val="00B63CA2"/>
    <w:pPr>
      <w:tabs>
        <w:tab w:val="center" w:pos="4153"/>
        <w:tab w:val="right" w:pos="8306"/>
      </w:tabs>
      <w:snapToGrid w:val="0"/>
    </w:pPr>
    <w:rPr>
      <w:sz w:val="20"/>
      <w:szCs w:val="20"/>
    </w:rPr>
  </w:style>
  <w:style w:type="character" w:customStyle="1" w:styleId="a6">
    <w:name w:val="頁尾 字元"/>
    <w:basedOn w:val="a0"/>
    <w:link w:val="a5"/>
    <w:uiPriority w:val="99"/>
    <w:rsid w:val="00B63CA2"/>
    <w:rPr>
      <w:sz w:val="20"/>
      <w:szCs w:val="20"/>
    </w:rPr>
  </w:style>
  <w:style w:type="paragraph" w:customStyle="1" w:styleId="17">
    <w:name w:val="樣式17"/>
    <w:basedOn w:val="a"/>
    <w:rsid w:val="00453582"/>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table" w:styleId="a7">
    <w:name w:val="Table Grid"/>
    <w:basedOn w:val="a1"/>
    <w:uiPriority w:val="59"/>
    <w:rsid w:val="00453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042CEB"/>
    <w:rPr>
      <w:color w:val="0000FF"/>
      <w:u w:val="single"/>
    </w:rPr>
  </w:style>
  <w:style w:type="paragraph" w:customStyle="1" w:styleId="cjk">
    <w:name w:val="cjk"/>
    <w:basedOn w:val="a"/>
    <w:rsid w:val="009C6829"/>
    <w:pPr>
      <w:widowControl/>
      <w:spacing w:before="100" w:beforeAutospacing="1"/>
      <w:jc w:val="both"/>
    </w:pPr>
    <w:rPr>
      <w:rFonts w:ascii="新細明體" w:eastAsia="新細明體" w:hAnsi="新細明體" w:cs="新細明體"/>
      <w:kern w:val="0"/>
      <w:sz w:val="32"/>
      <w:szCs w:val="32"/>
    </w:rPr>
  </w:style>
  <w:style w:type="paragraph" w:customStyle="1" w:styleId="Default">
    <w:name w:val="Default"/>
    <w:rsid w:val="00021F88"/>
    <w:pPr>
      <w:widowControl w:val="0"/>
      <w:autoSpaceDE w:val="0"/>
      <w:autoSpaceDN w:val="0"/>
      <w:adjustRightInd w:val="0"/>
    </w:pPr>
    <w:rPr>
      <w:rFonts w:ascii="標楷體" w:eastAsia="標楷體" w:cs="標楷體"/>
      <w:color w:val="000000"/>
      <w:kern w:val="0"/>
      <w:szCs w:val="24"/>
    </w:rPr>
  </w:style>
  <w:style w:type="paragraph" w:styleId="a9">
    <w:name w:val="Balloon Text"/>
    <w:basedOn w:val="a"/>
    <w:link w:val="aa"/>
    <w:uiPriority w:val="99"/>
    <w:semiHidden/>
    <w:unhideWhenUsed/>
    <w:rsid w:val="00DB53F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B53FE"/>
    <w:rPr>
      <w:rFonts w:asciiTheme="majorHAnsi" w:eastAsiaTheme="majorEastAsia" w:hAnsiTheme="majorHAnsi" w:cstheme="majorBidi"/>
      <w:sz w:val="18"/>
      <w:szCs w:val="18"/>
    </w:rPr>
  </w:style>
  <w:style w:type="paragraph" w:styleId="ab">
    <w:name w:val="List Paragraph"/>
    <w:basedOn w:val="a"/>
    <w:uiPriority w:val="34"/>
    <w:qFormat/>
    <w:rsid w:val="00F32218"/>
    <w:pPr>
      <w:ind w:leftChars="200" w:left="480"/>
    </w:pPr>
  </w:style>
  <w:style w:type="paragraph" w:customStyle="1" w:styleId="Mysubhead">
    <w:name w:val="My subhead"/>
    <w:basedOn w:val="a"/>
    <w:rsid w:val="00BC1EE4"/>
    <w:pPr>
      <w:keepNext/>
      <w:widowControl/>
      <w:spacing w:before="240" w:after="60"/>
      <w:jc w:val="right"/>
      <w:outlineLvl w:val="0"/>
    </w:pPr>
    <w:rPr>
      <w:rFonts w:ascii="Verdana" w:eastAsia="Batang" w:hAnsi="Verdana" w:cs="Arial"/>
      <w:b/>
      <w:bCs/>
      <w:kern w:val="32"/>
      <w:sz w:val="32"/>
      <w:szCs w:val="32"/>
      <w:lang w:eastAsia="ko-KR"/>
    </w:rPr>
  </w:style>
  <w:style w:type="paragraph" w:styleId="ac">
    <w:name w:val="No Spacing"/>
    <w:link w:val="ad"/>
    <w:uiPriority w:val="1"/>
    <w:qFormat/>
    <w:rsid w:val="00F35257"/>
    <w:rPr>
      <w:kern w:val="0"/>
      <w:sz w:val="22"/>
    </w:rPr>
  </w:style>
  <w:style w:type="character" w:customStyle="1" w:styleId="ad">
    <w:name w:val="無間距 字元"/>
    <w:basedOn w:val="a0"/>
    <w:link w:val="ac"/>
    <w:uiPriority w:val="1"/>
    <w:rsid w:val="00F35257"/>
    <w:rPr>
      <w:kern w:val="0"/>
      <w:sz w:val="22"/>
    </w:rPr>
  </w:style>
  <w:style w:type="character" w:customStyle="1" w:styleId="10">
    <w:name w:val="標題 1 字元"/>
    <w:basedOn w:val="a0"/>
    <w:link w:val="1"/>
    <w:uiPriority w:val="9"/>
    <w:rsid w:val="00C47C4C"/>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C47C4C"/>
    <w:pPr>
      <w:keepLines/>
      <w:widowControl/>
      <w:spacing w:before="480" w:after="0" w:line="276" w:lineRule="auto"/>
      <w:outlineLvl w:val="9"/>
    </w:pPr>
    <w:rPr>
      <w:rFonts w:ascii="Cambria" w:eastAsia="新細明體" w:hAnsi="Cambria" w:cs="Times New Roman"/>
      <w:color w:val="365F91"/>
      <w:kern w:val="0"/>
      <w:sz w:val="28"/>
      <w:szCs w:val="28"/>
    </w:rPr>
  </w:style>
  <w:style w:type="paragraph" w:styleId="11">
    <w:name w:val="toc 1"/>
    <w:basedOn w:val="a"/>
    <w:next w:val="a"/>
    <w:autoRedefine/>
    <w:uiPriority w:val="39"/>
    <w:unhideWhenUsed/>
    <w:qFormat/>
    <w:rsid w:val="00C47C4C"/>
    <w:pPr>
      <w:widowControl/>
      <w:spacing w:after="100" w:line="276" w:lineRule="auto"/>
    </w:pPr>
    <w:rPr>
      <w:rFonts w:ascii="Calibri" w:eastAsia="新細明體" w:hAnsi="Calibri" w:cs="Times New Roman"/>
      <w:kern w:val="0"/>
      <w:sz w:val="22"/>
    </w:rPr>
  </w:style>
  <w:style w:type="paragraph" w:styleId="3">
    <w:name w:val="toc 3"/>
    <w:basedOn w:val="a"/>
    <w:next w:val="a"/>
    <w:autoRedefine/>
    <w:uiPriority w:val="39"/>
    <w:unhideWhenUsed/>
    <w:qFormat/>
    <w:rsid w:val="00C47C4C"/>
    <w:pPr>
      <w:widowControl/>
      <w:spacing w:after="100" w:line="276" w:lineRule="auto"/>
      <w:ind w:left="440"/>
    </w:pPr>
    <w:rPr>
      <w:rFonts w:ascii="Calibri" w:eastAsia="新細明體" w:hAnsi="Calibri" w:cs="Times New Roman"/>
      <w:kern w:val="0"/>
      <w:sz w:val="22"/>
    </w:rPr>
  </w:style>
  <w:style w:type="paragraph" w:styleId="2">
    <w:name w:val="toc 2"/>
    <w:basedOn w:val="a"/>
    <w:next w:val="a"/>
    <w:autoRedefine/>
    <w:uiPriority w:val="39"/>
    <w:unhideWhenUsed/>
    <w:qFormat/>
    <w:rsid w:val="00C47C4C"/>
    <w:pPr>
      <w:widowControl/>
      <w:spacing w:after="100" w:line="276" w:lineRule="auto"/>
      <w:ind w:left="220"/>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C47C4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CA2"/>
    <w:pPr>
      <w:tabs>
        <w:tab w:val="center" w:pos="4153"/>
        <w:tab w:val="right" w:pos="8306"/>
      </w:tabs>
      <w:snapToGrid w:val="0"/>
    </w:pPr>
    <w:rPr>
      <w:sz w:val="20"/>
      <w:szCs w:val="20"/>
    </w:rPr>
  </w:style>
  <w:style w:type="character" w:customStyle="1" w:styleId="a4">
    <w:name w:val="頁首 字元"/>
    <w:basedOn w:val="a0"/>
    <w:link w:val="a3"/>
    <w:uiPriority w:val="99"/>
    <w:rsid w:val="00B63CA2"/>
    <w:rPr>
      <w:sz w:val="20"/>
      <w:szCs w:val="20"/>
    </w:rPr>
  </w:style>
  <w:style w:type="paragraph" w:styleId="a5">
    <w:name w:val="footer"/>
    <w:basedOn w:val="a"/>
    <w:link w:val="a6"/>
    <w:uiPriority w:val="99"/>
    <w:unhideWhenUsed/>
    <w:rsid w:val="00B63CA2"/>
    <w:pPr>
      <w:tabs>
        <w:tab w:val="center" w:pos="4153"/>
        <w:tab w:val="right" w:pos="8306"/>
      </w:tabs>
      <w:snapToGrid w:val="0"/>
    </w:pPr>
    <w:rPr>
      <w:sz w:val="20"/>
      <w:szCs w:val="20"/>
    </w:rPr>
  </w:style>
  <w:style w:type="character" w:customStyle="1" w:styleId="a6">
    <w:name w:val="頁尾 字元"/>
    <w:basedOn w:val="a0"/>
    <w:link w:val="a5"/>
    <w:uiPriority w:val="99"/>
    <w:rsid w:val="00B63CA2"/>
    <w:rPr>
      <w:sz w:val="20"/>
      <w:szCs w:val="20"/>
    </w:rPr>
  </w:style>
  <w:style w:type="paragraph" w:customStyle="1" w:styleId="17">
    <w:name w:val="樣式17"/>
    <w:basedOn w:val="a"/>
    <w:rsid w:val="00453582"/>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table" w:styleId="a7">
    <w:name w:val="Table Grid"/>
    <w:basedOn w:val="a1"/>
    <w:uiPriority w:val="59"/>
    <w:rsid w:val="00453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042CEB"/>
    <w:rPr>
      <w:color w:val="0000FF"/>
      <w:u w:val="single"/>
    </w:rPr>
  </w:style>
  <w:style w:type="paragraph" w:customStyle="1" w:styleId="cjk">
    <w:name w:val="cjk"/>
    <w:basedOn w:val="a"/>
    <w:rsid w:val="009C6829"/>
    <w:pPr>
      <w:widowControl/>
      <w:spacing w:before="100" w:beforeAutospacing="1"/>
      <w:jc w:val="both"/>
    </w:pPr>
    <w:rPr>
      <w:rFonts w:ascii="新細明體" w:eastAsia="新細明體" w:hAnsi="新細明體" w:cs="新細明體"/>
      <w:kern w:val="0"/>
      <w:sz w:val="32"/>
      <w:szCs w:val="32"/>
    </w:rPr>
  </w:style>
  <w:style w:type="paragraph" w:customStyle="1" w:styleId="Default">
    <w:name w:val="Default"/>
    <w:rsid w:val="00021F88"/>
    <w:pPr>
      <w:widowControl w:val="0"/>
      <w:autoSpaceDE w:val="0"/>
      <w:autoSpaceDN w:val="0"/>
      <w:adjustRightInd w:val="0"/>
    </w:pPr>
    <w:rPr>
      <w:rFonts w:ascii="標楷體" w:eastAsia="標楷體" w:cs="標楷體"/>
      <w:color w:val="000000"/>
      <w:kern w:val="0"/>
      <w:szCs w:val="24"/>
    </w:rPr>
  </w:style>
  <w:style w:type="paragraph" w:styleId="a9">
    <w:name w:val="Balloon Text"/>
    <w:basedOn w:val="a"/>
    <w:link w:val="aa"/>
    <w:uiPriority w:val="99"/>
    <w:semiHidden/>
    <w:unhideWhenUsed/>
    <w:rsid w:val="00DB53F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B53FE"/>
    <w:rPr>
      <w:rFonts w:asciiTheme="majorHAnsi" w:eastAsiaTheme="majorEastAsia" w:hAnsiTheme="majorHAnsi" w:cstheme="majorBidi"/>
      <w:sz w:val="18"/>
      <w:szCs w:val="18"/>
    </w:rPr>
  </w:style>
  <w:style w:type="paragraph" w:styleId="ab">
    <w:name w:val="List Paragraph"/>
    <w:basedOn w:val="a"/>
    <w:uiPriority w:val="34"/>
    <w:qFormat/>
    <w:rsid w:val="00F32218"/>
    <w:pPr>
      <w:ind w:leftChars="200" w:left="480"/>
    </w:pPr>
  </w:style>
  <w:style w:type="paragraph" w:customStyle="1" w:styleId="Mysubhead">
    <w:name w:val="My subhead"/>
    <w:basedOn w:val="a"/>
    <w:rsid w:val="00BC1EE4"/>
    <w:pPr>
      <w:keepNext/>
      <w:widowControl/>
      <w:spacing w:before="240" w:after="60"/>
      <w:jc w:val="right"/>
      <w:outlineLvl w:val="0"/>
    </w:pPr>
    <w:rPr>
      <w:rFonts w:ascii="Verdana" w:eastAsia="Batang" w:hAnsi="Verdana" w:cs="Arial"/>
      <w:b/>
      <w:bCs/>
      <w:kern w:val="32"/>
      <w:sz w:val="32"/>
      <w:szCs w:val="32"/>
      <w:lang w:eastAsia="ko-KR"/>
    </w:rPr>
  </w:style>
  <w:style w:type="paragraph" w:styleId="ac">
    <w:name w:val="No Spacing"/>
    <w:link w:val="ad"/>
    <w:uiPriority w:val="1"/>
    <w:qFormat/>
    <w:rsid w:val="00F35257"/>
    <w:rPr>
      <w:kern w:val="0"/>
      <w:sz w:val="22"/>
    </w:rPr>
  </w:style>
  <w:style w:type="character" w:customStyle="1" w:styleId="ad">
    <w:name w:val="無間距 字元"/>
    <w:basedOn w:val="a0"/>
    <w:link w:val="ac"/>
    <w:uiPriority w:val="1"/>
    <w:rsid w:val="00F35257"/>
    <w:rPr>
      <w:kern w:val="0"/>
      <w:sz w:val="22"/>
    </w:rPr>
  </w:style>
  <w:style w:type="character" w:customStyle="1" w:styleId="10">
    <w:name w:val="標題 1 字元"/>
    <w:basedOn w:val="a0"/>
    <w:link w:val="1"/>
    <w:uiPriority w:val="9"/>
    <w:rsid w:val="00C47C4C"/>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C47C4C"/>
    <w:pPr>
      <w:keepLines/>
      <w:widowControl/>
      <w:spacing w:before="480" w:after="0" w:line="276" w:lineRule="auto"/>
      <w:outlineLvl w:val="9"/>
    </w:pPr>
    <w:rPr>
      <w:rFonts w:ascii="Cambria" w:eastAsia="新細明體" w:hAnsi="Cambria" w:cs="Times New Roman"/>
      <w:color w:val="365F91"/>
      <w:kern w:val="0"/>
      <w:sz w:val="28"/>
      <w:szCs w:val="28"/>
    </w:rPr>
  </w:style>
  <w:style w:type="paragraph" w:styleId="11">
    <w:name w:val="toc 1"/>
    <w:basedOn w:val="a"/>
    <w:next w:val="a"/>
    <w:autoRedefine/>
    <w:uiPriority w:val="39"/>
    <w:unhideWhenUsed/>
    <w:qFormat/>
    <w:rsid w:val="00C47C4C"/>
    <w:pPr>
      <w:widowControl/>
      <w:spacing w:after="100" w:line="276" w:lineRule="auto"/>
    </w:pPr>
    <w:rPr>
      <w:rFonts w:ascii="Calibri" w:eastAsia="新細明體" w:hAnsi="Calibri" w:cs="Times New Roman"/>
      <w:kern w:val="0"/>
      <w:sz w:val="22"/>
    </w:rPr>
  </w:style>
  <w:style w:type="paragraph" w:styleId="3">
    <w:name w:val="toc 3"/>
    <w:basedOn w:val="a"/>
    <w:next w:val="a"/>
    <w:autoRedefine/>
    <w:uiPriority w:val="39"/>
    <w:unhideWhenUsed/>
    <w:qFormat/>
    <w:rsid w:val="00C47C4C"/>
    <w:pPr>
      <w:widowControl/>
      <w:spacing w:after="100" w:line="276" w:lineRule="auto"/>
      <w:ind w:left="440"/>
    </w:pPr>
    <w:rPr>
      <w:rFonts w:ascii="Calibri" w:eastAsia="新細明體" w:hAnsi="Calibri" w:cs="Times New Roman"/>
      <w:kern w:val="0"/>
      <w:sz w:val="22"/>
    </w:rPr>
  </w:style>
  <w:style w:type="paragraph" w:styleId="2">
    <w:name w:val="toc 2"/>
    <w:basedOn w:val="a"/>
    <w:next w:val="a"/>
    <w:autoRedefine/>
    <w:uiPriority w:val="39"/>
    <w:unhideWhenUsed/>
    <w:qFormat/>
    <w:rsid w:val="00C47C4C"/>
    <w:pPr>
      <w:widowControl/>
      <w:spacing w:after="100" w:line="276" w:lineRule="auto"/>
      <w:ind w:left="220"/>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8577">
      <w:bodyDiv w:val="1"/>
      <w:marLeft w:val="0"/>
      <w:marRight w:val="0"/>
      <w:marTop w:val="0"/>
      <w:marBottom w:val="0"/>
      <w:divBdr>
        <w:top w:val="none" w:sz="0" w:space="0" w:color="auto"/>
        <w:left w:val="none" w:sz="0" w:space="0" w:color="auto"/>
        <w:bottom w:val="none" w:sz="0" w:space="0" w:color="auto"/>
        <w:right w:val="none" w:sz="0" w:space="0" w:color="auto"/>
      </w:divBdr>
    </w:div>
    <w:div w:id="120534899">
      <w:bodyDiv w:val="1"/>
      <w:marLeft w:val="0"/>
      <w:marRight w:val="0"/>
      <w:marTop w:val="0"/>
      <w:marBottom w:val="0"/>
      <w:divBdr>
        <w:top w:val="none" w:sz="0" w:space="0" w:color="auto"/>
        <w:left w:val="none" w:sz="0" w:space="0" w:color="auto"/>
        <w:bottom w:val="none" w:sz="0" w:space="0" w:color="auto"/>
        <w:right w:val="none" w:sz="0" w:space="0" w:color="auto"/>
      </w:divBdr>
    </w:div>
    <w:div w:id="243953305">
      <w:bodyDiv w:val="1"/>
      <w:marLeft w:val="0"/>
      <w:marRight w:val="0"/>
      <w:marTop w:val="0"/>
      <w:marBottom w:val="0"/>
      <w:divBdr>
        <w:top w:val="none" w:sz="0" w:space="0" w:color="auto"/>
        <w:left w:val="none" w:sz="0" w:space="0" w:color="auto"/>
        <w:bottom w:val="none" w:sz="0" w:space="0" w:color="auto"/>
        <w:right w:val="none" w:sz="0" w:space="0" w:color="auto"/>
      </w:divBdr>
    </w:div>
    <w:div w:id="440077596">
      <w:bodyDiv w:val="1"/>
      <w:marLeft w:val="0"/>
      <w:marRight w:val="0"/>
      <w:marTop w:val="0"/>
      <w:marBottom w:val="0"/>
      <w:divBdr>
        <w:top w:val="none" w:sz="0" w:space="0" w:color="auto"/>
        <w:left w:val="none" w:sz="0" w:space="0" w:color="auto"/>
        <w:bottom w:val="none" w:sz="0" w:space="0" w:color="auto"/>
        <w:right w:val="none" w:sz="0" w:space="0" w:color="auto"/>
      </w:divBdr>
    </w:div>
    <w:div w:id="445275153">
      <w:bodyDiv w:val="1"/>
      <w:marLeft w:val="0"/>
      <w:marRight w:val="0"/>
      <w:marTop w:val="0"/>
      <w:marBottom w:val="0"/>
      <w:divBdr>
        <w:top w:val="none" w:sz="0" w:space="0" w:color="auto"/>
        <w:left w:val="none" w:sz="0" w:space="0" w:color="auto"/>
        <w:bottom w:val="none" w:sz="0" w:space="0" w:color="auto"/>
        <w:right w:val="none" w:sz="0" w:space="0" w:color="auto"/>
      </w:divBdr>
    </w:div>
    <w:div w:id="821695352">
      <w:bodyDiv w:val="1"/>
      <w:marLeft w:val="0"/>
      <w:marRight w:val="0"/>
      <w:marTop w:val="0"/>
      <w:marBottom w:val="0"/>
      <w:divBdr>
        <w:top w:val="none" w:sz="0" w:space="0" w:color="auto"/>
        <w:left w:val="none" w:sz="0" w:space="0" w:color="auto"/>
        <w:bottom w:val="none" w:sz="0" w:space="0" w:color="auto"/>
        <w:right w:val="none" w:sz="0" w:space="0" w:color="auto"/>
      </w:divBdr>
    </w:div>
    <w:div w:id="1105079281">
      <w:bodyDiv w:val="1"/>
      <w:marLeft w:val="0"/>
      <w:marRight w:val="0"/>
      <w:marTop w:val="0"/>
      <w:marBottom w:val="0"/>
      <w:divBdr>
        <w:top w:val="none" w:sz="0" w:space="0" w:color="auto"/>
        <w:left w:val="none" w:sz="0" w:space="0" w:color="auto"/>
        <w:bottom w:val="none" w:sz="0" w:space="0" w:color="auto"/>
        <w:right w:val="none" w:sz="0" w:space="0" w:color="auto"/>
      </w:divBdr>
    </w:div>
    <w:div w:id="1196388808">
      <w:bodyDiv w:val="1"/>
      <w:marLeft w:val="0"/>
      <w:marRight w:val="0"/>
      <w:marTop w:val="0"/>
      <w:marBottom w:val="0"/>
      <w:divBdr>
        <w:top w:val="none" w:sz="0" w:space="0" w:color="auto"/>
        <w:left w:val="none" w:sz="0" w:space="0" w:color="auto"/>
        <w:bottom w:val="none" w:sz="0" w:space="0" w:color="auto"/>
        <w:right w:val="none" w:sz="0" w:space="0" w:color="auto"/>
      </w:divBdr>
    </w:div>
    <w:div w:id="1515421258">
      <w:bodyDiv w:val="1"/>
      <w:marLeft w:val="0"/>
      <w:marRight w:val="0"/>
      <w:marTop w:val="0"/>
      <w:marBottom w:val="0"/>
      <w:divBdr>
        <w:top w:val="none" w:sz="0" w:space="0" w:color="auto"/>
        <w:left w:val="none" w:sz="0" w:space="0" w:color="auto"/>
        <w:bottom w:val="none" w:sz="0" w:space="0" w:color="auto"/>
        <w:right w:val="none" w:sz="0" w:space="0" w:color="auto"/>
      </w:divBdr>
    </w:div>
    <w:div w:id="1589192131">
      <w:bodyDiv w:val="1"/>
      <w:marLeft w:val="0"/>
      <w:marRight w:val="0"/>
      <w:marTop w:val="0"/>
      <w:marBottom w:val="0"/>
      <w:divBdr>
        <w:top w:val="none" w:sz="0" w:space="0" w:color="auto"/>
        <w:left w:val="none" w:sz="0" w:space="0" w:color="auto"/>
        <w:bottom w:val="none" w:sz="0" w:space="0" w:color="auto"/>
        <w:right w:val="none" w:sz="0" w:space="0" w:color="auto"/>
      </w:divBdr>
    </w:div>
    <w:div w:id="1675649972">
      <w:bodyDiv w:val="1"/>
      <w:marLeft w:val="0"/>
      <w:marRight w:val="0"/>
      <w:marTop w:val="0"/>
      <w:marBottom w:val="0"/>
      <w:divBdr>
        <w:top w:val="none" w:sz="0" w:space="0" w:color="auto"/>
        <w:left w:val="none" w:sz="0" w:space="0" w:color="auto"/>
        <w:bottom w:val="none" w:sz="0" w:space="0" w:color="auto"/>
        <w:right w:val="none" w:sz="0" w:space="0" w:color="auto"/>
      </w:divBdr>
    </w:div>
    <w:div w:id="1896042981">
      <w:bodyDiv w:val="1"/>
      <w:marLeft w:val="0"/>
      <w:marRight w:val="0"/>
      <w:marTop w:val="0"/>
      <w:marBottom w:val="0"/>
      <w:divBdr>
        <w:top w:val="none" w:sz="0" w:space="0" w:color="auto"/>
        <w:left w:val="none" w:sz="0" w:space="0" w:color="auto"/>
        <w:bottom w:val="none" w:sz="0" w:space="0" w:color="auto"/>
        <w:right w:val="none" w:sz="0" w:space="0" w:color="auto"/>
      </w:divBdr>
    </w:div>
    <w:div w:id="1900630213">
      <w:bodyDiv w:val="1"/>
      <w:marLeft w:val="0"/>
      <w:marRight w:val="0"/>
      <w:marTop w:val="0"/>
      <w:marBottom w:val="0"/>
      <w:divBdr>
        <w:top w:val="none" w:sz="0" w:space="0" w:color="auto"/>
        <w:left w:val="none" w:sz="0" w:space="0" w:color="auto"/>
        <w:bottom w:val="none" w:sz="0" w:space="0" w:color="auto"/>
        <w:right w:val="none" w:sz="0" w:space="0" w:color="auto"/>
      </w:divBdr>
    </w:div>
    <w:div w:id="1922564948">
      <w:bodyDiv w:val="1"/>
      <w:marLeft w:val="0"/>
      <w:marRight w:val="0"/>
      <w:marTop w:val="0"/>
      <w:marBottom w:val="0"/>
      <w:divBdr>
        <w:top w:val="none" w:sz="0" w:space="0" w:color="auto"/>
        <w:left w:val="none" w:sz="0" w:space="0" w:color="auto"/>
        <w:bottom w:val="none" w:sz="0" w:space="0" w:color="auto"/>
        <w:right w:val="none" w:sz="0" w:space="0" w:color="auto"/>
      </w:divBdr>
    </w:div>
    <w:div w:id="2076468845">
      <w:bodyDiv w:val="1"/>
      <w:marLeft w:val="0"/>
      <w:marRight w:val="0"/>
      <w:marTop w:val="0"/>
      <w:marBottom w:val="0"/>
      <w:divBdr>
        <w:top w:val="none" w:sz="0" w:space="0" w:color="auto"/>
        <w:left w:val="none" w:sz="0" w:space="0" w:color="auto"/>
        <w:bottom w:val="none" w:sz="0" w:space="0" w:color="auto"/>
        <w:right w:val="none" w:sz="0" w:space="0" w:color="auto"/>
      </w:divBdr>
    </w:div>
    <w:div w:id="21401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w.moj.gov.tw/LawClass/LawSingle.aspx?pcode=A0030057&amp;flno=5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aw.moj.gov.tw/LawClass/LawSingle.aspx?pcode=A0030057&amp;flno=5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https://law.moj.gov.tw/LawClass/LawSingle.aspx?pcode=A0030057&amp;flno=30"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law.moj.gov.tw/LawClass/LawSingle.aspx?pcode=A0030057&amp;flno=3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89CB0-FAF1-4774-8F36-359439D1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49</Pages>
  <Words>2796</Words>
  <Characters>15938</Characters>
  <Application>Microsoft Office Word</Application>
  <DocSecurity>0</DocSecurity>
  <Lines>132</Lines>
  <Paragraphs>37</Paragraphs>
  <ScaleCrop>false</ScaleCrop>
  <Company/>
  <LinksUpToDate>false</LinksUpToDate>
  <CharactersWithSpaces>18697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賴秋樺</cp:lastModifiedBy>
  <cp:revision>59</cp:revision>
  <cp:lastPrinted>2022-05-17T02:36:00Z</cp:lastPrinted>
  <dcterms:created xsi:type="dcterms:W3CDTF">2022-05-10T06:51:00Z</dcterms:created>
  <dcterms:modified xsi:type="dcterms:W3CDTF">2022-05-26T01:52:00Z</dcterms:modified>
</cp:coreProperties>
</file>