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9" w:rsidRPr="00EE77BD" w:rsidRDefault="00180FE8">
      <w:pPr>
        <w:rPr>
          <w:rFonts w:ascii="Times New Roman" w:eastAsia="標楷體" w:hAnsi="Times New Roman" w:cs="Times New Roman"/>
        </w:rPr>
      </w:pPr>
      <w:r w:rsidRPr="00EE77BD">
        <w:rPr>
          <w:rFonts w:ascii="Times New Roman" w:eastAsia="標楷體" w:hAnsi="Times New Roman" w:cs="Times New Roman"/>
        </w:rPr>
        <w:t>（附檔一</w:t>
      </w:r>
      <w:r w:rsidR="005D1A1B" w:rsidRPr="00EE77BD">
        <w:rPr>
          <w:rFonts w:ascii="Times New Roman" w:eastAsia="標楷體" w:hAnsi="Times New Roman" w:cs="Times New Roman"/>
        </w:rPr>
        <w:t>）</w:t>
      </w:r>
    </w:p>
    <w:p w:rsidR="005D1A1B" w:rsidRPr="00EE77BD" w:rsidRDefault="005D1A1B">
      <w:pPr>
        <w:rPr>
          <w:rFonts w:ascii="Times New Roman" w:eastAsia="標楷體" w:hAnsi="Times New Roman" w:cs="Times New Roman"/>
        </w:rPr>
      </w:pPr>
    </w:p>
    <w:p w:rsidR="005D1A1B" w:rsidRPr="00EE77BD" w:rsidRDefault="005D1A1B" w:rsidP="005D1A1B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EE77BD">
        <w:rPr>
          <w:rFonts w:ascii="Times New Roman" w:eastAsia="標楷體" w:hAnsi="Times New Roman" w:cs="Times New Roman"/>
          <w:sz w:val="32"/>
          <w:szCs w:val="32"/>
        </w:rPr>
        <w:t>11</w:t>
      </w:r>
      <w:r w:rsidR="009D5245" w:rsidRPr="00EE77BD">
        <w:rPr>
          <w:rFonts w:ascii="Times New Roman" w:eastAsia="標楷體" w:hAnsi="Times New Roman" w:cs="Times New Roman"/>
          <w:sz w:val="32"/>
          <w:szCs w:val="32"/>
        </w:rPr>
        <w:t>1</w:t>
      </w:r>
      <w:proofErr w:type="gramEnd"/>
      <w:r w:rsidRPr="00EE77BD">
        <w:rPr>
          <w:rFonts w:ascii="Times New Roman" w:eastAsia="標楷體" w:hAnsi="Times New Roman" w:cs="Times New Roman"/>
          <w:sz w:val="32"/>
          <w:szCs w:val="32"/>
        </w:rPr>
        <w:t>年度新竹縣及所屬各機關學校預算共同費用編列基準</w:t>
      </w:r>
    </w:p>
    <w:p w:rsidR="005D1A1B" w:rsidRPr="00EE77BD" w:rsidRDefault="005D1A1B">
      <w:pPr>
        <w:rPr>
          <w:rFonts w:ascii="Times New Roman" w:hAnsi="Times New Roman" w:cs="Times New Roman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9"/>
        <w:gridCol w:w="2693"/>
        <w:gridCol w:w="2923"/>
      </w:tblGrid>
      <w:tr w:rsidR="005D1A1B" w:rsidRPr="00EE77BD" w:rsidTr="002E10C3">
        <w:trPr>
          <w:trHeight w:val="540"/>
        </w:trPr>
        <w:tc>
          <w:tcPr>
            <w:tcW w:w="2529" w:type="dxa"/>
          </w:tcPr>
          <w:p w:rsidR="005D1A1B" w:rsidRPr="00EE77BD" w:rsidRDefault="005D1A1B" w:rsidP="005D1A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77BD">
              <w:rPr>
                <w:rFonts w:ascii="Times New Roman" w:eastAsia="標楷體" w:hAnsi="Times New Roman" w:cs="Times New Roman"/>
                <w:szCs w:val="24"/>
              </w:rPr>
              <w:t>項目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D1A1B" w:rsidRPr="00EE77BD" w:rsidRDefault="005D1A1B" w:rsidP="009D52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E77BD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9D5245" w:rsidRPr="00EE77BD">
              <w:rPr>
                <w:rFonts w:ascii="Times New Roman" w:eastAsia="標楷體" w:hAnsi="Times New Roman" w:cs="Times New Roman"/>
                <w:szCs w:val="24"/>
              </w:rPr>
              <w:t>1</w:t>
            </w:r>
            <w:proofErr w:type="gramEnd"/>
            <w:r w:rsidRPr="00EE77BD">
              <w:rPr>
                <w:rFonts w:ascii="Times New Roman" w:eastAsia="標楷體" w:hAnsi="Times New Roman" w:cs="Times New Roman"/>
                <w:szCs w:val="24"/>
              </w:rPr>
              <w:t>年度編列標準</w:t>
            </w:r>
          </w:p>
        </w:tc>
        <w:tc>
          <w:tcPr>
            <w:tcW w:w="2923" w:type="dxa"/>
          </w:tcPr>
          <w:p w:rsidR="005D1A1B" w:rsidRPr="00EE77BD" w:rsidRDefault="005D1A1B" w:rsidP="005D1A1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77BD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5D1A1B" w:rsidRPr="00EE77BD" w:rsidTr="00EE77BD">
        <w:trPr>
          <w:trHeight w:val="3453"/>
        </w:trPr>
        <w:tc>
          <w:tcPr>
            <w:tcW w:w="2529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一、車輛汽油費</w:t>
            </w:r>
          </w:p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1.</w:t>
            </w:r>
            <w:r w:rsidRPr="00EE77BD">
              <w:rPr>
                <w:rFonts w:ascii="Times New Roman" w:hAnsi="Times New Roman" w:cs="Times New Roman"/>
              </w:rPr>
              <w:t>無鉛汽油</w:t>
            </w:r>
          </w:p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2.</w:t>
            </w:r>
            <w:r w:rsidRPr="00EE77BD">
              <w:rPr>
                <w:rFonts w:ascii="Times New Roman" w:hAnsi="Times New Roman" w:cs="Times New Roman"/>
              </w:rPr>
              <w:t>高級柴油</w:t>
            </w:r>
          </w:p>
        </w:tc>
        <w:tc>
          <w:tcPr>
            <w:tcW w:w="2693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</w:p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每公升編列</w:t>
            </w:r>
            <w:r w:rsidR="00DA725A" w:rsidRPr="00EE77BD">
              <w:rPr>
                <w:rFonts w:ascii="Times New Roman" w:hAnsi="Times New Roman" w:cs="Times New Roman"/>
              </w:rPr>
              <w:t>30</w:t>
            </w:r>
            <w:r w:rsidRPr="00EE77BD">
              <w:rPr>
                <w:rFonts w:ascii="Times New Roman" w:hAnsi="Times New Roman" w:cs="Times New Roman"/>
              </w:rPr>
              <w:t>元</w:t>
            </w:r>
          </w:p>
          <w:p w:rsidR="005D1A1B" w:rsidRPr="00EE77BD" w:rsidRDefault="005D1A1B" w:rsidP="00DA725A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每公升編列</w:t>
            </w:r>
            <w:r w:rsidR="008702EC" w:rsidRPr="00EE77BD">
              <w:rPr>
                <w:rFonts w:ascii="Times New Roman" w:hAnsi="Times New Roman" w:cs="Times New Roman"/>
              </w:rPr>
              <w:t>2</w:t>
            </w:r>
            <w:r w:rsidR="00DA725A" w:rsidRPr="00EE77BD">
              <w:rPr>
                <w:rFonts w:ascii="Times New Roman" w:hAnsi="Times New Roman" w:cs="Times New Roman"/>
              </w:rPr>
              <w:t>4</w:t>
            </w:r>
            <w:r w:rsidRPr="00EE77BD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2923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汽油及柴油以</w:t>
            </w:r>
            <w:r w:rsidRPr="00EE77BD">
              <w:rPr>
                <w:rFonts w:ascii="Times New Roman" w:hAnsi="Times New Roman" w:cs="Times New Roman"/>
              </w:rPr>
              <w:t>1</w:t>
            </w:r>
            <w:r w:rsidR="009D5245" w:rsidRPr="00EE77BD">
              <w:rPr>
                <w:rFonts w:ascii="Times New Roman" w:hAnsi="Times New Roman" w:cs="Times New Roman"/>
              </w:rPr>
              <w:t>10</w:t>
            </w:r>
            <w:r w:rsidRPr="00EE77BD">
              <w:rPr>
                <w:rFonts w:ascii="Times New Roman" w:hAnsi="Times New Roman" w:cs="Times New Roman"/>
              </w:rPr>
              <w:t>年</w:t>
            </w:r>
            <w:r w:rsidR="00DA725A" w:rsidRPr="00EE77BD">
              <w:rPr>
                <w:rFonts w:ascii="Times New Roman" w:hAnsi="Times New Roman" w:cs="Times New Roman"/>
              </w:rPr>
              <w:t>5</w:t>
            </w:r>
            <w:r w:rsidRPr="00EE77BD">
              <w:rPr>
                <w:rFonts w:ascii="Times New Roman" w:hAnsi="Times New Roman" w:cs="Times New Roman"/>
              </w:rPr>
              <w:t>月</w:t>
            </w:r>
            <w:r w:rsidR="00DA725A" w:rsidRPr="00EE77BD">
              <w:rPr>
                <w:rFonts w:ascii="Times New Roman" w:hAnsi="Times New Roman" w:cs="Times New Roman"/>
              </w:rPr>
              <w:t>17</w:t>
            </w:r>
            <w:r w:rsidRPr="00EE77BD">
              <w:rPr>
                <w:rFonts w:ascii="Times New Roman" w:hAnsi="Times New Roman" w:cs="Times New Roman"/>
              </w:rPr>
              <w:t>日在台灣中油公司網站所載零售的參考牌估算之。</w:t>
            </w:r>
          </w:p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應切實貫徹</w:t>
            </w:r>
            <w:proofErr w:type="gramStart"/>
            <w:r w:rsidRPr="00EE77BD">
              <w:rPr>
                <w:rFonts w:ascii="Times New Roman" w:hAnsi="Times New Roman" w:cs="Times New Roman"/>
              </w:rPr>
              <w:t>節能減碳措施</w:t>
            </w:r>
            <w:proofErr w:type="gramEnd"/>
            <w:r w:rsidRPr="00EE77BD">
              <w:rPr>
                <w:rFonts w:ascii="Times New Roman" w:hAnsi="Times New Roman" w:cs="Times New Roman"/>
              </w:rPr>
              <w:t>，依各種公務車輛實際用油種類、價格核實編列。</w:t>
            </w:r>
          </w:p>
        </w:tc>
      </w:tr>
      <w:tr w:rsidR="005D1A1B" w:rsidRPr="00EE77BD" w:rsidTr="00EE77BD">
        <w:trPr>
          <w:trHeight w:val="3669"/>
        </w:trPr>
        <w:tc>
          <w:tcPr>
            <w:tcW w:w="2529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二、體育活動費</w:t>
            </w:r>
          </w:p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1.</w:t>
            </w:r>
            <w:r w:rsidRPr="00EE77BD">
              <w:rPr>
                <w:rFonts w:ascii="Times New Roman" w:hAnsi="Times New Roman" w:cs="Times New Roman"/>
              </w:rPr>
              <w:t>學校文康活動費</w:t>
            </w:r>
          </w:p>
        </w:tc>
        <w:tc>
          <w:tcPr>
            <w:tcW w:w="2693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</w:p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人年</w:t>
            </w:r>
            <w:r w:rsidRPr="00EE77BD">
              <w:rPr>
                <w:rFonts w:ascii="Times New Roman" w:hAnsi="Times New Roman" w:cs="Times New Roman"/>
              </w:rPr>
              <w:t>1,400</w:t>
            </w:r>
            <w:r w:rsidRPr="00EE77BD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2923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各國民中小學（含高中）請按規定人數依左列標準編列。</w:t>
            </w:r>
          </w:p>
        </w:tc>
      </w:tr>
      <w:tr w:rsidR="005D1A1B" w:rsidRPr="00EE77BD" w:rsidTr="00EE77BD">
        <w:trPr>
          <w:trHeight w:val="3960"/>
        </w:trPr>
        <w:tc>
          <w:tcPr>
            <w:tcW w:w="2529" w:type="dxa"/>
          </w:tcPr>
          <w:p w:rsidR="005D1A1B" w:rsidRPr="00EE77BD" w:rsidRDefault="002E10C3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三、公共關係費</w:t>
            </w:r>
          </w:p>
          <w:p w:rsidR="002E10C3" w:rsidRPr="00EE77BD" w:rsidRDefault="002E10C3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1.</w:t>
            </w:r>
            <w:r w:rsidRPr="00EE77BD">
              <w:rPr>
                <w:rFonts w:ascii="Times New Roman" w:hAnsi="Times New Roman" w:cs="Times New Roman"/>
              </w:rPr>
              <w:t>學校</w:t>
            </w:r>
            <w:r w:rsidR="00EE77BD" w:rsidRPr="00EE77BD">
              <w:rPr>
                <w:rFonts w:ascii="Times New Roman" w:hAnsi="Times New Roman" w:cs="Times New Roman"/>
              </w:rPr>
              <w:t>公共關係費</w:t>
            </w:r>
            <w:r w:rsidRPr="00EE77BD">
              <w:rPr>
                <w:rFonts w:ascii="Times New Roman" w:hAnsi="Times New Roman" w:cs="Times New Roman"/>
              </w:rPr>
              <w:br/>
              <w:t>(1)48</w:t>
            </w:r>
            <w:r w:rsidRPr="00EE77BD">
              <w:rPr>
                <w:rFonts w:ascii="Times New Roman" w:hAnsi="Times New Roman" w:cs="Times New Roman"/>
              </w:rPr>
              <w:t>班以上</w:t>
            </w:r>
          </w:p>
          <w:p w:rsidR="002E10C3" w:rsidRPr="00EE77BD" w:rsidRDefault="002E10C3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(2)18</w:t>
            </w:r>
            <w:r w:rsidRPr="00EE77BD">
              <w:rPr>
                <w:rFonts w:ascii="Times New Roman" w:hAnsi="Times New Roman" w:cs="Times New Roman"/>
              </w:rPr>
              <w:t>班以上未滿</w:t>
            </w:r>
            <w:r w:rsidRPr="00EE77BD">
              <w:rPr>
                <w:rFonts w:ascii="Times New Roman" w:hAnsi="Times New Roman" w:cs="Times New Roman"/>
              </w:rPr>
              <w:t>48</w:t>
            </w:r>
            <w:r w:rsidRPr="00EE77BD">
              <w:rPr>
                <w:rFonts w:ascii="Times New Roman" w:hAnsi="Times New Roman" w:cs="Times New Roman"/>
              </w:rPr>
              <w:t>班</w:t>
            </w:r>
          </w:p>
          <w:p w:rsidR="002E10C3" w:rsidRPr="00EE77BD" w:rsidRDefault="002E10C3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(3)</w:t>
            </w:r>
            <w:r w:rsidRPr="00EE77BD">
              <w:rPr>
                <w:rFonts w:ascii="Times New Roman" w:hAnsi="Times New Roman" w:cs="Times New Roman"/>
              </w:rPr>
              <w:t>未滿</w:t>
            </w:r>
            <w:r w:rsidRPr="00EE77BD">
              <w:rPr>
                <w:rFonts w:ascii="Times New Roman" w:hAnsi="Times New Roman" w:cs="Times New Roman"/>
              </w:rPr>
              <w:t>18</w:t>
            </w:r>
            <w:r w:rsidRPr="00EE77BD">
              <w:rPr>
                <w:rFonts w:ascii="Times New Roman" w:hAnsi="Times New Roman" w:cs="Times New Roman"/>
              </w:rPr>
              <w:t>班</w:t>
            </w:r>
          </w:p>
        </w:tc>
        <w:tc>
          <w:tcPr>
            <w:tcW w:w="2693" w:type="dxa"/>
          </w:tcPr>
          <w:p w:rsidR="005D1A1B" w:rsidRPr="00EE77BD" w:rsidRDefault="005D1A1B" w:rsidP="00C17B2B">
            <w:pPr>
              <w:pStyle w:val="Default"/>
              <w:rPr>
                <w:rFonts w:ascii="Times New Roman" w:hAnsi="Times New Roman" w:cs="Times New Roman"/>
              </w:rPr>
            </w:pPr>
          </w:p>
          <w:p w:rsidR="00EE77BD" w:rsidRPr="00EE77BD" w:rsidRDefault="00EE77BD" w:rsidP="00C17B2B">
            <w:pPr>
              <w:pStyle w:val="Default"/>
              <w:rPr>
                <w:rFonts w:ascii="Times New Roman" w:hAnsi="Times New Roman" w:cs="Times New Roman"/>
              </w:rPr>
            </w:pPr>
          </w:p>
          <w:p w:rsidR="00EE77BD" w:rsidRPr="00EE77BD" w:rsidRDefault="00EE77BD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月</w:t>
            </w:r>
            <w:r w:rsidRPr="00EE77BD">
              <w:rPr>
                <w:rFonts w:ascii="Times New Roman" w:hAnsi="Times New Roman" w:cs="Times New Roman"/>
              </w:rPr>
              <w:t>8,0</w:t>
            </w:r>
            <w:r w:rsidRPr="00EE77BD">
              <w:rPr>
                <w:rFonts w:ascii="Times New Roman" w:hAnsi="Times New Roman" w:cs="Times New Roman"/>
              </w:rPr>
              <w:t>00</w:t>
            </w:r>
            <w:r w:rsidRPr="00EE77BD">
              <w:rPr>
                <w:rFonts w:ascii="Times New Roman" w:hAnsi="Times New Roman" w:cs="Times New Roman"/>
              </w:rPr>
              <w:t>元</w:t>
            </w:r>
          </w:p>
          <w:p w:rsidR="00EE77BD" w:rsidRPr="00EE77BD" w:rsidRDefault="00EE77BD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月</w:t>
            </w:r>
            <w:r w:rsidRPr="00EE77BD">
              <w:rPr>
                <w:rFonts w:ascii="Times New Roman" w:hAnsi="Times New Roman" w:cs="Times New Roman"/>
              </w:rPr>
              <w:t>6</w:t>
            </w:r>
            <w:r w:rsidRPr="00EE77BD">
              <w:rPr>
                <w:rFonts w:ascii="Times New Roman" w:hAnsi="Times New Roman" w:cs="Times New Roman"/>
              </w:rPr>
              <w:t>,000</w:t>
            </w:r>
            <w:r w:rsidRPr="00EE77BD">
              <w:rPr>
                <w:rFonts w:ascii="Times New Roman" w:hAnsi="Times New Roman" w:cs="Times New Roman"/>
              </w:rPr>
              <w:t>元</w:t>
            </w:r>
          </w:p>
          <w:p w:rsidR="00EE77BD" w:rsidRPr="00EE77BD" w:rsidRDefault="00EE77BD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月</w:t>
            </w:r>
            <w:r w:rsidRPr="00EE77BD">
              <w:rPr>
                <w:rFonts w:ascii="Times New Roman" w:hAnsi="Times New Roman" w:cs="Times New Roman"/>
              </w:rPr>
              <w:t>4</w:t>
            </w:r>
            <w:r w:rsidRPr="00EE77BD">
              <w:rPr>
                <w:rFonts w:ascii="Times New Roman" w:hAnsi="Times New Roman" w:cs="Times New Roman"/>
              </w:rPr>
              <w:t>,000</w:t>
            </w:r>
            <w:r w:rsidRPr="00EE77BD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2923" w:type="dxa"/>
          </w:tcPr>
          <w:p w:rsidR="005D1A1B" w:rsidRPr="00EE77BD" w:rsidRDefault="00EE77BD" w:rsidP="00C17B2B">
            <w:pPr>
              <w:pStyle w:val="Default"/>
              <w:rPr>
                <w:rFonts w:ascii="Times New Roman" w:hAnsi="Times New Roman" w:cs="Times New Roman"/>
              </w:rPr>
            </w:pPr>
            <w:r w:rsidRPr="00EE77BD">
              <w:rPr>
                <w:rFonts w:ascii="Times New Roman" w:hAnsi="Times New Roman" w:cs="Times New Roman"/>
              </w:rPr>
              <w:t>各國民中小學（含高中）請</w:t>
            </w:r>
            <w:r w:rsidRPr="00EE77BD">
              <w:rPr>
                <w:rFonts w:ascii="Times New Roman" w:hAnsi="Times New Roman" w:cs="Times New Roman"/>
              </w:rPr>
              <w:t>依左列標準編列。</w:t>
            </w:r>
          </w:p>
        </w:tc>
      </w:tr>
    </w:tbl>
    <w:p w:rsidR="005D1A1B" w:rsidRPr="00EE77BD" w:rsidRDefault="005D1A1B">
      <w:pPr>
        <w:rPr>
          <w:rFonts w:ascii="Times New Roman" w:eastAsia="標楷體" w:hAnsi="Times New Roman" w:cs="Times New Roman"/>
          <w:sz w:val="20"/>
          <w:szCs w:val="20"/>
        </w:rPr>
      </w:pPr>
      <w:r w:rsidRPr="00EE77BD">
        <w:rPr>
          <w:rFonts w:ascii="Times New Roman" w:hAnsi="Times New Roman" w:cs="Times New Roman"/>
        </w:rPr>
        <w:t xml:space="preserve">   </w:t>
      </w:r>
      <w:r w:rsidRPr="00EE77BD">
        <w:rPr>
          <w:rFonts w:ascii="Times New Roman" w:eastAsia="標楷體" w:hAnsi="Times New Roman" w:cs="Times New Roman"/>
          <w:sz w:val="20"/>
          <w:szCs w:val="20"/>
        </w:rPr>
        <w:t>備註：</w:t>
      </w:r>
      <w:r w:rsidR="00180FE8" w:rsidRPr="00EE77BD">
        <w:rPr>
          <w:rFonts w:ascii="Times New Roman" w:eastAsia="標楷體" w:hAnsi="Times New Roman" w:cs="Times New Roman"/>
          <w:sz w:val="20"/>
          <w:szCs w:val="20"/>
        </w:rPr>
        <w:t>臨時人員及臨時技術員暫依</w:t>
      </w:r>
      <w:proofErr w:type="gramStart"/>
      <w:r w:rsidR="00180FE8" w:rsidRPr="00EE77BD">
        <w:rPr>
          <w:rFonts w:ascii="Times New Roman" w:eastAsia="標楷體" w:hAnsi="Times New Roman" w:cs="Times New Roman"/>
          <w:sz w:val="20"/>
          <w:szCs w:val="20"/>
        </w:rPr>
        <w:t>1</w:t>
      </w:r>
      <w:r w:rsidR="00DA725A" w:rsidRPr="00EE77BD">
        <w:rPr>
          <w:rFonts w:ascii="Times New Roman" w:eastAsia="標楷體" w:hAnsi="Times New Roman" w:cs="Times New Roman"/>
          <w:sz w:val="20"/>
          <w:szCs w:val="20"/>
        </w:rPr>
        <w:t>10</w:t>
      </w:r>
      <w:proofErr w:type="gramEnd"/>
      <w:r w:rsidR="00DA725A" w:rsidRPr="00EE77BD">
        <w:rPr>
          <w:rFonts w:ascii="Times New Roman" w:eastAsia="標楷體" w:hAnsi="Times New Roman" w:cs="Times New Roman"/>
          <w:sz w:val="20"/>
          <w:szCs w:val="20"/>
        </w:rPr>
        <w:t>年度標準編列，</w:t>
      </w:r>
      <w:r w:rsidR="00DA725A" w:rsidRPr="00EE77BD">
        <w:rPr>
          <w:rFonts w:ascii="Times New Roman" w:eastAsia="標楷體" w:hAnsi="Times New Roman" w:cs="Times New Roman"/>
          <w:sz w:val="20"/>
          <w:szCs w:val="20"/>
        </w:rPr>
        <w:t>111</w:t>
      </w:r>
      <w:r w:rsidR="00180FE8" w:rsidRPr="00EE77BD">
        <w:rPr>
          <w:rFonts w:ascii="Times New Roman" w:eastAsia="標楷體" w:hAnsi="Times New Roman" w:cs="Times New Roman"/>
          <w:sz w:val="20"/>
          <w:szCs w:val="20"/>
        </w:rPr>
        <w:t>年編列基準</w:t>
      </w:r>
      <w:r w:rsidR="00DA725A" w:rsidRPr="00EE77BD">
        <w:rPr>
          <w:rFonts w:ascii="Times New Roman" w:eastAsia="標楷體" w:hAnsi="Times New Roman" w:cs="Times New Roman"/>
          <w:sz w:val="20"/>
          <w:szCs w:val="20"/>
        </w:rPr>
        <w:t>另行通知</w:t>
      </w:r>
      <w:r w:rsidR="00180FE8" w:rsidRPr="00EE77BD">
        <w:rPr>
          <w:rFonts w:ascii="Times New Roman" w:eastAsia="標楷體" w:hAnsi="Times New Roman" w:cs="Times New Roman"/>
          <w:sz w:val="20"/>
          <w:szCs w:val="20"/>
        </w:rPr>
        <w:t>。</w:t>
      </w:r>
    </w:p>
    <w:sectPr w:rsidR="005D1A1B" w:rsidRPr="00EE7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74" w:rsidRDefault="003D1B74" w:rsidP="00180FE8">
      <w:r>
        <w:separator/>
      </w:r>
    </w:p>
  </w:endnote>
  <w:endnote w:type="continuationSeparator" w:id="0">
    <w:p w:rsidR="003D1B74" w:rsidRDefault="003D1B74" w:rsidP="001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74" w:rsidRDefault="003D1B74" w:rsidP="00180FE8">
      <w:r>
        <w:separator/>
      </w:r>
    </w:p>
  </w:footnote>
  <w:footnote w:type="continuationSeparator" w:id="0">
    <w:p w:rsidR="003D1B74" w:rsidRDefault="003D1B74" w:rsidP="0018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B"/>
    <w:rsid w:val="00012B29"/>
    <w:rsid w:val="0016394F"/>
    <w:rsid w:val="00180FE8"/>
    <w:rsid w:val="002E10C3"/>
    <w:rsid w:val="003D1B74"/>
    <w:rsid w:val="004442BE"/>
    <w:rsid w:val="005D1A1B"/>
    <w:rsid w:val="008702EC"/>
    <w:rsid w:val="008D3196"/>
    <w:rsid w:val="009D5245"/>
    <w:rsid w:val="00DA725A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A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F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F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A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F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劉珮文</dc:creator>
  <cp:lastModifiedBy>劉珮文</cp:lastModifiedBy>
  <cp:revision>4</cp:revision>
  <dcterms:created xsi:type="dcterms:W3CDTF">2020-06-08T10:12:00Z</dcterms:created>
  <dcterms:modified xsi:type="dcterms:W3CDTF">2021-05-17T08:58:00Z</dcterms:modified>
</cp:coreProperties>
</file>