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7822BC">
        <w:rPr>
          <w:rFonts w:ascii="標楷體" w:eastAsia="標楷體" w:hAnsi="標楷體" w:hint="eastAsia"/>
          <w:b/>
          <w:sz w:val="40"/>
        </w:rPr>
        <w:t>3</w:t>
      </w:r>
      <w:r w:rsidR="00023E0B">
        <w:rPr>
          <w:rFonts w:ascii="標楷體" w:eastAsia="標楷體" w:hAnsi="標楷體" w:hint="eastAsia"/>
          <w:b/>
          <w:sz w:val="40"/>
        </w:rPr>
        <w:t>5</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w:t>
      </w:r>
      <w:r w:rsidR="007822BC">
        <w:rPr>
          <w:rFonts w:ascii="標楷體" w:eastAsia="標楷體" w:hAnsi="標楷體"/>
          <w:sz w:val="32"/>
        </w:rPr>
        <w:t>11</w:t>
      </w:r>
      <w:r w:rsidR="007822BC">
        <w:rPr>
          <w:rFonts w:ascii="標楷體" w:eastAsia="標楷體" w:hAnsi="標楷體" w:hint="eastAsia"/>
          <w:sz w:val="32"/>
        </w:rPr>
        <w:t>2</w:t>
      </w:r>
      <w:r w:rsidRPr="00986FCC">
        <w:rPr>
          <w:rFonts w:ascii="標楷體" w:eastAsia="標楷體" w:hAnsi="標楷體"/>
          <w:sz w:val="32"/>
        </w:rPr>
        <w:t>年</w:t>
      </w:r>
      <w:r w:rsidR="00023E0B">
        <w:rPr>
          <w:rFonts w:ascii="標楷體" w:eastAsia="標楷體" w:hAnsi="標楷體" w:hint="eastAsia"/>
          <w:sz w:val="32"/>
        </w:rPr>
        <w:t>5</w:t>
      </w:r>
      <w:r w:rsidRPr="00986FCC">
        <w:rPr>
          <w:rFonts w:ascii="標楷體" w:eastAsia="標楷體" w:hAnsi="標楷體"/>
          <w:sz w:val="32"/>
        </w:rPr>
        <w:t>月</w:t>
      </w:r>
      <w:r w:rsidR="00023E0B">
        <w:rPr>
          <w:rFonts w:ascii="標楷體" w:eastAsia="標楷體" w:hAnsi="標楷體" w:hint="eastAsia"/>
          <w:sz w:val="32"/>
        </w:rPr>
        <w:t>4</w:t>
      </w:r>
      <w:r w:rsidRPr="00986FCC">
        <w:rPr>
          <w:rFonts w:ascii="標楷體" w:eastAsia="標楷體" w:hAnsi="標楷體"/>
          <w:sz w:val="32"/>
        </w:rPr>
        <w:t>日</w:t>
      </w:r>
      <w:r w:rsidR="000D5CAE" w:rsidRPr="00986FCC">
        <w:rPr>
          <w:rFonts w:ascii="標楷體" w:eastAsia="標楷體" w:hAnsi="標楷體"/>
          <w:sz w:val="32"/>
        </w:rPr>
        <w:t>(四)</w:t>
      </w:r>
      <w:r w:rsidR="00E513E2">
        <w:rPr>
          <w:rFonts w:ascii="標楷體" w:eastAsia="標楷體" w:hAnsi="標楷體" w:hint="eastAsia"/>
          <w:sz w:val="32"/>
        </w:rPr>
        <w:t>上</w:t>
      </w:r>
      <w:r w:rsidR="000D5CAE" w:rsidRPr="00986FCC">
        <w:rPr>
          <w:rFonts w:ascii="標楷體" w:eastAsia="標楷體" w:hAnsi="標楷體"/>
          <w:sz w:val="32"/>
        </w:rPr>
        <w:t>午</w:t>
      </w:r>
      <w:r w:rsidR="00E513E2">
        <w:rPr>
          <w:rFonts w:ascii="標楷體" w:eastAsia="標楷體" w:hAnsi="標楷體" w:hint="eastAsia"/>
          <w:sz w:val="32"/>
        </w:rPr>
        <w:t>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8C6DCA">
        <w:rPr>
          <w:rFonts w:ascii="標楷體" w:eastAsia="標楷體" w:hAnsi="標楷體" w:hint="eastAsia"/>
          <w:sz w:val="32"/>
        </w:rPr>
        <w:t>產業發展處會議</w:t>
      </w:r>
      <w:r w:rsidRPr="00E7532A">
        <w:rPr>
          <w:rFonts w:ascii="標楷體" w:eastAsia="標楷體" w:hAnsi="標楷體" w:hint="eastAsia"/>
          <w:sz w:val="32"/>
        </w:rPr>
        <w:t>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023E0B">
        <w:rPr>
          <w:rFonts w:ascii="標楷體" w:eastAsia="標楷體" w:hAnsi="標楷體" w:hint="eastAsia"/>
          <w:sz w:val="32"/>
        </w:rPr>
        <w:t>黃聿</w:t>
      </w:r>
      <w:proofErr w:type="gramStart"/>
      <w:r w:rsidR="00023E0B">
        <w:rPr>
          <w:rFonts w:ascii="標楷體" w:eastAsia="標楷體" w:hAnsi="標楷體" w:hint="eastAsia"/>
          <w:sz w:val="32"/>
        </w:rPr>
        <w:t>恒</w:t>
      </w:r>
      <w:proofErr w:type="gramEnd"/>
      <w:r w:rsidR="007822BC">
        <w:rPr>
          <w:rFonts w:ascii="標楷體" w:eastAsia="標楷體" w:hAnsi="標楷體" w:hint="eastAsia"/>
          <w:sz w:val="32"/>
        </w:rPr>
        <w:t xml:space="preserve"> </w:t>
      </w:r>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023E0B">
        <w:rPr>
          <w:rFonts w:ascii="標楷體" w:eastAsia="標楷體" w:hAnsi="標楷體" w:hint="eastAsia"/>
          <w:sz w:val="32"/>
        </w:rPr>
        <w:t>徐</w:t>
      </w:r>
      <w:proofErr w:type="gramStart"/>
      <w:r w:rsidR="00023E0B">
        <w:rPr>
          <w:rFonts w:ascii="標楷體" w:eastAsia="標楷體" w:hAnsi="標楷體" w:hint="eastAsia"/>
          <w:sz w:val="32"/>
        </w:rPr>
        <w:t>侑暄</w:t>
      </w:r>
      <w:proofErr w:type="gramEnd"/>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w:t>
      </w:r>
      <w:proofErr w:type="gramStart"/>
      <w:r w:rsidR="00E513E2">
        <w:rPr>
          <w:rFonts w:ascii="標楷體" w:eastAsia="標楷體" w:hAnsi="標楷體" w:hint="eastAsia"/>
          <w:sz w:val="32"/>
        </w:rPr>
        <w:t>詳</w:t>
      </w:r>
      <w:proofErr w:type="gramEnd"/>
      <w:r w:rsidR="00E513E2">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sidR="00FA1435">
        <w:rPr>
          <w:rFonts w:ascii="標楷體" w:eastAsia="標楷體" w:hAnsi="標楷體" w:hint="eastAsia"/>
          <w:sz w:val="32"/>
        </w:rPr>
        <w:t>詳</w:t>
      </w:r>
      <w:proofErr w:type="gramEnd"/>
      <w:r w:rsidR="00FA1435">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w:t>
      </w:r>
      <w:r w:rsidR="008C6DCA" w:rsidRPr="008C6DCA">
        <w:rPr>
          <w:rFonts w:ascii="標楷體" w:eastAsia="標楷體" w:hAnsi="標楷體" w:hint="eastAsia"/>
          <w:sz w:val="32"/>
        </w:rPr>
        <w:t xml:space="preserve"> </w:t>
      </w:r>
      <w:r w:rsidR="008C6DCA">
        <w:rPr>
          <w:rFonts w:ascii="標楷體" w:eastAsia="標楷體" w:hAnsi="標楷體" w:hint="eastAsia"/>
          <w:sz w:val="32"/>
        </w:rPr>
        <w:t>無</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E513E2">
        <w:rPr>
          <w:rFonts w:ascii="標楷體" w:eastAsia="標楷體" w:hAnsi="標楷體" w:hint="eastAsia"/>
          <w:sz w:val="32"/>
        </w:rPr>
        <w:t>2</w:t>
      </w:r>
      <w:r>
        <w:rPr>
          <w:rFonts w:ascii="標楷體" w:eastAsia="標楷體" w:hAnsi="標楷體" w:hint="eastAsia"/>
          <w:sz w:val="32"/>
        </w:rPr>
        <w:t>點</w:t>
      </w:r>
      <w:r w:rsidR="00E513E2">
        <w:rPr>
          <w:rFonts w:ascii="標楷體" w:eastAsia="標楷體" w:hAnsi="標楷體" w:hint="eastAsia"/>
          <w:sz w:val="32"/>
        </w:rPr>
        <w:t>1</w:t>
      </w:r>
      <w:r w:rsidR="00023E0B">
        <w:rPr>
          <w:rFonts w:ascii="標楷體" w:eastAsia="標楷體" w:hAnsi="標楷體" w:hint="eastAsia"/>
          <w:sz w:val="32"/>
        </w:rPr>
        <w:t>0</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AD470D" w:rsidRPr="00E51E4B" w:rsidRDefault="000D5CAE" w:rsidP="007822BC">
      <w:pPr>
        <w:spacing w:line="0" w:lineRule="atLeast"/>
        <w:rPr>
          <w:rFonts w:ascii="標楷體" w:eastAsia="標楷體" w:hAnsi="標楷體"/>
          <w:shd w:val="pct15" w:color="auto" w:fill="FFFFFF"/>
        </w:rPr>
      </w:pPr>
      <w:r>
        <w:rPr>
          <w:rFonts w:ascii="標楷體" w:eastAsia="標楷體" w:hAnsi="標楷體"/>
          <w:b/>
          <w:bCs/>
          <w:sz w:val="32"/>
          <w:shd w:val="clear" w:color="auto" w:fill="FFFFFF"/>
        </w:rPr>
        <w:br w:type="page"/>
      </w:r>
    </w:p>
    <w:p w:rsidR="00E513E2" w:rsidRDefault="00E513E2" w:rsidP="00E513E2">
      <w:pPr>
        <w:spacing w:line="0" w:lineRule="atLeast"/>
        <w:rPr>
          <w:rFonts w:eastAsia="標楷體"/>
          <w:b/>
          <w:bCs/>
          <w:sz w:val="32"/>
          <w:shd w:val="pct15" w:color="auto" w:fill="FFFFFF"/>
        </w:rPr>
      </w:pPr>
      <w:r>
        <w:rPr>
          <w:rFonts w:eastAsia="標楷體" w:hint="eastAsia"/>
          <w:b/>
          <w:bCs/>
          <w:sz w:val="32"/>
          <w:shd w:val="pct15" w:color="auto" w:fill="FFFFFF"/>
        </w:rPr>
        <w:lastRenderedPageBreak/>
        <w:t>報告</w:t>
      </w:r>
      <w:r w:rsidRPr="00D2610F">
        <w:rPr>
          <w:rFonts w:eastAsia="標楷體"/>
          <w:b/>
          <w:bCs/>
          <w:sz w:val="32"/>
          <w:shd w:val="pct15" w:color="auto" w:fill="FFFFFF"/>
        </w:rPr>
        <w:t>提案</w:t>
      </w:r>
      <w:r>
        <w:rPr>
          <w:rFonts w:eastAsia="標楷體" w:hint="eastAsia"/>
          <w:b/>
          <w:bCs/>
          <w:sz w:val="32"/>
          <w:shd w:val="pct15" w:color="auto" w:fill="FFFFFF"/>
        </w:rPr>
        <w:t>第一案</w:t>
      </w:r>
    </w:p>
    <w:p w:rsidR="00C95019" w:rsidRPr="00854490" w:rsidRDefault="00C95019" w:rsidP="00C95019">
      <w:pPr>
        <w:spacing w:line="0" w:lineRule="atLeast"/>
        <w:rPr>
          <w:rFonts w:eastAsia="標楷體"/>
          <w:sz w:val="32"/>
          <w:szCs w:val="32"/>
        </w:rPr>
      </w:pPr>
      <w:r w:rsidRPr="00854490">
        <w:rPr>
          <w:rFonts w:eastAsia="標楷體"/>
          <w:sz w:val="32"/>
          <w:szCs w:val="32"/>
        </w:rPr>
        <w:t>第</w:t>
      </w:r>
      <w:r w:rsidRPr="00854490">
        <w:rPr>
          <w:rFonts w:eastAsia="標楷體"/>
          <w:sz w:val="32"/>
          <w:szCs w:val="32"/>
        </w:rPr>
        <w:t>635</w:t>
      </w:r>
      <w:r w:rsidRPr="00854490">
        <w:rPr>
          <w:rFonts w:eastAsia="標楷體"/>
          <w:sz w:val="32"/>
          <w:szCs w:val="32"/>
        </w:rPr>
        <w:t>次都市設計審議委員會會議紀錄</w:t>
      </w:r>
    </w:p>
    <w:p w:rsidR="00C95019" w:rsidRPr="00854490" w:rsidRDefault="00C95019" w:rsidP="00C95019">
      <w:pPr>
        <w:spacing w:line="0" w:lineRule="atLeast"/>
        <w:rPr>
          <w:rFonts w:eastAsia="標楷體"/>
          <w:sz w:val="28"/>
          <w:szCs w:val="28"/>
        </w:rPr>
      </w:pPr>
      <w:r w:rsidRPr="00854490">
        <w:rPr>
          <w:rFonts w:eastAsia="標楷體"/>
          <w:sz w:val="28"/>
          <w:szCs w:val="28"/>
        </w:rPr>
        <w:t>（一）申</w:t>
      </w:r>
      <w:r w:rsidRPr="00854490">
        <w:rPr>
          <w:rFonts w:eastAsia="標楷體"/>
          <w:sz w:val="28"/>
          <w:szCs w:val="28"/>
        </w:rPr>
        <w:t xml:space="preserve"> </w:t>
      </w:r>
      <w:r w:rsidRPr="00854490">
        <w:rPr>
          <w:rFonts w:eastAsia="標楷體"/>
          <w:sz w:val="28"/>
          <w:szCs w:val="28"/>
        </w:rPr>
        <w:t>請</w:t>
      </w:r>
      <w:r w:rsidRPr="00854490">
        <w:rPr>
          <w:rFonts w:eastAsia="標楷體"/>
          <w:sz w:val="28"/>
          <w:szCs w:val="28"/>
        </w:rPr>
        <w:t xml:space="preserve"> </w:t>
      </w:r>
      <w:r w:rsidRPr="00854490">
        <w:rPr>
          <w:rFonts w:eastAsia="標楷體"/>
          <w:sz w:val="28"/>
          <w:szCs w:val="28"/>
        </w:rPr>
        <w:t>人：</w:t>
      </w:r>
      <w:proofErr w:type="gramStart"/>
      <w:r w:rsidRPr="00854490">
        <w:rPr>
          <w:rFonts w:eastAsia="標楷體"/>
          <w:sz w:val="28"/>
          <w:szCs w:val="28"/>
        </w:rPr>
        <w:t>匯</w:t>
      </w:r>
      <w:proofErr w:type="gramEnd"/>
      <w:r w:rsidRPr="00854490">
        <w:rPr>
          <w:rFonts w:eastAsia="標楷體"/>
          <w:sz w:val="28"/>
          <w:szCs w:val="28"/>
        </w:rPr>
        <w:t>豐汽車股份有限公司</w:t>
      </w:r>
    </w:p>
    <w:p w:rsidR="00044D2B" w:rsidRDefault="00C95019" w:rsidP="00C95019">
      <w:pPr>
        <w:spacing w:line="0" w:lineRule="atLeast"/>
        <w:ind w:left="2268" w:hangingChars="810" w:hanging="2268"/>
        <w:rPr>
          <w:rFonts w:eastAsia="標楷體"/>
          <w:sz w:val="28"/>
          <w:szCs w:val="28"/>
        </w:rPr>
      </w:pPr>
      <w:r w:rsidRPr="00854490">
        <w:rPr>
          <w:rFonts w:eastAsia="標楷體"/>
          <w:sz w:val="28"/>
          <w:szCs w:val="28"/>
        </w:rPr>
        <w:t>（二）案</w:t>
      </w:r>
      <w:r w:rsidRPr="00854490">
        <w:rPr>
          <w:rFonts w:eastAsia="標楷體"/>
          <w:sz w:val="28"/>
          <w:szCs w:val="28"/>
        </w:rPr>
        <w:t xml:space="preserve">    </w:t>
      </w:r>
      <w:r w:rsidRPr="00854490">
        <w:rPr>
          <w:rFonts w:eastAsia="標楷體"/>
          <w:sz w:val="28"/>
          <w:szCs w:val="28"/>
        </w:rPr>
        <w:t>名：</w:t>
      </w:r>
      <w:proofErr w:type="gramStart"/>
      <w:r w:rsidRPr="00854490">
        <w:rPr>
          <w:rFonts w:eastAsia="標楷體"/>
          <w:sz w:val="28"/>
          <w:szCs w:val="28"/>
        </w:rPr>
        <w:t>匯</w:t>
      </w:r>
      <w:proofErr w:type="gramEnd"/>
      <w:r w:rsidRPr="00854490">
        <w:rPr>
          <w:rFonts w:eastAsia="標楷體"/>
          <w:sz w:val="28"/>
          <w:szCs w:val="28"/>
        </w:rPr>
        <w:t>豐汽車竹北市</w:t>
      </w:r>
      <w:proofErr w:type="gramStart"/>
      <w:r w:rsidRPr="00854490">
        <w:rPr>
          <w:rFonts w:eastAsia="標楷體"/>
          <w:sz w:val="28"/>
          <w:szCs w:val="28"/>
        </w:rPr>
        <w:t>台元段</w:t>
      </w:r>
      <w:proofErr w:type="gramEnd"/>
      <w:r w:rsidRPr="00854490">
        <w:rPr>
          <w:rFonts w:eastAsia="標楷體"/>
          <w:sz w:val="28"/>
          <w:szCs w:val="28"/>
        </w:rPr>
        <w:t>356</w:t>
      </w:r>
      <w:r w:rsidRPr="00854490">
        <w:rPr>
          <w:rFonts w:eastAsia="標楷體"/>
          <w:sz w:val="28"/>
          <w:szCs w:val="28"/>
        </w:rPr>
        <w:t>地號等</w:t>
      </w:r>
      <w:r w:rsidRPr="00854490">
        <w:rPr>
          <w:rFonts w:eastAsia="標楷體"/>
          <w:sz w:val="28"/>
          <w:szCs w:val="28"/>
        </w:rPr>
        <w:t>2</w:t>
      </w:r>
      <w:r w:rsidRPr="00854490">
        <w:rPr>
          <w:rFonts w:eastAsia="標楷體"/>
          <w:sz w:val="28"/>
          <w:szCs w:val="28"/>
        </w:rPr>
        <w:t>筆土地廠房新建工程</w:t>
      </w:r>
      <w:r w:rsidRPr="00854490">
        <w:rPr>
          <w:rFonts w:eastAsia="標楷體"/>
          <w:sz w:val="28"/>
          <w:szCs w:val="28"/>
        </w:rPr>
        <w:t>-</w:t>
      </w:r>
    </w:p>
    <w:p w:rsidR="00C95019" w:rsidRPr="00854490" w:rsidRDefault="00C95019" w:rsidP="00044D2B">
      <w:pPr>
        <w:spacing w:line="0" w:lineRule="atLeast"/>
        <w:ind w:leftChars="945" w:left="2268"/>
        <w:rPr>
          <w:rFonts w:eastAsia="標楷體"/>
          <w:sz w:val="28"/>
        </w:rPr>
      </w:pPr>
      <w:r w:rsidRPr="00854490">
        <w:rPr>
          <w:rFonts w:eastAsia="標楷體"/>
          <w:sz w:val="28"/>
          <w:szCs w:val="28"/>
        </w:rPr>
        <w:t>第</w:t>
      </w:r>
      <w:r w:rsidRPr="00854490">
        <w:rPr>
          <w:rFonts w:eastAsia="標楷體"/>
          <w:sz w:val="28"/>
          <w:szCs w:val="28"/>
        </w:rPr>
        <w:t>1</w:t>
      </w:r>
      <w:r w:rsidRPr="00854490">
        <w:rPr>
          <w:rFonts w:eastAsia="標楷體"/>
          <w:sz w:val="28"/>
          <w:szCs w:val="28"/>
        </w:rPr>
        <w:t>次變更設計</w:t>
      </w:r>
    </w:p>
    <w:p w:rsidR="00C95019" w:rsidRPr="00854490" w:rsidRDefault="00C95019" w:rsidP="00C95019">
      <w:pPr>
        <w:spacing w:line="0" w:lineRule="atLeast"/>
        <w:ind w:left="2240" w:hangingChars="800" w:hanging="2240"/>
        <w:rPr>
          <w:rFonts w:eastAsia="標楷體"/>
          <w:sz w:val="28"/>
          <w:szCs w:val="28"/>
        </w:rPr>
      </w:pPr>
      <w:r w:rsidRPr="00854490">
        <w:rPr>
          <w:rFonts w:eastAsia="標楷體"/>
          <w:sz w:val="28"/>
          <w:szCs w:val="28"/>
        </w:rPr>
        <w:t>（三）開會時間：</w:t>
      </w:r>
      <w:r w:rsidRPr="00854490">
        <w:rPr>
          <w:rFonts w:eastAsia="標楷體"/>
          <w:sz w:val="28"/>
          <w:szCs w:val="28"/>
        </w:rPr>
        <w:t>112</w:t>
      </w:r>
      <w:r w:rsidRPr="00854490">
        <w:rPr>
          <w:rFonts w:eastAsia="標楷體"/>
          <w:sz w:val="28"/>
          <w:szCs w:val="28"/>
        </w:rPr>
        <w:t>年</w:t>
      </w:r>
      <w:r w:rsidRPr="00854490">
        <w:rPr>
          <w:rFonts w:eastAsia="標楷體"/>
          <w:sz w:val="28"/>
          <w:szCs w:val="28"/>
        </w:rPr>
        <w:t>5</w:t>
      </w:r>
      <w:r w:rsidRPr="00854490">
        <w:rPr>
          <w:rFonts w:eastAsia="標楷體"/>
          <w:sz w:val="28"/>
          <w:szCs w:val="28"/>
        </w:rPr>
        <w:t>月</w:t>
      </w:r>
      <w:r w:rsidRPr="00854490">
        <w:rPr>
          <w:rFonts w:eastAsia="標楷體"/>
          <w:sz w:val="28"/>
          <w:szCs w:val="28"/>
        </w:rPr>
        <w:t>4</w:t>
      </w:r>
      <w:r w:rsidRPr="00854490">
        <w:rPr>
          <w:rFonts w:eastAsia="標楷體"/>
          <w:sz w:val="28"/>
          <w:szCs w:val="28"/>
        </w:rPr>
        <w:t>日上午</w:t>
      </w:r>
      <w:r w:rsidRPr="00854490">
        <w:rPr>
          <w:rFonts w:eastAsia="標楷體"/>
          <w:sz w:val="28"/>
          <w:szCs w:val="28"/>
        </w:rPr>
        <w:t>9</w:t>
      </w:r>
      <w:r w:rsidRPr="00854490">
        <w:rPr>
          <w:rFonts w:eastAsia="標楷體"/>
          <w:sz w:val="28"/>
          <w:szCs w:val="28"/>
        </w:rPr>
        <w:t>時</w:t>
      </w:r>
      <w:r w:rsidRPr="00854490">
        <w:rPr>
          <w:rFonts w:eastAsia="標楷體"/>
          <w:sz w:val="28"/>
          <w:szCs w:val="28"/>
        </w:rPr>
        <w:t>30</w:t>
      </w:r>
      <w:r w:rsidRPr="00854490">
        <w:rPr>
          <w:rFonts w:eastAsia="標楷體"/>
          <w:sz w:val="28"/>
          <w:szCs w:val="28"/>
        </w:rPr>
        <w:t>分</w:t>
      </w:r>
    </w:p>
    <w:p w:rsidR="00C95019" w:rsidRPr="00854490" w:rsidRDefault="00C95019" w:rsidP="00C95019">
      <w:pPr>
        <w:spacing w:line="0" w:lineRule="atLeast"/>
        <w:ind w:left="2240" w:hangingChars="800" w:hanging="2240"/>
        <w:rPr>
          <w:rFonts w:eastAsia="標楷體"/>
          <w:sz w:val="28"/>
          <w:szCs w:val="28"/>
        </w:rPr>
      </w:pPr>
      <w:r w:rsidRPr="00854490">
        <w:rPr>
          <w:rFonts w:eastAsia="標楷體"/>
          <w:sz w:val="28"/>
          <w:szCs w:val="28"/>
        </w:rPr>
        <w:t>（四）開會地點：本府產業發展處會議室</w:t>
      </w:r>
    </w:p>
    <w:p w:rsidR="00C95019" w:rsidRPr="00854490" w:rsidRDefault="00C95019" w:rsidP="00C95019">
      <w:pPr>
        <w:spacing w:line="0" w:lineRule="atLeast"/>
        <w:ind w:left="2240" w:hangingChars="800" w:hanging="2240"/>
        <w:rPr>
          <w:rFonts w:eastAsia="標楷體"/>
          <w:sz w:val="28"/>
          <w:szCs w:val="28"/>
        </w:rPr>
      </w:pPr>
      <w:r w:rsidRPr="00854490">
        <w:rPr>
          <w:rFonts w:eastAsia="標楷體"/>
          <w:sz w:val="28"/>
          <w:szCs w:val="28"/>
        </w:rPr>
        <w:t>（五）設</w:t>
      </w:r>
      <w:r w:rsidRPr="00854490">
        <w:rPr>
          <w:rFonts w:eastAsia="標楷體"/>
          <w:sz w:val="28"/>
          <w:szCs w:val="28"/>
        </w:rPr>
        <w:t xml:space="preserve"> </w:t>
      </w:r>
      <w:r w:rsidRPr="00854490">
        <w:rPr>
          <w:rFonts w:eastAsia="標楷體"/>
          <w:sz w:val="28"/>
          <w:szCs w:val="28"/>
        </w:rPr>
        <w:t>計</w:t>
      </w:r>
      <w:r w:rsidRPr="00854490">
        <w:rPr>
          <w:rFonts w:eastAsia="標楷體"/>
          <w:sz w:val="28"/>
          <w:szCs w:val="28"/>
        </w:rPr>
        <w:t xml:space="preserve"> </w:t>
      </w:r>
      <w:r w:rsidRPr="00854490">
        <w:rPr>
          <w:rFonts w:eastAsia="標楷體"/>
          <w:sz w:val="28"/>
          <w:szCs w:val="28"/>
        </w:rPr>
        <w:t>人：李斯</w:t>
      </w:r>
      <w:proofErr w:type="gramStart"/>
      <w:r w:rsidRPr="00854490">
        <w:rPr>
          <w:rFonts w:eastAsia="標楷體"/>
          <w:sz w:val="28"/>
          <w:szCs w:val="28"/>
        </w:rPr>
        <w:t>緯</w:t>
      </w:r>
      <w:proofErr w:type="gramEnd"/>
      <w:r w:rsidRPr="00854490">
        <w:rPr>
          <w:rFonts w:eastAsia="標楷體"/>
          <w:sz w:val="28"/>
          <w:szCs w:val="28"/>
        </w:rPr>
        <w:t>建築師事務所</w:t>
      </w:r>
    </w:p>
    <w:p w:rsidR="00C95019" w:rsidRPr="00854490" w:rsidRDefault="00C95019" w:rsidP="00C95019">
      <w:pPr>
        <w:spacing w:line="0" w:lineRule="atLeast"/>
        <w:ind w:left="2268" w:hangingChars="810" w:hanging="2268"/>
        <w:rPr>
          <w:rFonts w:eastAsia="標楷體"/>
          <w:sz w:val="28"/>
          <w:szCs w:val="28"/>
        </w:rPr>
      </w:pPr>
      <w:r w:rsidRPr="00854490">
        <w:rPr>
          <w:rFonts w:eastAsia="標楷體"/>
          <w:sz w:val="28"/>
          <w:szCs w:val="28"/>
        </w:rPr>
        <w:t>（六）說</w:t>
      </w:r>
      <w:r w:rsidRPr="00854490">
        <w:rPr>
          <w:rFonts w:eastAsia="標楷體"/>
          <w:sz w:val="28"/>
          <w:szCs w:val="28"/>
        </w:rPr>
        <w:t xml:space="preserve">    </w:t>
      </w:r>
      <w:r w:rsidRPr="00854490">
        <w:rPr>
          <w:rFonts w:eastAsia="標楷體"/>
          <w:sz w:val="28"/>
          <w:szCs w:val="28"/>
        </w:rPr>
        <w:t>明：本案原於</w:t>
      </w:r>
      <w:r w:rsidRPr="00854490">
        <w:rPr>
          <w:rFonts w:eastAsia="標楷體"/>
          <w:sz w:val="28"/>
          <w:szCs w:val="28"/>
        </w:rPr>
        <w:t>111</w:t>
      </w:r>
      <w:r w:rsidRPr="00854490">
        <w:rPr>
          <w:rFonts w:eastAsia="標楷體"/>
          <w:sz w:val="28"/>
          <w:szCs w:val="28"/>
        </w:rPr>
        <w:t>年</w:t>
      </w:r>
      <w:r w:rsidRPr="00854490">
        <w:rPr>
          <w:rFonts w:eastAsia="標楷體"/>
          <w:sz w:val="28"/>
          <w:szCs w:val="28"/>
        </w:rPr>
        <w:t>4</w:t>
      </w:r>
      <w:r w:rsidRPr="00854490">
        <w:rPr>
          <w:rFonts w:eastAsia="標楷體"/>
          <w:sz w:val="28"/>
          <w:szCs w:val="28"/>
        </w:rPr>
        <w:t>月</w:t>
      </w:r>
      <w:r w:rsidRPr="00854490">
        <w:rPr>
          <w:rFonts w:eastAsia="標楷體"/>
          <w:sz w:val="28"/>
          <w:szCs w:val="28"/>
        </w:rPr>
        <w:t>28</w:t>
      </w:r>
      <w:r w:rsidRPr="00854490">
        <w:rPr>
          <w:rFonts w:eastAsia="標楷體"/>
          <w:sz w:val="28"/>
          <w:szCs w:val="28"/>
        </w:rPr>
        <w:t>日第</w:t>
      </w:r>
      <w:r w:rsidRPr="00854490">
        <w:rPr>
          <w:rFonts w:eastAsia="標楷體"/>
          <w:sz w:val="28"/>
          <w:szCs w:val="28"/>
        </w:rPr>
        <w:t>607</w:t>
      </w:r>
      <w:r w:rsidRPr="00854490">
        <w:rPr>
          <w:rFonts w:eastAsia="標楷體"/>
          <w:sz w:val="28"/>
          <w:szCs w:val="28"/>
        </w:rPr>
        <w:t>次都市設計審議委員會審議完竣並核定在案，本次主要變更內容為建物高度、以及各樓層高度增加</w:t>
      </w:r>
      <w:r w:rsidRPr="00854490">
        <w:rPr>
          <w:sz w:val="28"/>
          <w:szCs w:val="28"/>
        </w:rPr>
        <w:t>、</w:t>
      </w:r>
      <w:r w:rsidRPr="00854490">
        <w:rPr>
          <w:rFonts w:eastAsia="標楷體"/>
          <w:sz w:val="28"/>
          <w:szCs w:val="28"/>
        </w:rPr>
        <w:t>立面調整及室內隔間變更等事項，以及其他配合變更內容調整事項，</w:t>
      </w:r>
      <w:proofErr w:type="gramStart"/>
      <w:r w:rsidRPr="00854490">
        <w:rPr>
          <w:rFonts w:eastAsia="標楷體"/>
          <w:sz w:val="28"/>
          <w:szCs w:val="28"/>
        </w:rPr>
        <w:t>爰</w:t>
      </w:r>
      <w:proofErr w:type="gramEnd"/>
      <w:r w:rsidRPr="00854490">
        <w:rPr>
          <w:rFonts w:eastAsia="標楷體"/>
          <w:sz w:val="28"/>
          <w:szCs w:val="28"/>
        </w:rPr>
        <w:t>提送本次委員會審議。</w:t>
      </w:r>
    </w:p>
    <w:p w:rsidR="00C95019" w:rsidRPr="00364734" w:rsidRDefault="00C95019" w:rsidP="00C95019">
      <w:pPr>
        <w:spacing w:line="0" w:lineRule="atLeast"/>
        <w:ind w:left="2240" w:hangingChars="800" w:hanging="2240"/>
        <w:rPr>
          <w:rFonts w:ascii="標楷體" w:eastAsia="標楷體" w:hAnsi="標楷體"/>
          <w:sz w:val="28"/>
          <w:szCs w:val="28"/>
        </w:rPr>
      </w:pPr>
      <w:r w:rsidRPr="00364734">
        <w:rPr>
          <w:rFonts w:ascii="標楷體" w:eastAsia="標楷體" w:hAnsi="標楷體" w:hint="eastAsia"/>
          <w:sz w:val="28"/>
          <w:szCs w:val="28"/>
        </w:rPr>
        <w:t>（七）審查意見：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C95019" w:rsidRPr="00966D7F" w:rsidTr="00355EB9">
        <w:trPr>
          <w:trHeight w:val="708"/>
          <w:tblHeader/>
        </w:trPr>
        <w:tc>
          <w:tcPr>
            <w:tcW w:w="928" w:type="pct"/>
          </w:tcPr>
          <w:p w:rsidR="00C95019" w:rsidRPr="00966D7F" w:rsidRDefault="00C95019" w:rsidP="00355EB9">
            <w:pPr>
              <w:spacing w:line="420" w:lineRule="exact"/>
              <w:jc w:val="distribute"/>
              <w:rPr>
                <w:rFonts w:ascii="標楷體" w:eastAsia="標楷體" w:hAnsi="標楷體"/>
                <w:color w:val="000000"/>
              </w:rPr>
            </w:pPr>
            <w:r w:rsidRPr="00966D7F">
              <w:rPr>
                <w:rFonts w:ascii="標楷體" w:eastAsia="標楷體" w:hAnsi="標楷體" w:hint="eastAsia"/>
                <w:color w:val="000000"/>
              </w:rPr>
              <w:t>審查</w:t>
            </w:r>
          </w:p>
          <w:p w:rsidR="00C95019" w:rsidRPr="00966D7F" w:rsidRDefault="00C95019" w:rsidP="00355EB9">
            <w:pPr>
              <w:spacing w:line="420" w:lineRule="exact"/>
              <w:jc w:val="distribute"/>
              <w:rPr>
                <w:rFonts w:ascii="標楷體" w:eastAsia="標楷體" w:hAnsi="標楷體"/>
                <w:color w:val="000000"/>
              </w:rPr>
            </w:pPr>
            <w:r w:rsidRPr="00966D7F">
              <w:rPr>
                <w:rFonts w:ascii="標楷體" w:eastAsia="標楷體" w:hAnsi="標楷體" w:hint="eastAsia"/>
                <w:color w:val="000000"/>
              </w:rPr>
              <w:t>人員</w:t>
            </w:r>
          </w:p>
        </w:tc>
        <w:tc>
          <w:tcPr>
            <w:tcW w:w="4072" w:type="pct"/>
            <w:vAlign w:val="center"/>
          </w:tcPr>
          <w:p w:rsidR="00C95019" w:rsidRPr="00966D7F" w:rsidRDefault="00C95019" w:rsidP="00355EB9">
            <w:pPr>
              <w:spacing w:line="420" w:lineRule="exact"/>
              <w:jc w:val="distribute"/>
              <w:rPr>
                <w:rFonts w:ascii="標楷體" w:eastAsia="標楷體" w:hAnsi="標楷體"/>
                <w:color w:val="000000"/>
              </w:rPr>
            </w:pPr>
            <w:r w:rsidRPr="00966D7F">
              <w:rPr>
                <w:rFonts w:ascii="標楷體" w:eastAsia="標楷體" w:hAnsi="標楷體" w:hint="eastAsia"/>
                <w:color w:val="000000"/>
              </w:rPr>
              <w:t>審查 意見</w:t>
            </w:r>
          </w:p>
        </w:tc>
      </w:tr>
      <w:tr w:rsidR="00C95019" w:rsidRPr="00966D7F" w:rsidTr="00355EB9">
        <w:trPr>
          <w:cantSplit/>
          <w:trHeight w:val="369"/>
        </w:trPr>
        <w:tc>
          <w:tcPr>
            <w:tcW w:w="928" w:type="pct"/>
            <w:vMerge w:val="restart"/>
          </w:tcPr>
          <w:p w:rsidR="00C95019" w:rsidRDefault="00C95019" w:rsidP="00355EB9">
            <w:pPr>
              <w:spacing w:line="420" w:lineRule="exact"/>
              <w:jc w:val="distribute"/>
              <w:rPr>
                <w:rFonts w:ascii="標楷體" w:eastAsia="標楷體" w:hAnsi="標楷體"/>
                <w:color w:val="000000"/>
              </w:rPr>
            </w:pPr>
            <w:r w:rsidRPr="00966D7F">
              <w:rPr>
                <w:rFonts w:ascii="標楷體" w:eastAsia="標楷體" w:hAnsi="標楷體" w:hint="eastAsia"/>
                <w:color w:val="000000"/>
              </w:rPr>
              <w:t>作業單位</w:t>
            </w:r>
          </w:p>
          <w:p w:rsidR="00C95019" w:rsidRPr="00966D7F" w:rsidRDefault="00C95019" w:rsidP="00355EB9">
            <w:pPr>
              <w:spacing w:line="420" w:lineRule="exact"/>
              <w:jc w:val="distribute"/>
              <w:rPr>
                <w:rFonts w:ascii="標楷體" w:eastAsia="標楷體" w:hAnsi="標楷體"/>
                <w:color w:val="000000"/>
              </w:rPr>
            </w:pPr>
            <w:r w:rsidRPr="00966D7F">
              <w:rPr>
                <w:rFonts w:ascii="標楷體" w:eastAsia="標楷體" w:hAnsi="標楷體" w:hint="eastAsia"/>
                <w:color w:val="000000"/>
              </w:rPr>
              <w:t>意見</w:t>
            </w:r>
          </w:p>
        </w:tc>
        <w:tc>
          <w:tcPr>
            <w:tcW w:w="4072" w:type="pct"/>
            <w:shd w:val="clear" w:color="auto" w:fill="E0E0E0"/>
            <w:vAlign w:val="center"/>
          </w:tcPr>
          <w:p w:rsidR="00C95019" w:rsidRPr="00966D7F" w:rsidRDefault="00C95019" w:rsidP="00355EB9">
            <w:pPr>
              <w:spacing w:line="240" w:lineRule="atLeast"/>
              <w:ind w:left="257" w:hangingChars="107" w:hanging="257"/>
              <w:jc w:val="both"/>
              <w:rPr>
                <w:rFonts w:ascii="標楷體" w:eastAsia="標楷體" w:hAnsi="標楷體"/>
                <w:color w:val="000000"/>
              </w:rPr>
            </w:pPr>
            <w:r w:rsidRPr="00966D7F">
              <w:rPr>
                <w:rFonts w:ascii="標楷體" w:eastAsia="標楷體" w:hAnsi="標楷體" w:hint="eastAsia"/>
                <w:color w:val="000000"/>
              </w:rPr>
              <w:t>一、計畫書圖內容修正事項：</w:t>
            </w:r>
          </w:p>
        </w:tc>
      </w:tr>
      <w:tr w:rsidR="00C95019" w:rsidRPr="0080521A" w:rsidTr="00355EB9">
        <w:trPr>
          <w:cantSplit/>
          <w:trHeight w:val="70"/>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vAlign w:val="center"/>
          </w:tcPr>
          <w:p w:rsidR="00C95019" w:rsidRPr="003C0C3C" w:rsidRDefault="00C95019" w:rsidP="00C95019">
            <w:pPr>
              <w:numPr>
                <w:ilvl w:val="0"/>
                <w:numId w:val="21"/>
              </w:numPr>
              <w:suppressAutoHyphens w:val="0"/>
              <w:autoSpaceDN/>
              <w:jc w:val="both"/>
              <w:rPr>
                <w:rFonts w:eastAsia="標楷體"/>
                <w:color w:val="000000"/>
              </w:rPr>
            </w:pPr>
            <w:r>
              <w:rPr>
                <w:rFonts w:eastAsia="標楷體"/>
                <w:color w:val="000000"/>
              </w:rPr>
              <w:t>申請書、委託書</w:t>
            </w:r>
            <w:r>
              <w:rPr>
                <w:rFonts w:eastAsia="標楷體" w:hint="eastAsia"/>
                <w:color w:val="000000"/>
              </w:rPr>
              <w:t>及查核表</w:t>
            </w:r>
            <w:r w:rsidRPr="003C0C3C">
              <w:rPr>
                <w:rFonts w:eastAsia="標楷體"/>
                <w:color w:val="000000"/>
              </w:rPr>
              <w:t>等相關書件應確實核章簽證。</w:t>
            </w:r>
          </w:p>
        </w:tc>
      </w:tr>
      <w:tr w:rsidR="00C95019" w:rsidRPr="0080521A" w:rsidTr="00355EB9">
        <w:trPr>
          <w:cantSplit/>
          <w:trHeight w:val="70"/>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vAlign w:val="center"/>
          </w:tcPr>
          <w:p w:rsidR="00C95019" w:rsidRDefault="00C95019" w:rsidP="00C95019">
            <w:pPr>
              <w:numPr>
                <w:ilvl w:val="0"/>
                <w:numId w:val="21"/>
              </w:numPr>
              <w:suppressAutoHyphens w:val="0"/>
              <w:autoSpaceDN/>
              <w:jc w:val="both"/>
              <w:rPr>
                <w:rFonts w:eastAsia="標楷體"/>
                <w:color w:val="000000"/>
              </w:rPr>
            </w:pPr>
            <w:r>
              <w:rPr>
                <w:rFonts w:eastAsia="標楷體" w:hint="eastAsia"/>
                <w:color w:val="000000"/>
              </w:rPr>
              <w:t>有關地籍圖謄本及土地登記謄本建議於本案核定前更新</w:t>
            </w:r>
            <w:r w:rsidRPr="00E80ADA">
              <w:rPr>
                <w:rFonts w:eastAsia="標楷體" w:hint="eastAsia"/>
                <w:color w:val="000000"/>
              </w:rPr>
              <w:t>，</w:t>
            </w:r>
            <w:r>
              <w:rPr>
                <w:rFonts w:eastAsia="標楷體" w:hint="eastAsia"/>
                <w:color w:val="000000"/>
              </w:rPr>
              <w:t>以避免核定時逾期失效</w:t>
            </w:r>
            <w:r>
              <w:rPr>
                <w:rFonts w:ascii="新細明體" w:hAnsi="新細明體" w:hint="eastAsia"/>
                <w:color w:val="000000"/>
              </w:rPr>
              <w:t>。</w:t>
            </w:r>
          </w:p>
        </w:tc>
      </w:tr>
      <w:tr w:rsidR="00C95019" w:rsidRPr="0080521A" w:rsidTr="00355EB9">
        <w:trPr>
          <w:cantSplit/>
          <w:trHeight w:val="70"/>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vAlign w:val="center"/>
          </w:tcPr>
          <w:p w:rsidR="00C95019" w:rsidRDefault="00C95019" w:rsidP="00C95019">
            <w:pPr>
              <w:numPr>
                <w:ilvl w:val="0"/>
                <w:numId w:val="21"/>
              </w:numPr>
              <w:suppressAutoHyphens w:val="0"/>
              <w:autoSpaceDN/>
              <w:jc w:val="both"/>
              <w:rPr>
                <w:rFonts w:eastAsia="標楷體"/>
                <w:color w:val="000000"/>
              </w:rPr>
            </w:pPr>
            <w:r>
              <w:rPr>
                <w:rFonts w:eastAsia="標楷體" w:hint="eastAsia"/>
                <w:color w:val="000000"/>
              </w:rPr>
              <w:t>P2-4</w:t>
            </w:r>
            <w:proofErr w:type="gramStart"/>
            <w:r>
              <w:rPr>
                <w:rFonts w:eastAsia="標楷體" w:hint="eastAsia"/>
                <w:color w:val="000000"/>
              </w:rPr>
              <w:t>東向立面</w:t>
            </w:r>
            <w:proofErr w:type="gramEnd"/>
            <w:r>
              <w:rPr>
                <w:rFonts w:eastAsia="標楷體" w:hint="eastAsia"/>
                <w:color w:val="000000"/>
              </w:rPr>
              <w:t>圖變更後圖說與</w:t>
            </w:r>
            <w:r>
              <w:rPr>
                <w:rFonts w:eastAsia="標楷體" w:hint="eastAsia"/>
                <w:color w:val="000000"/>
              </w:rPr>
              <w:t>P2-20</w:t>
            </w:r>
            <w:r>
              <w:rPr>
                <w:rFonts w:eastAsia="標楷體" w:hint="eastAsia"/>
                <w:color w:val="000000"/>
              </w:rPr>
              <w:t>沿街立面比較及</w:t>
            </w:r>
            <w:r>
              <w:rPr>
                <w:rFonts w:eastAsia="標楷體" w:hint="eastAsia"/>
                <w:color w:val="000000"/>
              </w:rPr>
              <w:t>P2-22</w:t>
            </w:r>
            <w:r>
              <w:rPr>
                <w:rFonts w:eastAsia="標楷體" w:hint="eastAsia"/>
                <w:color w:val="000000"/>
              </w:rPr>
              <w:t>實景模擬圖之圖說似有不符</w:t>
            </w:r>
            <w:r w:rsidRPr="009B087D">
              <w:rPr>
                <w:rFonts w:eastAsia="標楷體" w:hint="eastAsia"/>
                <w:color w:val="000000"/>
              </w:rPr>
              <w:t>，</w:t>
            </w:r>
            <w:r>
              <w:rPr>
                <w:rFonts w:eastAsia="標楷體" w:hint="eastAsia"/>
                <w:color w:val="000000"/>
              </w:rPr>
              <w:t>請</w:t>
            </w:r>
            <w:proofErr w:type="gramStart"/>
            <w:r>
              <w:rPr>
                <w:rFonts w:eastAsia="標楷體" w:hint="eastAsia"/>
                <w:color w:val="000000"/>
              </w:rPr>
              <w:t>釐</w:t>
            </w:r>
            <w:proofErr w:type="gramEnd"/>
            <w:r>
              <w:rPr>
                <w:rFonts w:eastAsia="標楷體" w:hint="eastAsia"/>
                <w:color w:val="000000"/>
              </w:rPr>
              <w:t>清及修正</w:t>
            </w:r>
            <w:r w:rsidRPr="003C0C3C">
              <w:rPr>
                <w:rFonts w:eastAsia="標楷體"/>
                <w:color w:val="000000"/>
              </w:rPr>
              <w:t>。</w:t>
            </w:r>
          </w:p>
        </w:tc>
      </w:tr>
      <w:tr w:rsidR="00C95019" w:rsidRPr="0080521A" w:rsidTr="00355EB9">
        <w:trPr>
          <w:cantSplit/>
          <w:trHeight w:val="70"/>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vAlign w:val="center"/>
          </w:tcPr>
          <w:p w:rsidR="00C95019" w:rsidRDefault="00C95019" w:rsidP="00C95019">
            <w:pPr>
              <w:numPr>
                <w:ilvl w:val="0"/>
                <w:numId w:val="21"/>
              </w:numPr>
              <w:suppressAutoHyphens w:val="0"/>
              <w:autoSpaceDN/>
              <w:jc w:val="both"/>
              <w:rPr>
                <w:rFonts w:eastAsia="標楷體"/>
                <w:color w:val="000000"/>
              </w:rPr>
            </w:pPr>
            <w:r>
              <w:rPr>
                <w:rFonts w:eastAsia="標楷體" w:hint="eastAsia"/>
                <w:color w:val="000000"/>
              </w:rPr>
              <w:t>P2-4</w:t>
            </w:r>
            <w:proofErr w:type="gramStart"/>
            <w:r>
              <w:rPr>
                <w:rFonts w:eastAsia="標楷體" w:hint="eastAsia"/>
                <w:color w:val="000000"/>
              </w:rPr>
              <w:t>東向立面</w:t>
            </w:r>
            <w:proofErr w:type="gramEnd"/>
            <w:r>
              <w:rPr>
                <w:rFonts w:eastAsia="標楷體" w:hint="eastAsia"/>
                <w:color w:val="000000"/>
              </w:rPr>
              <w:t>3</w:t>
            </w:r>
            <w:r>
              <w:rPr>
                <w:rFonts w:eastAsia="標楷體" w:hint="eastAsia"/>
                <w:color w:val="000000"/>
              </w:rPr>
              <w:t>樓右側窗戶位置與原核准似有不符</w:t>
            </w:r>
            <w:r w:rsidRPr="00767135">
              <w:rPr>
                <w:rFonts w:eastAsia="標楷體" w:hint="eastAsia"/>
                <w:color w:val="000000"/>
              </w:rPr>
              <w:t>，</w:t>
            </w:r>
            <w:r>
              <w:rPr>
                <w:rFonts w:eastAsia="標楷體" w:hint="eastAsia"/>
                <w:color w:val="000000"/>
              </w:rPr>
              <w:t>請</w:t>
            </w:r>
            <w:proofErr w:type="gramStart"/>
            <w:r>
              <w:rPr>
                <w:rFonts w:eastAsia="標楷體" w:hint="eastAsia"/>
                <w:color w:val="000000"/>
              </w:rPr>
              <w:t>釐</w:t>
            </w:r>
            <w:proofErr w:type="gramEnd"/>
            <w:r>
              <w:rPr>
                <w:rFonts w:eastAsia="標楷體" w:hint="eastAsia"/>
                <w:color w:val="000000"/>
              </w:rPr>
              <w:t>清</w:t>
            </w:r>
            <w:r w:rsidRPr="006E7A89">
              <w:rPr>
                <w:rFonts w:eastAsia="標楷體" w:hint="eastAsia"/>
                <w:color w:val="000000"/>
              </w:rPr>
              <w:t>。</w:t>
            </w:r>
          </w:p>
        </w:tc>
      </w:tr>
      <w:tr w:rsidR="00C95019" w:rsidRPr="00966D7F" w:rsidTr="00355EB9">
        <w:trPr>
          <w:cantSplit/>
          <w:trHeight w:val="392"/>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vAlign w:val="center"/>
          </w:tcPr>
          <w:p w:rsidR="00C95019" w:rsidRPr="003C0C3C" w:rsidRDefault="00C95019" w:rsidP="00C95019">
            <w:pPr>
              <w:numPr>
                <w:ilvl w:val="0"/>
                <w:numId w:val="21"/>
              </w:numPr>
              <w:suppressAutoHyphens w:val="0"/>
              <w:autoSpaceDN/>
              <w:jc w:val="both"/>
              <w:rPr>
                <w:rFonts w:eastAsia="標楷體"/>
                <w:color w:val="000000"/>
              </w:rPr>
            </w:pPr>
            <w:r w:rsidRPr="003C0C3C">
              <w:rPr>
                <w:rFonts w:eastAsia="標楷體"/>
                <w:color w:val="000000"/>
              </w:rPr>
              <w:t>報告書中其餘誤</w:t>
            </w:r>
            <w:proofErr w:type="gramStart"/>
            <w:r w:rsidRPr="003C0C3C">
              <w:rPr>
                <w:rFonts w:eastAsia="標楷體"/>
                <w:color w:val="000000"/>
              </w:rPr>
              <w:t>繕</w:t>
            </w:r>
            <w:proofErr w:type="gramEnd"/>
            <w:r w:rsidRPr="003C0C3C">
              <w:rPr>
                <w:rFonts w:eastAsia="標楷體"/>
                <w:color w:val="000000"/>
              </w:rPr>
              <w:t>、</w:t>
            </w:r>
            <w:proofErr w:type="gramStart"/>
            <w:r w:rsidRPr="003C0C3C">
              <w:rPr>
                <w:rFonts w:eastAsia="標楷體"/>
                <w:color w:val="000000"/>
              </w:rPr>
              <w:t>不明及缺漏</w:t>
            </w:r>
            <w:proofErr w:type="gramEnd"/>
            <w:r w:rsidRPr="003C0C3C">
              <w:rPr>
                <w:rFonts w:eastAsia="標楷體"/>
                <w:color w:val="000000"/>
              </w:rPr>
              <w:t>部分，仍應請詳加檢核修正。</w:t>
            </w:r>
          </w:p>
        </w:tc>
      </w:tr>
      <w:tr w:rsidR="00C95019" w:rsidRPr="00966D7F" w:rsidTr="00355EB9">
        <w:trPr>
          <w:cantSplit/>
          <w:trHeight w:val="435"/>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shd w:val="clear" w:color="auto" w:fill="D9D9D9"/>
            <w:vAlign w:val="center"/>
          </w:tcPr>
          <w:p w:rsidR="00C95019" w:rsidRPr="00966D7F" w:rsidRDefault="00C95019" w:rsidP="00355EB9">
            <w:pPr>
              <w:ind w:left="257" w:hangingChars="107" w:hanging="257"/>
              <w:jc w:val="both"/>
              <w:rPr>
                <w:rFonts w:ascii="標楷體" w:eastAsia="標楷體" w:hAnsi="標楷體"/>
                <w:color w:val="000000"/>
              </w:rPr>
            </w:pPr>
            <w:r w:rsidRPr="00966D7F">
              <w:rPr>
                <w:rFonts w:ascii="標楷體" w:eastAsia="標楷體" w:hAnsi="標楷體" w:hint="eastAsia"/>
                <w:color w:val="000000"/>
              </w:rPr>
              <w:t>二、提請討論事項：</w:t>
            </w:r>
          </w:p>
        </w:tc>
      </w:tr>
      <w:tr w:rsidR="00C95019" w:rsidRPr="00966D7F" w:rsidTr="00355EB9">
        <w:trPr>
          <w:cantSplit/>
          <w:trHeight w:val="503"/>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shd w:val="clear" w:color="auto" w:fill="auto"/>
            <w:vAlign w:val="center"/>
          </w:tcPr>
          <w:p w:rsidR="00C95019" w:rsidRPr="006D3CB1" w:rsidRDefault="00C95019" w:rsidP="00C95019">
            <w:pPr>
              <w:numPr>
                <w:ilvl w:val="0"/>
                <w:numId w:val="22"/>
              </w:numPr>
              <w:suppressAutoHyphens w:val="0"/>
              <w:autoSpaceDN/>
              <w:jc w:val="both"/>
              <w:rPr>
                <w:rFonts w:eastAsia="標楷體"/>
                <w:color w:val="000000"/>
              </w:rPr>
            </w:pPr>
            <w:r w:rsidRPr="006D3CB1">
              <w:rPr>
                <w:rFonts w:eastAsia="標楷體"/>
                <w:color w:val="000000"/>
              </w:rPr>
              <w:t>本案為</w:t>
            </w:r>
            <w:r>
              <w:rPr>
                <w:rFonts w:eastAsia="標楷體" w:hint="eastAsia"/>
                <w:color w:val="000000"/>
              </w:rPr>
              <w:t>第</w:t>
            </w:r>
            <w:r>
              <w:rPr>
                <w:rFonts w:eastAsia="標楷體" w:hint="eastAsia"/>
                <w:color w:val="000000"/>
              </w:rPr>
              <w:t>1</w:t>
            </w:r>
            <w:r>
              <w:rPr>
                <w:rFonts w:eastAsia="標楷體" w:hint="eastAsia"/>
                <w:color w:val="000000"/>
              </w:rPr>
              <w:t>次</w:t>
            </w:r>
            <w:r w:rsidRPr="006D3CB1">
              <w:rPr>
                <w:rFonts w:eastAsia="標楷體"/>
                <w:color w:val="000000"/>
              </w:rPr>
              <w:t>變更設計，請</w:t>
            </w:r>
            <w:r w:rsidRPr="009267B1">
              <w:rPr>
                <w:rFonts w:eastAsia="標楷體" w:hint="eastAsia"/>
                <w:color w:val="000000"/>
              </w:rPr>
              <w:t>設計單位</w:t>
            </w:r>
            <w:r w:rsidRPr="006D3CB1">
              <w:rPr>
                <w:rFonts w:eastAsia="標楷體"/>
                <w:color w:val="000000"/>
              </w:rPr>
              <w:t>說明目前施工進度為何</w:t>
            </w:r>
            <w:r>
              <w:rPr>
                <w:rFonts w:ascii="標楷體" w:eastAsia="標楷體" w:hAnsi="標楷體" w:hint="eastAsia"/>
                <w:color w:val="000000"/>
              </w:rPr>
              <w:t>？</w:t>
            </w:r>
            <w:r w:rsidRPr="00DF67EE">
              <w:rPr>
                <w:rFonts w:ascii="標楷體" w:eastAsia="標楷體" w:hAnsi="標楷體" w:hint="eastAsia"/>
                <w:color w:val="000000"/>
              </w:rPr>
              <w:t>若有更新情形亦請補充現況照片並標示拍攝日期於報告書</w:t>
            </w:r>
            <w:r>
              <w:rPr>
                <w:rFonts w:ascii="新細明體" w:hAnsi="新細明體" w:hint="eastAsia"/>
                <w:color w:val="000000"/>
              </w:rPr>
              <w:t>。</w:t>
            </w:r>
          </w:p>
        </w:tc>
      </w:tr>
      <w:tr w:rsidR="00C95019" w:rsidRPr="00966D7F" w:rsidTr="00355EB9">
        <w:trPr>
          <w:cantSplit/>
          <w:trHeight w:val="503"/>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shd w:val="clear" w:color="auto" w:fill="auto"/>
            <w:vAlign w:val="center"/>
          </w:tcPr>
          <w:p w:rsidR="00C95019" w:rsidRPr="006D3CB1" w:rsidRDefault="00C95019" w:rsidP="00C95019">
            <w:pPr>
              <w:numPr>
                <w:ilvl w:val="0"/>
                <w:numId w:val="22"/>
              </w:numPr>
              <w:suppressAutoHyphens w:val="0"/>
              <w:autoSpaceDN/>
              <w:jc w:val="both"/>
              <w:rPr>
                <w:rFonts w:eastAsia="標楷體"/>
                <w:color w:val="000000"/>
              </w:rPr>
            </w:pPr>
            <w:proofErr w:type="gramStart"/>
            <w:r>
              <w:rPr>
                <w:rFonts w:eastAsia="標楷體" w:hint="eastAsia"/>
                <w:color w:val="000000"/>
              </w:rPr>
              <w:t>本次東向</w:t>
            </w:r>
            <w:proofErr w:type="gramEnd"/>
            <w:r>
              <w:rPr>
                <w:rFonts w:eastAsia="標楷體" w:hint="eastAsia"/>
                <w:color w:val="000000"/>
              </w:rPr>
              <w:t>(P2-4)</w:t>
            </w:r>
            <w:r>
              <w:rPr>
                <w:rFonts w:ascii="新細明體" w:hAnsi="新細明體" w:hint="eastAsia"/>
                <w:color w:val="000000"/>
              </w:rPr>
              <w:t>、</w:t>
            </w:r>
            <w:r>
              <w:rPr>
                <w:rFonts w:eastAsia="標楷體" w:hint="eastAsia"/>
                <w:color w:val="000000"/>
              </w:rPr>
              <w:t>西向</w:t>
            </w:r>
            <w:r>
              <w:rPr>
                <w:rFonts w:eastAsia="標楷體" w:hint="eastAsia"/>
                <w:color w:val="000000"/>
              </w:rPr>
              <w:t>(P2-4)</w:t>
            </w:r>
            <w:r>
              <w:rPr>
                <w:rFonts w:eastAsia="標楷體" w:hint="eastAsia"/>
                <w:color w:val="000000"/>
              </w:rPr>
              <w:t>及北側</w:t>
            </w:r>
            <w:r>
              <w:rPr>
                <w:rFonts w:eastAsia="標楷體" w:hint="eastAsia"/>
                <w:color w:val="000000"/>
              </w:rPr>
              <w:t>(2-12</w:t>
            </w:r>
            <w:r>
              <w:rPr>
                <w:rFonts w:ascii="新細明體" w:hAnsi="新細明體" w:hint="eastAsia"/>
                <w:color w:val="000000"/>
              </w:rPr>
              <w:t>、</w:t>
            </w:r>
            <w:r>
              <w:rPr>
                <w:rFonts w:eastAsia="標楷體" w:hint="eastAsia"/>
                <w:color w:val="000000"/>
              </w:rPr>
              <w:t>2-14)</w:t>
            </w:r>
            <w:r>
              <w:rPr>
                <w:rFonts w:eastAsia="標楷體" w:hint="eastAsia"/>
                <w:color w:val="000000"/>
              </w:rPr>
              <w:t>立面之造型框架變更幅度較大</w:t>
            </w:r>
            <w:r w:rsidRPr="00767135">
              <w:rPr>
                <w:rFonts w:eastAsia="標楷體" w:hint="eastAsia"/>
                <w:color w:val="000000"/>
              </w:rPr>
              <w:t>，</w:t>
            </w:r>
            <w:r>
              <w:rPr>
                <w:rFonts w:eastAsia="標楷體" w:hint="eastAsia"/>
                <w:color w:val="000000"/>
              </w:rPr>
              <w:t>請建築師說明變更原因</w:t>
            </w:r>
            <w:r w:rsidRPr="00F80342">
              <w:rPr>
                <w:rFonts w:eastAsia="標楷體" w:hint="eastAsia"/>
                <w:color w:val="000000"/>
              </w:rPr>
              <w:t>。</w:t>
            </w:r>
          </w:p>
        </w:tc>
      </w:tr>
      <w:tr w:rsidR="00C95019" w:rsidRPr="00966D7F" w:rsidTr="00355EB9">
        <w:trPr>
          <w:cantSplit/>
          <w:trHeight w:val="421"/>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shd w:val="clear" w:color="auto" w:fill="auto"/>
            <w:vAlign w:val="center"/>
          </w:tcPr>
          <w:p w:rsidR="00C95019" w:rsidRPr="006D3CB1" w:rsidRDefault="00C95019" w:rsidP="00C95019">
            <w:pPr>
              <w:numPr>
                <w:ilvl w:val="0"/>
                <w:numId w:val="22"/>
              </w:numPr>
              <w:suppressAutoHyphens w:val="0"/>
              <w:autoSpaceDN/>
              <w:jc w:val="both"/>
              <w:rPr>
                <w:rFonts w:eastAsia="標楷體"/>
                <w:color w:val="000000"/>
              </w:rPr>
            </w:pPr>
            <w:r>
              <w:rPr>
                <w:rFonts w:eastAsia="標楷體" w:hint="eastAsia"/>
                <w:color w:val="000000"/>
              </w:rPr>
              <w:t>本次變更取消</w:t>
            </w:r>
            <w:proofErr w:type="gramStart"/>
            <w:r>
              <w:rPr>
                <w:rFonts w:eastAsia="標楷體" w:hint="eastAsia"/>
                <w:color w:val="000000"/>
              </w:rPr>
              <w:t>南向立面</w:t>
            </w:r>
            <w:proofErr w:type="gramEnd"/>
            <w:r>
              <w:rPr>
                <w:rFonts w:eastAsia="標楷體" w:hint="eastAsia"/>
                <w:color w:val="000000"/>
              </w:rPr>
              <w:t>圖</w:t>
            </w:r>
            <w:r>
              <w:rPr>
                <w:rFonts w:ascii="標楷體" w:eastAsia="標楷體" w:hAnsi="標楷體" w:hint="eastAsia"/>
                <w:color w:val="000000"/>
              </w:rPr>
              <w:t>（右側）所有窗戶是否妥適</w:t>
            </w:r>
            <w:r w:rsidRPr="004D2ED0">
              <w:rPr>
                <w:rFonts w:ascii="標楷體" w:eastAsia="標楷體" w:hAnsi="標楷體" w:hint="eastAsia"/>
                <w:color w:val="000000"/>
              </w:rPr>
              <w:t>，</w:t>
            </w:r>
            <w:r>
              <w:rPr>
                <w:rFonts w:eastAsia="標楷體" w:hint="eastAsia"/>
                <w:color w:val="000000"/>
              </w:rPr>
              <w:t>請建築師說明</w:t>
            </w:r>
            <w:r w:rsidRPr="00F80342">
              <w:rPr>
                <w:rFonts w:eastAsia="標楷體" w:hint="eastAsia"/>
                <w:color w:val="000000"/>
              </w:rPr>
              <w:t>。</w:t>
            </w:r>
          </w:p>
        </w:tc>
      </w:tr>
      <w:tr w:rsidR="00C95019" w:rsidRPr="00966D7F" w:rsidTr="00355EB9">
        <w:trPr>
          <w:cantSplit/>
          <w:trHeight w:val="383"/>
        </w:trPr>
        <w:tc>
          <w:tcPr>
            <w:tcW w:w="928" w:type="pct"/>
            <w:vMerge/>
          </w:tcPr>
          <w:p w:rsidR="00C95019" w:rsidRPr="00966D7F" w:rsidRDefault="00C95019" w:rsidP="00355EB9">
            <w:pPr>
              <w:spacing w:line="420" w:lineRule="exact"/>
              <w:jc w:val="center"/>
              <w:rPr>
                <w:rFonts w:ascii="標楷體" w:eastAsia="標楷體" w:hAnsi="標楷體"/>
                <w:color w:val="000000"/>
              </w:rPr>
            </w:pPr>
          </w:p>
        </w:tc>
        <w:tc>
          <w:tcPr>
            <w:tcW w:w="4072" w:type="pct"/>
            <w:shd w:val="clear" w:color="auto" w:fill="auto"/>
            <w:vAlign w:val="center"/>
          </w:tcPr>
          <w:p w:rsidR="00C95019" w:rsidRPr="00966D7F" w:rsidRDefault="00C95019" w:rsidP="00C95019">
            <w:pPr>
              <w:numPr>
                <w:ilvl w:val="0"/>
                <w:numId w:val="22"/>
              </w:numPr>
              <w:suppressAutoHyphens w:val="0"/>
              <w:autoSpaceDN/>
              <w:jc w:val="both"/>
              <w:rPr>
                <w:rFonts w:ascii="標楷體" w:eastAsia="標楷體" w:hAnsi="標楷體"/>
                <w:color w:val="000000"/>
              </w:rPr>
            </w:pPr>
            <w:r w:rsidRPr="00763B12">
              <w:rPr>
                <w:rFonts w:ascii="標楷體" w:eastAsia="標楷體" w:hAnsi="標楷體" w:hint="eastAsia"/>
                <w:color w:val="000000"/>
              </w:rPr>
              <w:t>本案是否同意所提變更內容，提請委員會審議。</w:t>
            </w:r>
          </w:p>
        </w:tc>
      </w:tr>
      <w:tr w:rsidR="00C95019" w:rsidRPr="006C7FF3" w:rsidTr="00355EB9">
        <w:trPr>
          <w:cantSplit/>
          <w:trHeight w:val="730"/>
        </w:trPr>
        <w:tc>
          <w:tcPr>
            <w:tcW w:w="928" w:type="pct"/>
          </w:tcPr>
          <w:p w:rsidR="00C95019" w:rsidRPr="00757C82" w:rsidRDefault="00C95019" w:rsidP="00355EB9">
            <w:pPr>
              <w:spacing w:line="0" w:lineRule="atLeast"/>
              <w:jc w:val="distribute"/>
              <w:rPr>
                <w:rFonts w:eastAsia="標楷體"/>
                <w:sz w:val="28"/>
                <w:szCs w:val="28"/>
              </w:rPr>
            </w:pPr>
            <w:proofErr w:type="gramStart"/>
            <w:r w:rsidRPr="00757C82">
              <w:rPr>
                <w:rFonts w:eastAsia="標楷體"/>
                <w:sz w:val="28"/>
                <w:szCs w:val="28"/>
              </w:rPr>
              <w:t>交旅處</w:t>
            </w:r>
            <w:proofErr w:type="gramEnd"/>
          </w:p>
          <w:p w:rsidR="00C95019" w:rsidRPr="00966D7F" w:rsidRDefault="00C95019" w:rsidP="00355EB9">
            <w:pPr>
              <w:spacing w:line="420" w:lineRule="exact"/>
              <w:jc w:val="distribute"/>
              <w:rPr>
                <w:rFonts w:ascii="標楷體" w:eastAsia="標楷體" w:hAnsi="標楷體"/>
                <w:color w:val="000000"/>
              </w:rPr>
            </w:pPr>
            <w:r w:rsidRPr="00757C82">
              <w:rPr>
                <w:rFonts w:eastAsia="標楷體"/>
                <w:sz w:val="28"/>
                <w:szCs w:val="28"/>
              </w:rPr>
              <w:t>意見</w:t>
            </w:r>
          </w:p>
        </w:tc>
        <w:tc>
          <w:tcPr>
            <w:tcW w:w="4072" w:type="pct"/>
            <w:vAlign w:val="center"/>
          </w:tcPr>
          <w:p w:rsidR="00C95019" w:rsidRPr="00966D7F" w:rsidRDefault="00C95019" w:rsidP="00355EB9">
            <w:pPr>
              <w:jc w:val="both"/>
              <w:rPr>
                <w:rFonts w:eastAsia="標楷體"/>
                <w:color w:val="000000"/>
              </w:rPr>
            </w:pPr>
            <w:r w:rsidRPr="003E3791">
              <w:rPr>
                <w:rFonts w:ascii="標楷體" w:eastAsia="標楷體" w:hAnsi="標楷體" w:cs="Arial" w:hint="eastAsia"/>
                <w:kern w:val="0"/>
              </w:rPr>
              <w:t>本次變更設計不涉及交通影響，本處無意見，</w:t>
            </w:r>
            <w:proofErr w:type="gramStart"/>
            <w:r w:rsidRPr="003E3791">
              <w:rPr>
                <w:rFonts w:ascii="標楷體" w:eastAsia="標楷體" w:hAnsi="標楷體" w:cs="Arial" w:hint="eastAsia"/>
                <w:kern w:val="0"/>
              </w:rPr>
              <w:t>餘請依規</w:t>
            </w:r>
            <w:proofErr w:type="gramEnd"/>
            <w:r w:rsidRPr="003E3791">
              <w:rPr>
                <w:rFonts w:ascii="標楷體" w:eastAsia="標楷體" w:hAnsi="標楷體" w:cs="Arial" w:hint="eastAsia"/>
                <w:kern w:val="0"/>
              </w:rPr>
              <w:t>辦理。</w:t>
            </w:r>
          </w:p>
        </w:tc>
      </w:tr>
      <w:tr w:rsidR="00C95019" w:rsidRPr="006C7FF3" w:rsidTr="00355EB9">
        <w:trPr>
          <w:cantSplit/>
          <w:trHeight w:val="348"/>
        </w:trPr>
        <w:tc>
          <w:tcPr>
            <w:tcW w:w="928" w:type="pct"/>
            <w:vMerge w:val="restart"/>
          </w:tcPr>
          <w:p w:rsidR="00C95019" w:rsidRPr="00966D7F" w:rsidRDefault="00C95019" w:rsidP="00355EB9">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委員意見</w:t>
            </w:r>
          </w:p>
        </w:tc>
        <w:tc>
          <w:tcPr>
            <w:tcW w:w="4072" w:type="pct"/>
            <w:vAlign w:val="center"/>
          </w:tcPr>
          <w:p w:rsidR="00C95019" w:rsidRPr="00CD2AF4" w:rsidRDefault="00C95019" w:rsidP="00C95019">
            <w:pPr>
              <w:numPr>
                <w:ilvl w:val="0"/>
                <w:numId w:val="31"/>
              </w:numPr>
              <w:suppressAutoHyphens w:val="0"/>
              <w:autoSpaceDN/>
              <w:jc w:val="both"/>
              <w:rPr>
                <w:rFonts w:eastAsia="標楷體"/>
                <w:color w:val="000000"/>
              </w:rPr>
            </w:pPr>
            <w:r w:rsidRPr="00CD2AF4">
              <w:rPr>
                <w:rFonts w:eastAsia="標楷體"/>
                <w:color w:val="000000"/>
              </w:rPr>
              <w:t>P2-22</w:t>
            </w:r>
            <w:r w:rsidRPr="00CD2AF4">
              <w:rPr>
                <w:rFonts w:eastAsia="標楷體"/>
                <w:color w:val="000000"/>
              </w:rPr>
              <w:t>本案建物立面轉角</w:t>
            </w:r>
            <w:r>
              <w:rPr>
                <w:rFonts w:eastAsia="標楷體" w:hint="eastAsia"/>
                <w:color w:val="000000"/>
              </w:rPr>
              <w:t>處之</w:t>
            </w:r>
            <w:r w:rsidRPr="00CD2AF4">
              <w:rPr>
                <w:rFonts w:eastAsia="標楷體"/>
                <w:color w:val="000000"/>
              </w:rPr>
              <w:t>線版</w:t>
            </w:r>
            <w:proofErr w:type="gramStart"/>
            <w:r>
              <w:rPr>
                <w:rFonts w:eastAsia="標楷體" w:hint="eastAsia"/>
                <w:color w:val="000000"/>
              </w:rPr>
              <w:t>採</w:t>
            </w:r>
            <w:proofErr w:type="gramEnd"/>
            <w:r w:rsidRPr="00CD2AF4">
              <w:rPr>
                <w:rFonts w:eastAsia="標楷體"/>
                <w:color w:val="000000"/>
              </w:rPr>
              <w:t>直角設計，建議配合建物立面</w:t>
            </w:r>
            <w:r>
              <w:rPr>
                <w:rFonts w:eastAsia="標楷體" w:hint="eastAsia"/>
                <w:color w:val="000000"/>
              </w:rPr>
              <w:t>整體造型</w:t>
            </w:r>
            <w:r w:rsidRPr="00CD2AF4">
              <w:rPr>
                <w:rFonts w:eastAsia="標楷體"/>
                <w:color w:val="000000"/>
              </w:rPr>
              <w:t>改</w:t>
            </w:r>
            <w:proofErr w:type="gramStart"/>
            <w:r w:rsidRPr="00CD2AF4">
              <w:rPr>
                <w:rFonts w:eastAsia="標楷體"/>
                <w:color w:val="000000"/>
              </w:rPr>
              <w:t>採</w:t>
            </w:r>
            <w:proofErr w:type="gramEnd"/>
            <w:r w:rsidRPr="00CD2AF4">
              <w:rPr>
                <w:rFonts w:eastAsia="標楷體"/>
                <w:color w:val="000000"/>
              </w:rPr>
              <w:t>流線型設計。</w:t>
            </w:r>
          </w:p>
        </w:tc>
      </w:tr>
      <w:tr w:rsidR="00C95019" w:rsidRPr="00F80C08" w:rsidTr="00355EB9">
        <w:trPr>
          <w:cantSplit/>
          <w:trHeight w:val="348"/>
        </w:trPr>
        <w:tc>
          <w:tcPr>
            <w:tcW w:w="928" w:type="pct"/>
            <w:vMerge/>
          </w:tcPr>
          <w:p w:rsidR="00C95019" w:rsidRPr="00966D7F" w:rsidRDefault="00C95019" w:rsidP="00355EB9">
            <w:pPr>
              <w:spacing w:line="420" w:lineRule="exact"/>
              <w:jc w:val="distribute"/>
              <w:rPr>
                <w:rFonts w:ascii="標楷體" w:eastAsia="標楷體" w:hAnsi="標楷體"/>
                <w:color w:val="000000"/>
              </w:rPr>
            </w:pPr>
          </w:p>
        </w:tc>
        <w:tc>
          <w:tcPr>
            <w:tcW w:w="4072" w:type="pct"/>
            <w:vAlign w:val="center"/>
          </w:tcPr>
          <w:p w:rsidR="00C95019" w:rsidRPr="00886C66" w:rsidRDefault="00C95019" w:rsidP="00C95019">
            <w:pPr>
              <w:numPr>
                <w:ilvl w:val="0"/>
                <w:numId w:val="31"/>
              </w:numPr>
              <w:suppressAutoHyphens w:val="0"/>
              <w:autoSpaceDN/>
              <w:jc w:val="both"/>
              <w:rPr>
                <w:rFonts w:eastAsia="標楷體"/>
                <w:color w:val="000000"/>
              </w:rPr>
            </w:pPr>
            <w:r w:rsidRPr="00886C66">
              <w:rPr>
                <w:rFonts w:eastAsia="標楷體"/>
                <w:color w:val="000000"/>
              </w:rPr>
              <w:t>本次變更一</w:t>
            </w:r>
            <w:r w:rsidRPr="00886C66">
              <w:rPr>
                <w:color w:val="000000"/>
              </w:rPr>
              <w:t>、</w:t>
            </w:r>
            <w:r w:rsidRPr="00886C66">
              <w:rPr>
                <w:rFonts w:eastAsia="標楷體"/>
                <w:color w:val="000000"/>
              </w:rPr>
              <w:t>二樓層高度為</w:t>
            </w:r>
            <w:r w:rsidRPr="00886C66">
              <w:rPr>
                <w:rFonts w:eastAsia="標楷體"/>
                <w:color w:val="000000"/>
              </w:rPr>
              <w:t>6</w:t>
            </w:r>
            <w:r w:rsidRPr="00886C66">
              <w:rPr>
                <w:rFonts w:eastAsia="標楷體"/>
                <w:color w:val="000000"/>
              </w:rPr>
              <w:t>公尺以上，考量結構安全問題，請設計單位</w:t>
            </w:r>
            <w:proofErr w:type="gramStart"/>
            <w:r w:rsidRPr="00886C66">
              <w:rPr>
                <w:rFonts w:eastAsia="標楷體"/>
                <w:color w:val="000000"/>
              </w:rPr>
              <w:t>洽</w:t>
            </w:r>
            <w:proofErr w:type="gramEnd"/>
            <w:r w:rsidRPr="00886C66">
              <w:rPr>
                <w:rFonts w:eastAsia="標楷體"/>
                <w:color w:val="000000"/>
              </w:rPr>
              <w:t>結構技師評估是否有</w:t>
            </w:r>
            <w:proofErr w:type="gramStart"/>
            <w:r w:rsidRPr="00886C66">
              <w:rPr>
                <w:rFonts w:eastAsia="標楷體"/>
                <w:color w:val="000000"/>
              </w:rPr>
              <w:t>設計環梁之</w:t>
            </w:r>
            <w:proofErr w:type="gramEnd"/>
            <w:r w:rsidRPr="00886C66">
              <w:rPr>
                <w:rFonts w:eastAsia="標楷體"/>
                <w:color w:val="000000"/>
              </w:rPr>
              <w:t>必要性</w:t>
            </w:r>
            <w:r w:rsidRPr="00DD2153">
              <w:rPr>
                <w:rFonts w:eastAsia="標楷體"/>
                <w:color w:val="000000"/>
              </w:rPr>
              <w:t>。</w:t>
            </w:r>
            <w:r>
              <w:rPr>
                <w:rFonts w:eastAsia="標楷體" w:hint="eastAsia"/>
                <w:color w:val="000000"/>
              </w:rPr>
              <w:t>有關本案結構規劃設計部份</w:t>
            </w:r>
            <w:r w:rsidRPr="00DD2153">
              <w:rPr>
                <w:rFonts w:eastAsia="標楷體" w:hint="eastAsia"/>
                <w:color w:val="000000"/>
              </w:rPr>
              <w:t>，</w:t>
            </w:r>
            <w:r>
              <w:rPr>
                <w:rFonts w:eastAsia="標楷體" w:hint="eastAsia"/>
                <w:color w:val="000000"/>
              </w:rPr>
              <w:t>請申請單位自行檢核評估其建築結構工法是否符合結構安全及其他相關規定</w:t>
            </w:r>
            <w:r w:rsidRPr="00DD2153">
              <w:rPr>
                <w:rFonts w:eastAsia="標楷體" w:hint="eastAsia"/>
                <w:color w:val="000000"/>
              </w:rPr>
              <w:t>。</w:t>
            </w:r>
          </w:p>
        </w:tc>
      </w:tr>
      <w:tr w:rsidR="00C95019" w:rsidRPr="00F80C08" w:rsidTr="00355EB9">
        <w:trPr>
          <w:cantSplit/>
          <w:trHeight w:val="348"/>
        </w:trPr>
        <w:tc>
          <w:tcPr>
            <w:tcW w:w="928" w:type="pct"/>
            <w:vMerge/>
          </w:tcPr>
          <w:p w:rsidR="00C95019" w:rsidRPr="00966D7F" w:rsidRDefault="00C95019" w:rsidP="00355EB9">
            <w:pPr>
              <w:spacing w:line="420" w:lineRule="exact"/>
              <w:jc w:val="distribute"/>
              <w:rPr>
                <w:rFonts w:ascii="標楷體" w:eastAsia="標楷體" w:hAnsi="標楷體"/>
                <w:color w:val="000000"/>
              </w:rPr>
            </w:pPr>
          </w:p>
        </w:tc>
        <w:tc>
          <w:tcPr>
            <w:tcW w:w="4072" w:type="pct"/>
            <w:vAlign w:val="center"/>
          </w:tcPr>
          <w:p w:rsidR="00C95019" w:rsidRPr="00886C66" w:rsidRDefault="00C95019" w:rsidP="00C95019">
            <w:pPr>
              <w:numPr>
                <w:ilvl w:val="0"/>
                <w:numId w:val="31"/>
              </w:numPr>
              <w:suppressAutoHyphens w:val="0"/>
              <w:autoSpaceDN/>
              <w:jc w:val="both"/>
              <w:rPr>
                <w:rFonts w:eastAsia="標楷體"/>
                <w:color w:val="000000"/>
              </w:rPr>
            </w:pPr>
            <w:r w:rsidRPr="00886C66">
              <w:rPr>
                <w:rFonts w:eastAsia="標楷體"/>
                <w:color w:val="000000"/>
              </w:rPr>
              <w:t>本次變更於</w:t>
            </w:r>
            <w:r w:rsidRPr="00886C66">
              <w:rPr>
                <w:rFonts w:eastAsia="標楷體"/>
                <w:color w:val="000000"/>
              </w:rPr>
              <w:t>3</w:t>
            </w:r>
            <w:r w:rsidRPr="00886C66">
              <w:rPr>
                <w:rFonts w:eastAsia="標楷體"/>
                <w:color w:val="000000"/>
              </w:rPr>
              <w:t>樓露</w:t>
            </w:r>
            <w:proofErr w:type="gramStart"/>
            <w:r w:rsidRPr="00886C66">
              <w:rPr>
                <w:rFonts w:eastAsia="標楷體"/>
                <w:color w:val="000000"/>
              </w:rPr>
              <w:t>臺</w:t>
            </w:r>
            <w:proofErr w:type="gramEnd"/>
            <w:r w:rsidRPr="00886C66">
              <w:rPr>
                <w:rFonts w:eastAsia="標楷體"/>
                <w:color w:val="000000"/>
              </w:rPr>
              <w:t>增加柱頭，</w:t>
            </w:r>
            <w:proofErr w:type="gramStart"/>
            <w:r w:rsidRPr="00886C66">
              <w:rPr>
                <w:rFonts w:eastAsia="標楷體"/>
                <w:color w:val="000000"/>
              </w:rPr>
              <w:t>未來若增建</w:t>
            </w:r>
            <w:proofErr w:type="gramEnd"/>
            <w:r w:rsidRPr="00886C66">
              <w:rPr>
                <w:rFonts w:eastAsia="標楷體"/>
                <w:color w:val="000000"/>
              </w:rPr>
              <w:t>應依申辦當時之建築相關法</w:t>
            </w:r>
            <w:r>
              <w:rPr>
                <w:rFonts w:eastAsia="標楷體" w:hint="eastAsia"/>
                <w:color w:val="000000"/>
              </w:rPr>
              <w:t>令</w:t>
            </w:r>
            <w:r w:rsidRPr="00886C66">
              <w:rPr>
                <w:rFonts w:eastAsia="標楷體"/>
                <w:color w:val="000000"/>
              </w:rPr>
              <w:t>為主</w:t>
            </w:r>
            <w:r w:rsidRPr="00886C66">
              <w:rPr>
                <w:color w:val="000000"/>
              </w:rPr>
              <w:t>。</w:t>
            </w:r>
          </w:p>
        </w:tc>
      </w:tr>
      <w:tr w:rsidR="00C95019" w:rsidRPr="00F80C08" w:rsidTr="00355EB9">
        <w:trPr>
          <w:cantSplit/>
          <w:trHeight w:val="348"/>
        </w:trPr>
        <w:tc>
          <w:tcPr>
            <w:tcW w:w="928" w:type="pct"/>
            <w:vMerge/>
          </w:tcPr>
          <w:p w:rsidR="00C95019" w:rsidRPr="00966D7F" w:rsidRDefault="00C95019" w:rsidP="00355EB9">
            <w:pPr>
              <w:spacing w:line="420" w:lineRule="exact"/>
              <w:jc w:val="distribute"/>
              <w:rPr>
                <w:rFonts w:ascii="標楷體" w:eastAsia="標楷體" w:hAnsi="標楷體"/>
                <w:color w:val="000000"/>
              </w:rPr>
            </w:pPr>
          </w:p>
        </w:tc>
        <w:tc>
          <w:tcPr>
            <w:tcW w:w="4072" w:type="pct"/>
            <w:vAlign w:val="center"/>
          </w:tcPr>
          <w:p w:rsidR="00C95019" w:rsidRPr="00886C66" w:rsidRDefault="00C95019" w:rsidP="00C95019">
            <w:pPr>
              <w:numPr>
                <w:ilvl w:val="0"/>
                <w:numId w:val="31"/>
              </w:numPr>
              <w:suppressAutoHyphens w:val="0"/>
              <w:autoSpaceDN/>
              <w:jc w:val="both"/>
              <w:rPr>
                <w:rFonts w:eastAsia="標楷體"/>
                <w:color w:val="000000"/>
              </w:rPr>
            </w:pPr>
            <w:r w:rsidRPr="00886C66">
              <w:rPr>
                <w:rFonts w:eastAsia="標楷體"/>
                <w:color w:val="000000"/>
              </w:rPr>
              <w:t>P2-8</w:t>
            </w:r>
            <w:r>
              <w:rPr>
                <w:rFonts w:eastAsia="標楷體" w:hint="eastAsia"/>
                <w:color w:val="000000"/>
              </w:rPr>
              <w:t>本次變更取消</w:t>
            </w:r>
            <w:proofErr w:type="gramStart"/>
            <w:r>
              <w:rPr>
                <w:rFonts w:eastAsia="標楷體" w:hint="eastAsia"/>
                <w:color w:val="000000"/>
              </w:rPr>
              <w:t>南向立面</w:t>
            </w:r>
            <w:proofErr w:type="gramEnd"/>
            <w:r>
              <w:rPr>
                <w:rFonts w:eastAsia="標楷體" w:hint="eastAsia"/>
                <w:color w:val="000000"/>
              </w:rPr>
              <w:t>所有窗戶</w:t>
            </w:r>
            <w:r w:rsidRPr="00CF19D5">
              <w:rPr>
                <w:rFonts w:eastAsia="標楷體" w:hint="eastAsia"/>
                <w:color w:val="000000"/>
              </w:rPr>
              <w:t>，</w:t>
            </w:r>
            <w:r>
              <w:rPr>
                <w:rFonts w:eastAsia="標楷體" w:hint="eastAsia"/>
                <w:color w:val="000000"/>
              </w:rPr>
              <w:t>惟考量各樓層均設置廁所且為保持空氣流通</w:t>
            </w:r>
            <w:r w:rsidRPr="00CF19D5">
              <w:rPr>
                <w:rFonts w:eastAsia="標楷體" w:hint="eastAsia"/>
                <w:color w:val="000000"/>
              </w:rPr>
              <w:t>，</w:t>
            </w:r>
            <w:r>
              <w:rPr>
                <w:rFonts w:eastAsia="標楷體" w:hint="eastAsia"/>
                <w:color w:val="000000"/>
              </w:rPr>
              <w:t>建議保留氣窗或增設窗戶</w:t>
            </w:r>
            <w:r>
              <w:rPr>
                <w:rFonts w:ascii="新細明體" w:hAnsi="新細明體" w:hint="eastAsia"/>
                <w:color w:val="000000"/>
              </w:rPr>
              <w:t>。</w:t>
            </w:r>
          </w:p>
        </w:tc>
      </w:tr>
      <w:tr w:rsidR="00C95019" w:rsidRPr="006C7FF3" w:rsidTr="00355EB9">
        <w:trPr>
          <w:cantSplit/>
          <w:trHeight w:val="372"/>
        </w:trPr>
        <w:tc>
          <w:tcPr>
            <w:tcW w:w="928" w:type="pct"/>
            <w:vMerge/>
          </w:tcPr>
          <w:p w:rsidR="00C95019" w:rsidRPr="00966D7F" w:rsidRDefault="00C95019" w:rsidP="00355EB9">
            <w:pPr>
              <w:spacing w:line="420" w:lineRule="exact"/>
              <w:jc w:val="distribute"/>
              <w:rPr>
                <w:rFonts w:ascii="標楷體" w:eastAsia="標楷體" w:hAnsi="標楷體"/>
                <w:color w:val="000000"/>
              </w:rPr>
            </w:pPr>
          </w:p>
        </w:tc>
        <w:tc>
          <w:tcPr>
            <w:tcW w:w="4072" w:type="pct"/>
            <w:vAlign w:val="center"/>
          </w:tcPr>
          <w:p w:rsidR="00C95019" w:rsidRPr="00886C66" w:rsidRDefault="00C95019" w:rsidP="00C95019">
            <w:pPr>
              <w:numPr>
                <w:ilvl w:val="0"/>
                <w:numId w:val="31"/>
              </w:numPr>
              <w:suppressAutoHyphens w:val="0"/>
              <w:autoSpaceDN/>
              <w:jc w:val="both"/>
              <w:rPr>
                <w:rFonts w:eastAsia="標楷體"/>
                <w:color w:val="000000"/>
              </w:rPr>
            </w:pPr>
            <w:r>
              <w:rPr>
                <w:rFonts w:eastAsia="標楷體" w:hint="eastAsia"/>
                <w:color w:val="000000"/>
              </w:rPr>
              <w:t>P2-28</w:t>
            </w:r>
            <w:r>
              <w:rPr>
                <w:rFonts w:eastAsia="標楷體" w:hint="eastAsia"/>
                <w:color w:val="000000"/>
              </w:rPr>
              <w:t>有關地下一層開挖</w:t>
            </w:r>
            <w:proofErr w:type="gramStart"/>
            <w:r>
              <w:rPr>
                <w:rFonts w:eastAsia="標楷體" w:hint="eastAsia"/>
                <w:color w:val="000000"/>
              </w:rPr>
              <w:t>範圍倘未涉及</w:t>
            </w:r>
            <w:proofErr w:type="gramEnd"/>
            <w:r>
              <w:rPr>
                <w:rFonts w:eastAsia="標楷體" w:hint="eastAsia"/>
                <w:color w:val="000000"/>
              </w:rPr>
              <w:t>本次變更內容，請以原核准開挖線顏色為原則</w:t>
            </w:r>
            <w:r w:rsidRPr="00166E59">
              <w:rPr>
                <w:rFonts w:eastAsia="標楷體" w:hint="eastAsia"/>
                <w:color w:val="000000"/>
              </w:rPr>
              <w:t>，</w:t>
            </w:r>
            <w:r>
              <w:rPr>
                <w:rFonts w:eastAsia="標楷體" w:hint="eastAsia"/>
                <w:color w:val="000000"/>
              </w:rPr>
              <w:t>以利審閱</w:t>
            </w:r>
            <w:r w:rsidR="00D07B93">
              <w:rPr>
                <w:rFonts w:eastAsia="標楷體" w:hint="eastAsia"/>
                <w:color w:val="000000"/>
              </w:rPr>
              <w:t>變更事項</w:t>
            </w:r>
            <w:r>
              <w:rPr>
                <w:rFonts w:ascii="新細明體" w:hAnsi="新細明體" w:hint="eastAsia"/>
                <w:color w:val="000000"/>
              </w:rPr>
              <w:t>。</w:t>
            </w:r>
          </w:p>
        </w:tc>
      </w:tr>
      <w:tr w:rsidR="00C95019" w:rsidRPr="00966D7F" w:rsidTr="00355EB9">
        <w:trPr>
          <w:cantSplit/>
          <w:trHeight w:val="683"/>
        </w:trPr>
        <w:tc>
          <w:tcPr>
            <w:tcW w:w="928" w:type="pct"/>
          </w:tcPr>
          <w:p w:rsidR="00C95019" w:rsidRPr="00966D7F" w:rsidRDefault="00C95019" w:rsidP="00355EB9">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委員會決議</w:t>
            </w:r>
          </w:p>
        </w:tc>
        <w:tc>
          <w:tcPr>
            <w:tcW w:w="4072" w:type="pct"/>
            <w:vAlign w:val="center"/>
          </w:tcPr>
          <w:p w:rsidR="00C95019" w:rsidRPr="00966D7F" w:rsidRDefault="00C95019" w:rsidP="00355EB9">
            <w:pPr>
              <w:spacing w:line="240" w:lineRule="atLeast"/>
              <w:jc w:val="both"/>
              <w:rPr>
                <w:rFonts w:ascii="標楷體" w:eastAsia="標楷體" w:hAnsi="標楷體"/>
                <w:color w:val="000000"/>
              </w:rPr>
            </w:pPr>
            <w:r w:rsidRPr="00822F24">
              <w:rPr>
                <w:rFonts w:eastAsia="標楷體" w:hint="eastAsia"/>
              </w:rPr>
              <w:t>本案</w:t>
            </w:r>
            <w:r>
              <w:rPr>
                <w:rFonts w:eastAsia="標楷體" w:hint="eastAsia"/>
              </w:rPr>
              <w:t>同意</w:t>
            </w:r>
            <w:r w:rsidRPr="00822F24">
              <w:rPr>
                <w:rFonts w:eastAsia="標楷體" w:hint="eastAsia"/>
              </w:rPr>
              <w:t>修正後通過，請申請單位依前述委員意見、相關單位意見及作業單位初審意見修正，檢送修正後報告書送至本府產業發展處，依程序辦理核備事宜。</w:t>
            </w:r>
          </w:p>
        </w:tc>
      </w:tr>
    </w:tbl>
    <w:p w:rsidR="00C95019" w:rsidRPr="00E51E4B" w:rsidRDefault="00C95019" w:rsidP="00C95019">
      <w:pPr>
        <w:rPr>
          <w:rFonts w:ascii="標楷體" w:eastAsia="標楷體" w:hAnsi="標楷體"/>
          <w:shd w:val="pct15" w:color="auto" w:fill="FFFFFF"/>
        </w:rPr>
      </w:pPr>
    </w:p>
    <w:p w:rsidR="00696190" w:rsidRDefault="00696190">
      <w:pPr>
        <w:widowControl/>
        <w:suppressAutoHyphens w:val="0"/>
        <w:autoSpaceDN/>
        <w:rPr>
          <w:rFonts w:eastAsia="標楷體"/>
          <w:sz w:val="32"/>
        </w:rPr>
      </w:pPr>
      <w:r>
        <w:rPr>
          <w:rFonts w:eastAsia="標楷體"/>
          <w:sz w:val="32"/>
        </w:rPr>
        <w:br w:type="page"/>
      </w:r>
    </w:p>
    <w:p w:rsidR="00696190" w:rsidRDefault="00696190" w:rsidP="00696190">
      <w:pPr>
        <w:spacing w:line="0" w:lineRule="atLeast"/>
        <w:rPr>
          <w:rFonts w:ascii="新細明體" w:eastAsia="標楷體" w:hAnsi="新細明體"/>
          <w:b/>
          <w:bCs/>
          <w:sz w:val="32"/>
          <w:shd w:val="pct15" w:color="auto" w:fill="FFFFFF"/>
        </w:rPr>
      </w:pPr>
      <w:r>
        <w:rPr>
          <w:rFonts w:ascii="新細明體" w:eastAsia="標楷體" w:hAnsi="新細明體" w:hint="eastAsia"/>
          <w:b/>
          <w:bCs/>
          <w:sz w:val="32"/>
          <w:shd w:val="pct15" w:color="auto" w:fill="FFFFFF"/>
        </w:rPr>
        <w:lastRenderedPageBreak/>
        <w:t>審議提案第一</w:t>
      </w:r>
      <w:r w:rsidRPr="00987A06">
        <w:rPr>
          <w:rFonts w:ascii="新細明體" w:eastAsia="標楷體" w:hAnsi="新細明體" w:hint="eastAsia"/>
          <w:b/>
          <w:bCs/>
          <w:sz w:val="32"/>
          <w:shd w:val="pct15" w:color="auto" w:fill="FFFFFF"/>
        </w:rPr>
        <w:t>案</w:t>
      </w:r>
    </w:p>
    <w:p w:rsidR="00C95019" w:rsidRPr="00235A25" w:rsidRDefault="00C95019" w:rsidP="00C95019">
      <w:pPr>
        <w:spacing w:line="0" w:lineRule="atLeast"/>
        <w:rPr>
          <w:rFonts w:eastAsia="標楷體"/>
          <w:sz w:val="32"/>
        </w:rPr>
      </w:pPr>
      <w:r w:rsidRPr="00235A25">
        <w:rPr>
          <w:rFonts w:eastAsia="標楷體"/>
          <w:sz w:val="32"/>
        </w:rPr>
        <w:t>第</w:t>
      </w:r>
      <w:r>
        <w:rPr>
          <w:rFonts w:eastAsia="標楷體" w:hint="eastAsia"/>
          <w:sz w:val="32"/>
        </w:rPr>
        <w:t>635</w:t>
      </w:r>
      <w:r w:rsidRPr="00235A25">
        <w:rPr>
          <w:rFonts w:eastAsia="標楷體"/>
          <w:sz w:val="32"/>
        </w:rPr>
        <w:t>次都市設計審議委員</w:t>
      </w:r>
      <w:r w:rsidRPr="00235A25">
        <w:rPr>
          <w:rFonts w:eastAsia="標楷體" w:hint="eastAsia"/>
          <w:sz w:val="32"/>
        </w:rPr>
        <w:t>會</w:t>
      </w:r>
      <w:r>
        <w:rPr>
          <w:rFonts w:eastAsia="標楷體" w:hint="eastAsia"/>
          <w:sz w:val="32"/>
        </w:rPr>
        <w:t>會議紀錄</w:t>
      </w:r>
    </w:p>
    <w:p w:rsidR="00C95019" w:rsidRPr="00235A25" w:rsidRDefault="00C95019" w:rsidP="00C95019">
      <w:pPr>
        <w:spacing w:line="0" w:lineRule="atLeast"/>
        <w:rPr>
          <w:rFonts w:eastAsia="標楷體"/>
          <w:sz w:val="28"/>
        </w:rPr>
      </w:pPr>
      <w:r w:rsidRPr="00235A25">
        <w:rPr>
          <w:rFonts w:eastAsia="標楷體"/>
          <w:sz w:val="28"/>
        </w:rPr>
        <w:t>（一）申</w:t>
      </w:r>
      <w:r w:rsidRPr="00235A25">
        <w:rPr>
          <w:rFonts w:eastAsia="標楷體"/>
          <w:sz w:val="28"/>
        </w:rPr>
        <w:t xml:space="preserve"> </w:t>
      </w:r>
      <w:r w:rsidRPr="00235A25">
        <w:rPr>
          <w:rFonts w:eastAsia="標楷體"/>
          <w:sz w:val="28"/>
        </w:rPr>
        <w:t>請</w:t>
      </w:r>
      <w:r w:rsidRPr="00235A25">
        <w:rPr>
          <w:rFonts w:eastAsia="標楷體"/>
          <w:sz w:val="28"/>
        </w:rPr>
        <w:t xml:space="preserve"> </w:t>
      </w:r>
      <w:r w:rsidRPr="00235A25">
        <w:rPr>
          <w:rFonts w:eastAsia="標楷體"/>
          <w:sz w:val="28"/>
        </w:rPr>
        <w:t>人：</w:t>
      </w:r>
      <w:proofErr w:type="gramStart"/>
      <w:r w:rsidRPr="00E279DC">
        <w:rPr>
          <w:rFonts w:eastAsia="標楷體" w:hint="eastAsia"/>
          <w:sz w:val="28"/>
        </w:rPr>
        <w:t>佳群建設</w:t>
      </w:r>
      <w:proofErr w:type="gramEnd"/>
      <w:r w:rsidRPr="00FA236A">
        <w:rPr>
          <w:rFonts w:eastAsia="標楷體" w:hint="eastAsia"/>
          <w:sz w:val="28"/>
        </w:rPr>
        <w:t>股份有限公司</w:t>
      </w:r>
    </w:p>
    <w:p w:rsidR="00C95019" w:rsidRPr="00235A25" w:rsidRDefault="00C95019" w:rsidP="00C95019">
      <w:pPr>
        <w:spacing w:line="0" w:lineRule="atLeast"/>
        <w:ind w:left="2240" w:hangingChars="800" w:hanging="2240"/>
        <w:rPr>
          <w:rFonts w:eastAsia="標楷體"/>
          <w:sz w:val="28"/>
        </w:rPr>
      </w:pPr>
      <w:r w:rsidRPr="00235A25">
        <w:rPr>
          <w:rFonts w:eastAsia="標楷體"/>
          <w:sz w:val="28"/>
        </w:rPr>
        <w:t>（二）案</w:t>
      </w:r>
      <w:r w:rsidRPr="00235A25">
        <w:rPr>
          <w:rFonts w:eastAsia="標楷體"/>
          <w:sz w:val="28"/>
        </w:rPr>
        <w:t xml:space="preserve">    </w:t>
      </w:r>
      <w:r w:rsidRPr="00235A25">
        <w:rPr>
          <w:rFonts w:eastAsia="標楷體"/>
          <w:sz w:val="28"/>
        </w:rPr>
        <w:t>名：</w:t>
      </w:r>
      <w:proofErr w:type="gramStart"/>
      <w:r w:rsidRPr="00E279DC">
        <w:rPr>
          <w:rFonts w:eastAsia="標楷體" w:hint="eastAsia"/>
          <w:sz w:val="28"/>
        </w:rPr>
        <w:t>佳群建設</w:t>
      </w:r>
      <w:proofErr w:type="gramEnd"/>
      <w:r w:rsidRPr="00E279DC">
        <w:rPr>
          <w:rFonts w:eastAsia="標楷體" w:hint="eastAsia"/>
          <w:sz w:val="28"/>
        </w:rPr>
        <w:t>關西鎮</w:t>
      </w:r>
      <w:proofErr w:type="gramStart"/>
      <w:r w:rsidRPr="00E279DC">
        <w:rPr>
          <w:rFonts w:eastAsia="標楷體" w:hint="eastAsia"/>
          <w:sz w:val="28"/>
        </w:rPr>
        <w:t>關農段</w:t>
      </w:r>
      <w:proofErr w:type="gramEnd"/>
      <w:r w:rsidRPr="00E279DC">
        <w:rPr>
          <w:rFonts w:eastAsia="標楷體" w:hint="eastAsia"/>
          <w:sz w:val="28"/>
        </w:rPr>
        <w:t>418</w:t>
      </w:r>
      <w:r w:rsidRPr="00E279DC">
        <w:rPr>
          <w:rFonts w:eastAsia="標楷體" w:hint="eastAsia"/>
          <w:sz w:val="28"/>
        </w:rPr>
        <w:t>地號等</w:t>
      </w:r>
      <w:r w:rsidRPr="00E279DC">
        <w:rPr>
          <w:rFonts w:eastAsia="標楷體" w:hint="eastAsia"/>
          <w:sz w:val="28"/>
        </w:rPr>
        <w:t>1</w:t>
      </w:r>
      <w:r w:rsidRPr="00E279DC">
        <w:rPr>
          <w:rFonts w:eastAsia="標楷體" w:hint="eastAsia"/>
          <w:sz w:val="28"/>
        </w:rPr>
        <w:t>筆土地集合住宅新建工程</w:t>
      </w:r>
      <w:bookmarkStart w:id="0" w:name="_GoBack"/>
      <w:bookmarkEnd w:id="0"/>
    </w:p>
    <w:p w:rsidR="00C95019" w:rsidRPr="00235A25" w:rsidRDefault="00C95019" w:rsidP="00C95019">
      <w:pPr>
        <w:spacing w:line="0" w:lineRule="atLeast"/>
        <w:ind w:left="2240" w:hangingChars="800" w:hanging="2240"/>
        <w:rPr>
          <w:rFonts w:eastAsia="標楷體"/>
          <w:sz w:val="28"/>
        </w:rPr>
      </w:pPr>
      <w:r w:rsidRPr="00235A25">
        <w:rPr>
          <w:rFonts w:eastAsia="標楷體"/>
          <w:sz w:val="28"/>
        </w:rPr>
        <w:t>（三）開會時間：</w:t>
      </w:r>
      <w:r w:rsidRPr="0016466D">
        <w:rPr>
          <w:rFonts w:eastAsia="標楷體" w:hint="eastAsia"/>
          <w:sz w:val="28"/>
        </w:rPr>
        <w:t>11</w:t>
      </w:r>
      <w:r>
        <w:rPr>
          <w:rFonts w:eastAsia="標楷體" w:hint="eastAsia"/>
          <w:sz w:val="28"/>
        </w:rPr>
        <w:t>2</w:t>
      </w:r>
      <w:r w:rsidRPr="0016466D">
        <w:rPr>
          <w:rFonts w:eastAsia="標楷體" w:hint="eastAsia"/>
          <w:sz w:val="28"/>
        </w:rPr>
        <w:t>年</w:t>
      </w:r>
      <w:r>
        <w:rPr>
          <w:rFonts w:eastAsia="標楷體" w:hint="eastAsia"/>
          <w:sz w:val="28"/>
        </w:rPr>
        <w:t>5</w:t>
      </w:r>
      <w:r w:rsidRPr="0016466D">
        <w:rPr>
          <w:rFonts w:eastAsia="標楷體" w:hint="eastAsia"/>
          <w:sz w:val="28"/>
        </w:rPr>
        <w:t>月</w:t>
      </w:r>
      <w:r>
        <w:rPr>
          <w:rFonts w:eastAsia="標楷體" w:hint="eastAsia"/>
          <w:sz w:val="28"/>
        </w:rPr>
        <w:t>4</w:t>
      </w:r>
      <w:r w:rsidRPr="0016466D">
        <w:rPr>
          <w:rFonts w:eastAsia="標楷體" w:hint="eastAsia"/>
          <w:sz w:val="28"/>
        </w:rPr>
        <w:t>日上午</w:t>
      </w:r>
      <w:r w:rsidRPr="0016466D">
        <w:rPr>
          <w:rFonts w:eastAsia="標楷體" w:hint="eastAsia"/>
          <w:sz w:val="28"/>
        </w:rPr>
        <w:t>9</w:t>
      </w:r>
      <w:r w:rsidRPr="0016466D">
        <w:rPr>
          <w:rFonts w:eastAsia="標楷體" w:hint="eastAsia"/>
          <w:sz w:val="28"/>
        </w:rPr>
        <w:t>時</w:t>
      </w:r>
      <w:r w:rsidRPr="0016466D">
        <w:rPr>
          <w:rFonts w:eastAsia="標楷體" w:hint="eastAsia"/>
          <w:sz w:val="28"/>
        </w:rPr>
        <w:t>30</w:t>
      </w:r>
      <w:r w:rsidRPr="0016466D">
        <w:rPr>
          <w:rFonts w:eastAsia="標楷體" w:hint="eastAsia"/>
          <w:sz w:val="28"/>
        </w:rPr>
        <w:t>分</w:t>
      </w:r>
    </w:p>
    <w:p w:rsidR="00C95019" w:rsidRPr="00235A25" w:rsidRDefault="00C95019" w:rsidP="00C95019">
      <w:pPr>
        <w:spacing w:line="0" w:lineRule="atLeast"/>
        <w:ind w:left="2240" w:hangingChars="800" w:hanging="2240"/>
        <w:rPr>
          <w:rFonts w:eastAsia="標楷體"/>
          <w:sz w:val="28"/>
        </w:rPr>
      </w:pPr>
      <w:r w:rsidRPr="00235A25">
        <w:rPr>
          <w:rFonts w:eastAsia="標楷體"/>
          <w:sz w:val="28"/>
        </w:rPr>
        <w:t>（四）開會地點：</w:t>
      </w:r>
      <w:r w:rsidRPr="0016466D">
        <w:rPr>
          <w:rFonts w:eastAsia="標楷體" w:hint="eastAsia"/>
          <w:sz w:val="28"/>
        </w:rPr>
        <w:t>本府</w:t>
      </w:r>
      <w:r>
        <w:rPr>
          <w:rFonts w:eastAsia="標楷體" w:hint="eastAsia"/>
          <w:sz w:val="28"/>
        </w:rPr>
        <w:t>產業發展處</w:t>
      </w:r>
      <w:r w:rsidRPr="0016466D">
        <w:rPr>
          <w:rFonts w:eastAsia="標楷體" w:hint="eastAsia"/>
          <w:sz w:val="28"/>
        </w:rPr>
        <w:t>會議室</w:t>
      </w:r>
    </w:p>
    <w:p w:rsidR="00C95019" w:rsidRPr="00235A25" w:rsidRDefault="00C95019" w:rsidP="00C95019">
      <w:pPr>
        <w:spacing w:line="0" w:lineRule="atLeast"/>
        <w:ind w:left="2240" w:hangingChars="800" w:hanging="2240"/>
        <w:rPr>
          <w:rFonts w:eastAsia="標楷體"/>
          <w:sz w:val="28"/>
        </w:rPr>
      </w:pPr>
      <w:r w:rsidRPr="00235A25">
        <w:rPr>
          <w:rFonts w:eastAsia="標楷體"/>
          <w:sz w:val="28"/>
        </w:rPr>
        <w:t>（五）設</w:t>
      </w:r>
      <w:r w:rsidRPr="00235A25">
        <w:rPr>
          <w:rFonts w:eastAsia="標楷體"/>
          <w:sz w:val="28"/>
        </w:rPr>
        <w:t xml:space="preserve"> </w:t>
      </w:r>
      <w:r w:rsidRPr="00235A25">
        <w:rPr>
          <w:rFonts w:eastAsia="標楷體"/>
          <w:sz w:val="28"/>
        </w:rPr>
        <w:t>計</w:t>
      </w:r>
      <w:r w:rsidRPr="00235A25">
        <w:rPr>
          <w:rFonts w:eastAsia="標楷體"/>
          <w:sz w:val="28"/>
        </w:rPr>
        <w:t xml:space="preserve"> </w:t>
      </w:r>
      <w:r w:rsidRPr="00235A25">
        <w:rPr>
          <w:rFonts w:eastAsia="標楷體"/>
          <w:sz w:val="28"/>
        </w:rPr>
        <w:t>人：</w:t>
      </w:r>
      <w:r>
        <w:rPr>
          <w:rFonts w:eastAsia="標楷體" w:hint="eastAsia"/>
          <w:sz w:val="28"/>
        </w:rPr>
        <w:t>張建鴻</w:t>
      </w:r>
      <w:r w:rsidRPr="00235A25">
        <w:rPr>
          <w:rFonts w:eastAsia="標楷體" w:hint="eastAsia"/>
          <w:sz w:val="28"/>
        </w:rPr>
        <w:t>建築師事務所</w:t>
      </w:r>
    </w:p>
    <w:p w:rsidR="00C95019" w:rsidRPr="00235A25" w:rsidRDefault="00C95019" w:rsidP="00C95019">
      <w:pPr>
        <w:numPr>
          <w:ilvl w:val="0"/>
          <w:numId w:val="27"/>
        </w:numPr>
        <w:suppressAutoHyphens w:val="0"/>
        <w:autoSpaceDN/>
        <w:spacing w:line="0" w:lineRule="atLeast"/>
        <w:rPr>
          <w:rFonts w:eastAsia="標楷體"/>
          <w:sz w:val="28"/>
        </w:rPr>
      </w:pPr>
      <w:r w:rsidRPr="00235A25">
        <w:rPr>
          <w:rFonts w:eastAsia="標楷體" w:hint="eastAsia"/>
          <w:sz w:val="28"/>
        </w:rPr>
        <w:t>說</w:t>
      </w:r>
      <w:r w:rsidRPr="00235A25">
        <w:rPr>
          <w:rFonts w:eastAsia="標楷體" w:hint="eastAsia"/>
          <w:sz w:val="28"/>
        </w:rPr>
        <w:t xml:space="preserve">    </w:t>
      </w:r>
      <w:r w:rsidRPr="00235A25">
        <w:rPr>
          <w:rFonts w:eastAsia="標楷體" w:hint="eastAsia"/>
          <w:sz w:val="28"/>
        </w:rPr>
        <w:t>明</w:t>
      </w:r>
      <w:r w:rsidRPr="00235A25">
        <w:rPr>
          <w:rFonts w:eastAsia="標楷體"/>
          <w:sz w:val="28"/>
        </w:rPr>
        <w:t>：</w:t>
      </w:r>
    </w:p>
    <w:p w:rsidR="00C95019" w:rsidRPr="00BC0C89" w:rsidRDefault="00C95019" w:rsidP="00C95019">
      <w:pPr>
        <w:numPr>
          <w:ilvl w:val="0"/>
          <w:numId w:val="26"/>
        </w:numPr>
        <w:suppressAutoHyphens w:val="0"/>
        <w:autoSpaceDN/>
        <w:spacing w:line="0" w:lineRule="atLeast"/>
        <w:ind w:left="2410" w:hanging="284"/>
        <w:rPr>
          <w:rFonts w:eastAsia="標楷體"/>
          <w:sz w:val="28"/>
          <w:szCs w:val="28"/>
        </w:rPr>
      </w:pPr>
      <w:r w:rsidRPr="00BC0C89">
        <w:rPr>
          <w:rFonts w:eastAsia="標楷體"/>
          <w:sz w:val="28"/>
          <w:szCs w:val="28"/>
        </w:rPr>
        <w:t>依「變更關西都市計畫（第三次通盤檢討）（第一階段）書」土地使用分區管制要點第</w:t>
      </w:r>
      <w:r w:rsidRPr="00BC0C89">
        <w:rPr>
          <w:rFonts w:eastAsia="標楷體"/>
          <w:sz w:val="28"/>
          <w:szCs w:val="28"/>
        </w:rPr>
        <w:t>14</w:t>
      </w:r>
      <w:r w:rsidRPr="00BC0C89">
        <w:rPr>
          <w:rFonts w:eastAsia="標楷體"/>
          <w:sz w:val="28"/>
          <w:szCs w:val="28"/>
        </w:rPr>
        <w:t>點規定略</w:t>
      </w:r>
      <w:proofErr w:type="gramStart"/>
      <w:r w:rsidRPr="00BC0C89">
        <w:rPr>
          <w:rFonts w:eastAsia="標楷體"/>
          <w:sz w:val="28"/>
          <w:szCs w:val="28"/>
        </w:rPr>
        <w:t>以</w:t>
      </w:r>
      <w:proofErr w:type="gramEnd"/>
      <w:r w:rsidRPr="00BC0C89">
        <w:rPr>
          <w:rFonts w:eastAsia="標楷體"/>
          <w:sz w:val="28"/>
          <w:szCs w:val="28"/>
        </w:rPr>
        <w:t>：「本計畫區內申請建築基地達</w:t>
      </w:r>
      <w:r w:rsidRPr="00BC0C89">
        <w:rPr>
          <w:rFonts w:eastAsia="標楷體"/>
          <w:sz w:val="28"/>
          <w:szCs w:val="28"/>
        </w:rPr>
        <w:t>2000</w:t>
      </w:r>
      <w:r w:rsidRPr="00BC0C89">
        <w:rPr>
          <w:rFonts w:eastAsia="標楷體"/>
          <w:sz w:val="28"/>
          <w:szCs w:val="28"/>
        </w:rPr>
        <w:t>平方公尺（含）以上者，應先提送『新竹縣都市設計審議委員會』審議通過後，始得發照建築。</w:t>
      </w:r>
      <w:r w:rsidRPr="00BC0C89">
        <w:rPr>
          <w:rFonts w:eastAsia="標楷體"/>
          <w:sz w:val="28"/>
          <w:szCs w:val="28"/>
        </w:rPr>
        <w:t>…</w:t>
      </w:r>
      <w:r w:rsidRPr="00BC0C89">
        <w:rPr>
          <w:sz w:val="28"/>
          <w:szCs w:val="28"/>
        </w:rPr>
        <w:t>。</w:t>
      </w:r>
      <w:r w:rsidRPr="00BC0C89">
        <w:rPr>
          <w:rFonts w:eastAsia="標楷體"/>
          <w:sz w:val="28"/>
          <w:szCs w:val="28"/>
        </w:rPr>
        <w:t>」，本案申請基地面積為</w:t>
      </w:r>
      <w:r w:rsidRPr="00BC0C89">
        <w:rPr>
          <w:rFonts w:eastAsia="標楷體"/>
          <w:sz w:val="28"/>
          <w:szCs w:val="28"/>
        </w:rPr>
        <w:t>3,546.32</w:t>
      </w:r>
      <w:proofErr w:type="gramStart"/>
      <w:r w:rsidRPr="00BC0C89">
        <w:rPr>
          <w:rFonts w:eastAsia="標楷體"/>
          <w:sz w:val="28"/>
          <w:szCs w:val="28"/>
        </w:rPr>
        <w:t>㎡</w:t>
      </w:r>
      <w:proofErr w:type="gramEnd"/>
      <w:r w:rsidRPr="00BC0C89">
        <w:rPr>
          <w:rFonts w:eastAsia="標楷體"/>
          <w:sz w:val="28"/>
          <w:szCs w:val="28"/>
        </w:rPr>
        <w:t>，</w:t>
      </w:r>
      <w:proofErr w:type="gramStart"/>
      <w:r w:rsidRPr="00BC0C89">
        <w:rPr>
          <w:rFonts w:eastAsia="標楷體"/>
          <w:sz w:val="28"/>
          <w:szCs w:val="28"/>
        </w:rPr>
        <w:t>爰</w:t>
      </w:r>
      <w:proofErr w:type="gramEnd"/>
      <w:r w:rsidRPr="00BC0C89">
        <w:rPr>
          <w:rFonts w:eastAsia="標楷體"/>
          <w:sz w:val="28"/>
          <w:szCs w:val="28"/>
        </w:rPr>
        <w:t>提送本委員會審議。</w:t>
      </w:r>
    </w:p>
    <w:p w:rsidR="00C95019" w:rsidRPr="00BC0C89" w:rsidRDefault="00C95019" w:rsidP="00C95019">
      <w:pPr>
        <w:numPr>
          <w:ilvl w:val="0"/>
          <w:numId w:val="26"/>
        </w:numPr>
        <w:suppressAutoHyphens w:val="0"/>
        <w:autoSpaceDN/>
        <w:spacing w:line="0" w:lineRule="atLeast"/>
        <w:ind w:left="2410" w:hanging="284"/>
        <w:rPr>
          <w:rFonts w:eastAsia="標楷體"/>
          <w:sz w:val="28"/>
        </w:rPr>
      </w:pPr>
      <w:r w:rsidRPr="00BC0C89">
        <w:rPr>
          <w:rFonts w:eastAsia="標楷體"/>
          <w:sz w:val="28"/>
          <w:szCs w:val="28"/>
        </w:rPr>
        <w:t>本案申請容積移轉，按「新竹縣都市計畫容積移轉許可審查要點」第</w:t>
      </w:r>
      <w:r w:rsidRPr="00BC0C89">
        <w:rPr>
          <w:rFonts w:eastAsia="標楷體"/>
          <w:sz w:val="28"/>
          <w:szCs w:val="28"/>
        </w:rPr>
        <w:t>7</w:t>
      </w:r>
      <w:r w:rsidRPr="00BC0C89">
        <w:rPr>
          <w:rFonts w:eastAsia="標楷體"/>
          <w:sz w:val="28"/>
          <w:szCs w:val="28"/>
        </w:rPr>
        <w:t>點規定：「接受基地面積超過</w:t>
      </w:r>
      <w:r w:rsidRPr="00BC0C89">
        <w:rPr>
          <w:rFonts w:eastAsia="標楷體"/>
          <w:sz w:val="28"/>
          <w:szCs w:val="28"/>
        </w:rPr>
        <w:t>2000</w:t>
      </w:r>
      <w:r w:rsidRPr="00BC0C89">
        <w:rPr>
          <w:rFonts w:eastAsia="標楷體"/>
          <w:sz w:val="28"/>
          <w:szCs w:val="28"/>
        </w:rPr>
        <w:t>平方公尺者</w:t>
      </w:r>
      <w:r w:rsidRPr="00BC0C89">
        <w:rPr>
          <w:rFonts w:eastAsia="標楷體"/>
          <w:sz w:val="28"/>
          <w:szCs w:val="28"/>
        </w:rPr>
        <w:t>…</w:t>
      </w:r>
      <w:r w:rsidRPr="00BC0C89">
        <w:rPr>
          <w:sz w:val="28"/>
          <w:szCs w:val="28"/>
        </w:rPr>
        <w:t>，</w:t>
      </w:r>
      <w:r w:rsidRPr="00BC0C89">
        <w:rPr>
          <w:rFonts w:eastAsia="標楷體"/>
          <w:sz w:val="28"/>
          <w:szCs w:val="28"/>
        </w:rPr>
        <w:t>申請辦理容積移轉前</w:t>
      </w:r>
      <w:r w:rsidRPr="00BC0C89">
        <w:rPr>
          <w:sz w:val="28"/>
          <w:szCs w:val="28"/>
        </w:rPr>
        <w:t>，</w:t>
      </w:r>
      <w:r w:rsidRPr="00BC0C89">
        <w:rPr>
          <w:rFonts w:eastAsia="標楷體"/>
          <w:sz w:val="28"/>
          <w:szCs w:val="28"/>
        </w:rPr>
        <w:t>應先經新竹縣都市設計審議</w:t>
      </w:r>
      <w:r w:rsidRPr="00BC0C89">
        <w:rPr>
          <w:rFonts w:eastAsia="標楷體"/>
          <w:sz w:val="28"/>
        </w:rPr>
        <w:t>委員會審查通過</w:t>
      </w:r>
      <w:r w:rsidRPr="00BC0C89">
        <w:rPr>
          <w:rFonts w:eastAsia="標楷體"/>
          <w:sz w:val="28"/>
          <w:szCs w:val="28"/>
        </w:rPr>
        <w:t>，</w:t>
      </w:r>
      <w:r w:rsidRPr="00BC0C89">
        <w:rPr>
          <w:rFonts w:eastAsia="標楷體"/>
          <w:sz w:val="28"/>
          <w:szCs w:val="28"/>
        </w:rPr>
        <w:t>…</w:t>
      </w:r>
      <w:r w:rsidRPr="00BC0C89">
        <w:rPr>
          <w:rFonts w:eastAsia="標楷體"/>
          <w:sz w:val="28"/>
          <w:szCs w:val="28"/>
        </w:rPr>
        <w:t>。」，本案</w:t>
      </w:r>
      <w:r w:rsidRPr="00BC0C89">
        <w:rPr>
          <w:rFonts w:eastAsia="標楷體"/>
          <w:sz w:val="28"/>
        </w:rPr>
        <w:t>擬申請移入容積</w:t>
      </w:r>
      <w:r w:rsidRPr="00BC0C89">
        <w:rPr>
          <w:rFonts w:eastAsia="標楷體"/>
          <w:sz w:val="28"/>
        </w:rPr>
        <w:t>20%</w:t>
      </w:r>
      <w:r w:rsidRPr="00BC0C89">
        <w:rPr>
          <w:rFonts w:eastAsia="標楷體"/>
          <w:sz w:val="28"/>
        </w:rPr>
        <w:t>（</w:t>
      </w:r>
      <w:r>
        <w:rPr>
          <w:rFonts w:eastAsia="標楷體" w:hint="eastAsia"/>
          <w:sz w:val="28"/>
        </w:rPr>
        <w:t>1,418.52</w:t>
      </w:r>
      <w:proofErr w:type="gramStart"/>
      <w:r w:rsidRPr="00BC0C89">
        <w:rPr>
          <w:rFonts w:eastAsia="標楷體"/>
          <w:sz w:val="28"/>
          <w:szCs w:val="28"/>
        </w:rPr>
        <w:t>㎡</w:t>
      </w:r>
      <w:proofErr w:type="gramEnd"/>
      <w:r w:rsidRPr="00BC0C89">
        <w:rPr>
          <w:rFonts w:eastAsia="標楷體"/>
          <w:sz w:val="28"/>
        </w:rPr>
        <w:t>）</w:t>
      </w:r>
      <w:r w:rsidRPr="00BC0C89">
        <w:rPr>
          <w:rFonts w:eastAsia="標楷體"/>
          <w:sz w:val="28"/>
          <w:szCs w:val="28"/>
        </w:rPr>
        <w:t>，</w:t>
      </w:r>
      <w:proofErr w:type="gramStart"/>
      <w:r w:rsidRPr="00BC0C89">
        <w:rPr>
          <w:rFonts w:eastAsia="標楷體"/>
          <w:sz w:val="28"/>
          <w:szCs w:val="28"/>
        </w:rPr>
        <w:t>爰</w:t>
      </w:r>
      <w:proofErr w:type="gramEnd"/>
      <w:r w:rsidRPr="00BC0C89">
        <w:rPr>
          <w:rFonts w:eastAsia="標楷體"/>
          <w:sz w:val="28"/>
          <w:szCs w:val="28"/>
        </w:rPr>
        <w:t>提送本委員會審議。</w:t>
      </w:r>
    </w:p>
    <w:p w:rsidR="00C95019" w:rsidRPr="00BC0C89" w:rsidRDefault="00C95019" w:rsidP="00C95019">
      <w:pPr>
        <w:numPr>
          <w:ilvl w:val="0"/>
          <w:numId w:val="26"/>
        </w:numPr>
        <w:suppressAutoHyphens w:val="0"/>
        <w:autoSpaceDN/>
        <w:spacing w:line="0" w:lineRule="atLeast"/>
        <w:ind w:left="2410" w:hanging="284"/>
        <w:rPr>
          <w:rFonts w:eastAsia="標楷體"/>
          <w:sz w:val="28"/>
        </w:rPr>
      </w:pPr>
      <w:r w:rsidRPr="00BC0C89">
        <w:rPr>
          <w:rFonts w:eastAsia="標楷體"/>
          <w:sz w:val="28"/>
        </w:rPr>
        <w:t>本案容積移轉案辦理進度：本案於</w:t>
      </w:r>
      <w:r w:rsidRPr="00BC0C89">
        <w:rPr>
          <w:rFonts w:eastAsia="標楷體"/>
          <w:sz w:val="28"/>
        </w:rPr>
        <w:t>112</w:t>
      </w:r>
      <w:r w:rsidRPr="00BC0C89">
        <w:rPr>
          <w:rFonts w:eastAsia="標楷體"/>
          <w:sz w:val="28"/>
        </w:rPr>
        <w:t>年</w:t>
      </w:r>
      <w:r w:rsidRPr="00BC0C89">
        <w:rPr>
          <w:rFonts w:eastAsia="標楷體"/>
          <w:sz w:val="28"/>
        </w:rPr>
        <w:t>2</w:t>
      </w:r>
      <w:r w:rsidRPr="00BC0C89">
        <w:rPr>
          <w:rFonts w:eastAsia="標楷體"/>
          <w:sz w:val="28"/>
        </w:rPr>
        <w:t>月</w:t>
      </w:r>
      <w:r w:rsidRPr="00BC0C89">
        <w:rPr>
          <w:rFonts w:eastAsia="標楷體"/>
          <w:sz w:val="28"/>
        </w:rPr>
        <w:t>14</w:t>
      </w:r>
      <w:r w:rsidRPr="00BC0C89">
        <w:rPr>
          <w:rFonts w:eastAsia="標楷體"/>
          <w:sz w:val="28"/>
        </w:rPr>
        <w:t>日提出申請，</w:t>
      </w:r>
      <w:proofErr w:type="gramStart"/>
      <w:r w:rsidRPr="00BC0C89">
        <w:rPr>
          <w:rFonts w:eastAsia="標楷體"/>
          <w:sz w:val="28"/>
        </w:rPr>
        <w:t>本府業於</w:t>
      </w:r>
      <w:proofErr w:type="gramEnd"/>
      <w:r w:rsidRPr="00BC0C89">
        <w:rPr>
          <w:rFonts w:eastAsia="標楷體"/>
          <w:sz w:val="28"/>
        </w:rPr>
        <w:t>112</w:t>
      </w:r>
      <w:r w:rsidRPr="00BC0C89">
        <w:rPr>
          <w:rFonts w:eastAsia="標楷體"/>
          <w:sz w:val="28"/>
        </w:rPr>
        <w:t>年</w:t>
      </w:r>
      <w:r w:rsidRPr="00BC0C89">
        <w:rPr>
          <w:rFonts w:eastAsia="標楷體"/>
          <w:sz w:val="28"/>
        </w:rPr>
        <w:t>3</w:t>
      </w:r>
      <w:r w:rsidRPr="00BC0C89">
        <w:rPr>
          <w:rFonts w:eastAsia="標楷體"/>
          <w:sz w:val="28"/>
        </w:rPr>
        <w:t>月</w:t>
      </w:r>
      <w:r w:rsidRPr="00BC0C89">
        <w:rPr>
          <w:rFonts w:eastAsia="標楷體"/>
          <w:sz w:val="28"/>
        </w:rPr>
        <w:t>3</w:t>
      </w:r>
      <w:r w:rsidRPr="00BC0C89">
        <w:rPr>
          <w:rFonts w:eastAsia="標楷體"/>
          <w:sz w:val="28"/>
        </w:rPr>
        <w:t>日邀集相關單位至現地會</w:t>
      </w:r>
      <w:proofErr w:type="gramStart"/>
      <w:r w:rsidRPr="00BC0C89">
        <w:rPr>
          <w:rFonts w:eastAsia="標楷體"/>
          <w:sz w:val="28"/>
        </w:rPr>
        <w:t>勘</w:t>
      </w:r>
      <w:proofErr w:type="gramEnd"/>
      <w:r w:rsidRPr="00BC0C89">
        <w:rPr>
          <w:rFonts w:eastAsia="標楷體"/>
          <w:sz w:val="28"/>
        </w:rPr>
        <w:t>，其勘察結果為符合，後續依程序辦理相關事宜。</w:t>
      </w:r>
    </w:p>
    <w:p w:rsidR="00C95019" w:rsidRPr="00235A25" w:rsidRDefault="00C95019" w:rsidP="00C95019">
      <w:pPr>
        <w:spacing w:line="0" w:lineRule="atLeast"/>
        <w:rPr>
          <w:rFonts w:eastAsia="標楷體"/>
          <w:sz w:val="28"/>
        </w:rPr>
      </w:pPr>
      <w:r w:rsidRPr="00235A25">
        <w:rPr>
          <w:rFonts w:eastAsia="標楷體" w:hint="eastAsia"/>
          <w:sz w:val="28"/>
        </w:rPr>
        <w:t>（七）</w:t>
      </w:r>
      <w:r w:rsidRPr="00235A25">
        <w:rPr>
          <w:rFonts w:eastAsia="標楷體"/>
          <w:sz w:val="28"/>
        </w:rPr>
        <w:t>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C95019" w:rsidRPr="00757C82" w:rsidTr="00355EB9">
        <w:trPr>
          <w:tblHeader/>
        </w:trPr>
        <w:tc>
          <w:tcPr>
            <w:tcW w:w="928" w:type="pct"/>
            <w:tcBorders>
              <w:bottom w:val="single" w:sz="4" w:space="0" w:color="auto"/>
            </w:tcBorders>
          </w:tcPr>
          <w:p w:rsidR="00C95019" w:rsidRPr="00757C82" w:rsidRDefault="00C95019" w:rsidP="00355EB9">
            <w:pPr>
              <w:spacing w:line="0" w:lineRule="atLeast"/>
              <w:jc w:val="distribute"/>
              <w:rPr>
                <w:rFonts w:eastAsia="標楷體"/>
                <w:sz w:val="28"/>
              </w:rPr>
            </w:pPr>
            <w:r w:rsidRPr="00757C82">
              <w:rPr>
                <w:rFonts w:eastAsia="標楷體"/>
                <w:sz w:val="28"/>
              </w:rPr>
              <w:t>審查</w:t>
            </w:r>
          </w:p>
          <w:p w:rsidR="00C95019" w:rsidRPr="00757C82" w:rsidRDefault="00C95019" w:rsidP="00355EB9">
            <w:pPr>
              <w:spacing w:line="0" w:lineRule="atLeast"/>
              <w:jc w:val="distribute"/>
              <w:rPr>
                <w:rFonts w:eastAsia="標楷體"/>
                <w:sz w:val="28"/>
              </w:rPr>
            </w:pPr>
            <w:r w:rsidRPr="00757C82">
              <w:rPr>
                <w:rFonts w:eastAsia="標楷體"/>
                <w:sz w:val="28"/>
              </w:rPr>
              <w:t>人員</w:t>
            </w:r>
          </w:p>
        </w:tc>
        <w:tc>
          <w:tcPr>
            <w:tcW w:w="4072" w:type="pct"/>
            <w:tcBorders>
              <w:bottom w:val="single" w:sz="4" w:space="0" w:color="auto"/>
            </w:tcBorders>
            <w:vAlign w:val="center"/>
          </w:tcPr>
          <w:p w:rsidR="00C95019" w:rsidRPr="00757C82" w:rsidRDefault="00C95019" w:rsidP="00355EB9">
            <w:pPr>
              <w:spacing w:line="0" w:lineRule="atLeast"/>
              <w:jc w:val="distribute"/>
              <w:rPr>
                <w:rFonts w:eastAsia="標楷體"/>
                <w:sz w:val="28"/>
              </w:rPr>
            </w:pPr>
            <w:r w:rsidRPr="00757C82">
              <w:rPr>
                <w:rFonts w:eastAsia="標楷體"/>
                <w:sz w:val="28"/>
              </w:rPr>
              <w:t>審查意見</w:t>
            </w:r>
          </w:p>
        </w:tc>
      </w:tr>
      <w:tr w:rsidR="00C95019" w:rsidRPr="00757C82" w:rsidTr="00355EB9">
        <w:trPr>
          <w:cantSplit/>
          <w:trHeight w:val="60"/>
        </w:trPr>
        <w:tc>
          <w:tcPr>
            <w:tcW w:w="928" w:type="pct"/>
            <w:vMerge w:val="restart"/>
          </w:tcPr>
          <w:p w:rsidR="00C95019" w:rsidRPr="00757C82" w:rsidRDefault="00C95019" w:rsidP="00355EB9">
            <w:pPr>
              <w:jc w:val="distribute"/>
              <w:rPr>
                <w:rFonts w:eastAsia="標楷體"/>
                <w:sz w:val="28"/>
                <w:szCs w:val="28"/>
              </w:rPr>
            </w:pPr>
            <w:r w:rsidRPr="00757C82">
              <w:rPr>
                <w:rFonts w:eastAsia="標楷體"/>
                <w:sz w:val="28"/>
                <w:szCs w:val="28"/>
              </w:rPr>
              <w:t>作業單位</w:t>
            </w:r>
          </w:p>
          <w:p w:rsidR="00C95019" w:rsidRPr="00757C82" w:rsidRDefault="00C95019" w:rsidP="00355EB9">
            <w:pPr>
              <w:jc w:val="distribute"/>
              <w:rPr>
                <w:rFonts w:eastAsia="標楷體"/>
                <w:sz w:val="28"/>
                <w:szCs w:val="28"/>
              </w:rPr>
            </w:pPr>
            <w:r w:rsidRPr="00757C82">
              <w:rPr>
                <w:rFonts w:eastAsia="標楷體"/>
                <w:sz w:val="28"/>
                <w:szCs w:val="28"/>
              </w:rPr>
              <w:t>意見</w:t>
            </w:r>
          </w:p>
        </w:tc>
        <w:tc>
          <w:tcPr>
            <w:tcW w:w="4072" w:type="pct"/>
            <w:shd w:val="clear" w:color="auto" w:fill="E7E6E6"/>
            <w:vAlign w:val="center"/>
          </w:tcPr>
          <w:p w:rsidR="00C95019" w:rsidRPr="00757C82" w:rsidRDefault="00C95019" w:rsidP="00355EB9">
            <w:pPr>
              <w:jc w:val="both"/>
              <w:rPr>
                <w:rFonts w:eastAsia="標楷體"/>
              </w:rPr>
            </w:pPr>
            <w:r w:rsidRPr="00757C82">
              <w:rPr>
                <w:rFonts w:eastAsia="標楷體"/>
              </w:rPr>
              <w:t>一、計畫書圖內容修正事項：</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sidRPr="00757C82">
              <w:rPr>
                <w:rFonts w:eastAsia="標楷體"/>
              </w:rPr>
              <w:t>申請書、委託書、查核表、建築基地綠化設計規範審查表、建築基地保水設計規範審查表</w:t>
            </w:r>
            <w:r>
              <w:rPr>
                <w:rFonts w:ascii="新細明體" w:hAnsi="新細明體" w:hint="eastAsia"/>
              </w:rPr>
              <w:t>、</w:t>
            </w:r>
            <w:r>
              <w:rPr>
                <w:rFonts w:eastAsia="標楷體" w:hint="eastAsia"/>
              </w:rPr>
              <w:t>切結書</w:t>
            </w:r>
            <w:r w:rsidRPr="00757C82">
              <w:rPr>
                <w:rFonts w:eastAsia="標楷體"/>
              </w:rPr>
              <w:t>等相關書件應確實核章簽證。</w:t>
            </w:r>
          </w:p>
        </w:tc>
      </w:tr>
      <w:tr w:rsidR="00C95019" w:rsidRPr="006768C1"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Pr>
                <w:rFonts w:eastAsia="標楷體" w:hint="eastAsia"/>
              </w:rPr>
              <w:t>P0-1</w:t>
            </w:r>
            <w:r>
              <w:rPr>
                <w:rFonts w:eastAsia="標楷體" w:hint="eastAsia"/>
              </w:rPr>
              <w:t>建築計畫資料表</w:t>
            </w:r>
            <w:proofErr w:type="gramStart"/>
            <w:r>
              <w:rPr>
                <w:rFonts w:eastAsia="標楷體" w:hint="eastAsia"/>
              </w:rPr>
              <w:t>中實設建</w:t>
            </w:r>
            <w:proofErr w:type="gramEnd"/>
            <w:r>
              <w:rPr>
                <w:rFonts w:eastAsia="標楷體" w:hint="eastAsia"/>
              </w:rPr>
              <w:t>蔽率為</w:t>
            </w:r>
            <w:r>
              <w:rPr>
                <w:rFonts w:eastAsia="標楷體" w:hint="eastAsia"/>
              </w:rPr>
              <w:t>27.23%</w:t>
            </w:r>
            <w:r>
              <w:rPr>
                <w:rFonts w:eastAsia="標楷體" w:hint="eastAsia"/>
              </w:rPr>
              <w:t>與</w:t>
            </w:r>
            <w:r w:rsidRPr="00436930">
              <w:rPr>
                <w:rFonts w:eastAsia="標楷體"/>
              </w:rPr>
              <w:t>P0-2-1</w:t>
            </w:r>
            <w:r w:rsidRPr="00757C82">
              <w:rPr>
                <w:rFonts w:eastAsia="標楷體"/>
              </w:rPr>
              <w:t>都市設計管制要點查核表</w:t>
            </w:r>
            <w:proofErr w:type="gramStart"/>
            <w:r w:rsidRPr="00757C82">
              <w:rPr>
                <w:rFonts w:eastAsia="標楷體"/>
              </w:rPr>
              <w:t>中</w:t>
            </w:r>
            <w:r>
              <w:rPr>
                <w:rFonts w:eastAsia="標楷體" w:hint="eastAsia"/>
              </w:rPr>
              <w:t>實設建</w:t>
            </w:r>
            <w:proofErr w:type="gramEnd"/>
            <w:r>
              <w:rPr>
                <w:rFonts w:eastAsia="標楷體" w:hint="eastAsia"/>
              </w:rPr>
              <w:t>蔽率為</w:t>
            </w:r>
            <w:r>
              <w:rPr>
                <w:rFonts w:eastAsia="標楷體" w:hint="eastAsia"/>
              </w:rPr>
              <w:t>27%</w:t>
            </w:r>
            <w:r>
              <w:rPr>
                <w:rFonts w:eastAsia="標楷體" w:hint="eastAsia"/>
              </w:rPr>
              <w:t>不一致</w:t>
            </w:r>
            <w:r w:rsidRPr="008A7C57">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3A18E3">
              <w:rPr>
                <w:rFonts w:eastAsia="標楷體" w:hint="eastAsia"/>
              </w:rPr>
              <w:t>。</w:t>
            </w:r>
          </w:p>
        </w:tc>
      </w:tr>
      <w:tr w:rsidR="00C95019" w:rsidRPr="006768C1"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Pr>
                <w:rFonts w:eastAsia="標楷體" w:hint="eastAsia"/>
              </w:rPr>
              <w:t>P0-1</w:t>
            </w:r>
            <w:r>
              <w:rPr>
                <w:rFonts w:eastAsia="標楷體" w:hint="eastAsia"/>
              </w:rPr>
              <w:t>建築計畫資料表中法定汽車停車位為</w:t>
            </w:r>
            <w:r>
              <w:rPr>
                <w:rFonts w:eastAsia="標楷體" w:hint="eastAsia"/>
              </w:rPr>
              <w:t>80</w:t>
            </w:r>
            <w:r>
              <w:rPr>
                <w:rFonts w:eastAsia="標楷體" w:hint="eastAsia"/>
              </w:rPr>
              <w:t>輛與</w:t>
            </w:r>
            <w:r w:rsidRPr="00436930">
              <w:rPr>
                <w:rFonts w:eastAsia="標楷體"/>
              </w:rPr>
              <w:t>P0-2-1</w:t>
            </w:r>
            <w:r w:rsidRPr="00757C82">
              <w:rPr>
                <w:rFonts w:eastAsia="標楷體"/>
              </w:rPr>
              <w:t>都市設計管制要點查核表中</w:t>
            </w:r>
            <w:r>
              <w:rPr>
                <w:rFonts w:eastAsia="標楷體" w:hint="eastAsia"/>
              </w:rPr>
              <w:t>法定汽車停車位為</w:t>
            </w:r>
            <w:r>
              <w:rPr>
                <w:rFonts w:eastAsia="標楷體" w:hint="eastAsia"/>
              </w:rPr>
              <w:t>79</w:t>
            </w:r>
            <w:r>
              <w:rPr>
                <w:rFonts w:eastAsia="標楷體" w:hint="eastAsia"/>
              </w:rPr>
              <w:t>輛不符</w:t>
            </w:r>
            <w:r w:rsidRPr="00563B00">
              <w:rPr>
                <w:rFonts w:eastAsia="標楷體" w:hint="eastAsia"/>
              </w:rPr>
              <w:t>，</w:t>
            </w:r>
            <w:r>
              <w:rPr>
                <w:rFonts w:eastAsia="標楷體" w:hint="eastAsia"/>
              </w:rPr>
              <w:t>另與</w:t>
            </w:r>
            <w:r>
              <w:rPr>
                <w:rFonts w:eastAsia="標楷體" w:hint="eastAsia"/>
              </w:rPr>
              <w:t>P0-5-1</w:t>
            </w:r>
            <w:r>
              <w:rPr>
                <w:rFonts w:eastAsia="標楷體" w:hint="eastAsia"/>
              </w:rPr>
              <w:t>及</w:t>
            </w:r>
            <w:r>
              <w:rPr>
                <w:rFonts w:eastAsia="標楷體" w:hint="eastAsia"/>
              </w:rPr>
              <w:t>P7-1-1</w:t>
            </w:r>
            <w:r>
              <w:rPr>
                <w:rFonts w:eastAsia="標楷體" w:hint="eastAsia"/>
              </w:rPr>
              <w:t>等相關數值不符</w:t>
            </w:r>
            <w:r w:rsidRPr="008A7C57">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3A18E3">
              <w:rPr>
                <w:rFonts w:eastAsia="標楷體" w:hint="eastAsia"/>
              </w:rPr>
              <w:t>。</w:t>
            </w:r>
          </w:p>
        </w:tc>
      </w:tr>
      <w:tr w:rsidR="00C95019" w:rsidRPr="006768C1"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Pr>
                <w:rFonts w:eastAsia="標楷體" w:hint="eastAsia"/>
              </w:rPr>
              <w:t>P3-1</w:t>
            </w:r>
            <w:r>
              <w:rPr>
                <w:rFonts w:eastAsia="標楷體" w:hint="eastAsia"/>
              </w:rPr>
              <w:t>有關法定汽車停車位計算有誤</w:t>
            </w:r>
            <w:r w:rsidRPr="00563B00">
              <w:rPr>
                <w:rFonts w:eastAsia="標楷體" w:hint="eastAsia"/>
              </w:rPr>
              <w:t>，</w:t>
            </w:r>
            <w:r>
              <w:rPr>
                <w:rFonts w:eastAsia="標楷體" w:hint="eastAsia"/>
              </w:rPr>
              <w:t>請核實依</w:t>
            </w:r>
            <w:proofErr w:type="gramStart"/>
            <w:r>
              <w:rPr>
                <w:rFonts w:eastAsia="標楷體" w:hint="eastAsia"/>
              </w:rPr>
              <w:t>規</w:t>
            </w:r>
            <w:proofErr w:type="gramEnd"/>
            <w:r>
              <w:rPr>
                <w:rFonts w:eastAsia="標楷體" w:hint="eastAsia"/>
              </w:rPr>
              <w:t>檢討</w:t>
            </w:r>
            <w:r w:rsidRPr="00563B00">
              <w:rPr>
                <w:rFonts w:eastAsia="標楷體" w:hint="eastAsia"/>
              </w:rPr>
              <w:t>。</w:t>
            </w:r>
          </w:p>
        </w:tc>
      </w:tr>
      <w:tr w:rsidR="00C95019" w:rsidRPr="006768C1" w:rsidTr="00355EB9">
        <w:trPr>
          <w:cantSplit/>
          <w:trHeight w:val="824"/>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Pr>
                <w:rFonts w:eastAsia="標楷體" w:hint="eastAsia"/>
              </w:rPr>
              <w:t>P0-1</w:t>
            </w:r>
            <w:r>
              <w:rPr>
                <w:rFonts w:eastAsia="標楷體" w:hint="eastAsia"/>
              </w:rPr>
              <w:t>建築計畫資料表中總樓地板面積為</w:t>
            </w:r>
            <w:r>
              <w:rPr>
                <w:rFonts w:eastAsia="標楷體" w:hint="eastAsia"/>
              </w:rPr>
              <w:t>19,893.07</w:t>
            </w:r>
            <w:proofErr w:type="gramStart"/>
            <w:r w:rsidRPr="00EC7106">
              <w:rPr>
                <w:rFonts w:eastAsia="標楷體"/>
              </w:rPr>
              <w:t>㎡</w:t>
            </w:r>
            <w:proofErr w:type="gramEnd"/>
            <w:r>
              <w:rPr>
                <w:rFonts w:eastAsia="標楷體" w:hint="eastAsia"/>
              </w:rPr>
              <w:t>與</w:t>
            </w:r>
            <w:r>
              <w:rPr>
                <w:rFonts w:eastAsia="標楷體" w:hint="eastAsia"/>
              </w:rPr>
              <w:t>P2-1-1</w:t>
            </w:r>
            <w:r>
              <w:rPr>
                <w:rFonts w:eastAsia="標楷體" w:hint="eastAsia"/>
              </w:rPr>
              <w:t>總樓地板面積為</w:t>
            </w:r>
            <w:r>
              <w:rPr>
                <w:rFonts w:eastAsia="標楷體" w:hint="eastAsia"/>
              </w:rPr>
              <w:t>12,119.42</w:t>
            </w:r>
            <w:proofErr w:type="gramStart"/>
            <w:r w:rsidRPr="00EC7106">
              <w:rPr>
                <w:rFonts w:eastAsia="標楷體"/>
              </w:rPr>
              <w:t>㎡</w:t>
            </w:r>
            <w:proofErr w:type="gramEnd"/>
            <w:r>
              <w:rPr>
                <w:rFonts w:eastAsia="標楷體" w:hint="eastAsia"/>
              </w:rPr>
              <w:t>不一致</w:t>
            </w:r>
            <w:r w:rsidRPr="008A7C57">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3A18E3">
              <w:rPr>
                <w:rFonts w:eastAsia="標楷體" w:hint="eastAsia"/>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Pr>
                <w:rFonts w:eastAsia="標楷體" w:hint="eastAsia"/>
              </w:rPr>
              <w:t>P0-1</w:t>
            </w:r>
            <w:r>
              <w:rPr>
                <w:rFonts w:eastAsia="標楷體" w:hint="eastAsia"/>
              </w:rPr>
              <w:t>建築計畫資料表</w:t>
            </w:r>
            <w:proofErr w:type="gramStart"/>
            <w:r>
              <w:rPr>
                <w:rFonts w:eastAsia="標楷體" w:hint="eastAsia"/>
              </w:rPr>
              <w:t>中實設機車</w:t>
            </w:r>
            <w:proofErr w:type="gramEnd"/>
            <w:r>
              <w:rPr>
                <w:rFonts w:eastAsia="標楷體" w:hint="eastAsia"/>
              </w:rPr>
              <w:t>位</w:t>
            </w:r>
            <w:r>
              <w:rPr>
                <w:rFonts w:eastAsia="標楷體" w:hint="eastAsia"/>
              </w:rPr>
              <w:t>67</w:t>
            </w:r>
            <w:r>
              <w:rPr>
                <w:rFonts w:eastAsia="標楷體" w:hint="eastAsia"/>
              </w:rPr>
              <w:t>輛與</w:t>
            </w:r>
            <w:r>
              <w:rPr>
                <w:rFonts w:eastAsia="標楷體" w:hint="eastAsia"/>
              </w:rPr>
              <w:t>P3-1</w:t>
            </w:r>
            <w:r>
              <w:rPr>
                <w:rFonts w:eastAsia="標楷體" w:hint="eastAsia"/>
              </w:rPr>
              <w:t>面積計算表總機車數</w:t>
            </w:r>
            <w:r>
              <w:rPr>
                <w:rFonts w:eastAsia="標楷體" w:hint="eastAsia"/>
              </w:rPr>
              <w:t>147</w:t>
            </w:r>
            <w:r>
              <w:rPr>
                <w:rFonts w:eastAsia="標楷體" w:hint="eastAsia"/>
              </w:rPr>
              <w:t>輛不符</w:t>
            </w:r>
            <w:r w:rsidRPr="008A7C57">
              <w:rPr>
                <w:rFonts w:eastAsia="標楷體" w:hint="eastAsia"/>
              </w:rPr>
              <w:t>，</w:t>
            </w:r>
            <w:r>
              <w:rPr>
                <w:rFonts w:eastAsia="標楷體" w:hint="eastAsia"/>
              </w:rPr>
              <w:t>另與</w:t>
            </w:r>
            <w:r>
              <w:rPr>
                <w:rFonts w:eastAsia="標楷體" w:hint="eastAsia"/>
              </w:rPr>
              <w:t>P0-5-1</w:t>
            </w:r>
            <w:r>
              <w:rPr>
                <w:rFonts w:eastAsia="標楷體" w:hint="eastAsia"/>
              </w:rPr>
              <w:t>相關數值不符</w:t>
            </w:r>
            <w:r w:rsidRPr="008A7C57">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3A18E3">
              <w:rPr>
                <w:rFonts w:eastAsia="標楷體" w:hint="eastAsia"/>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sidRPr="00436930">
              <w:rPr>
                <w:rFonts w:eastAsia="標楷體"/>
              </w:rPr>
              <w:t>P0-2-1</w:t>
            </w:r>
            <w:r w:rsidRPr="00757C82">
              <w:rPr>
                <w:rFonts w:eastAsia="標楷體"/>
              </w:rPr>
              <w:t>都市設計管制要點查核表</w:t>
            </w:r>
            <w:r>
              <w:rPr>
                <w:rFonts w:eastAsia="標楷體" w:hint="eastAsia"/>
              </w:rPr>
              <w:t>中各項獎勵面積及獎勵容積率之計算內容</w:t>
            </w:r>
            <w:r w:rsidRPr="0051673F">
              <w:rPr>
                <w:rFonts w:ascii="標楷體" w:eastAsia="標楷體" w:hAnsi="標楷體" w:hint="eastAsia"/>
              </w:rPr>
              <w:t>，因容積移轉非屬容積獎勵項目，故不得包含容積移轉，請修正</w:t>
            </w:r>
            <w:r w:rsidRPr="00757C82">
              <w:rPr>
                <w:rFonts w:eastAsia="標楷體"/>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sidRPr="00436930">
              <w:rPr>
                <w:rFonts w:eastAsia="標楷體"/>
              </w:rPr>
              <w:t>P0-2-1~P0-2-2</w:t>
            </w:r>
            <w:r w:rsidRPr="00757C82">
              <w:rPr>
                <w:rFonts w:eastAsia="標楷體"/>
              </w:rPr>
              <w:t>都市設計管制要點查核表中部分內容缺</w:t>
            </w:r>
            <w:proofErr w:type="gramStart"/>
            <w:r w:rsidRPr="00757C82">
              <w:rPr>
                <w:rFonts w:eastAsia="標楷體"/>
              </w:rPr>
              <w:t>漏</w:t>
            </w:r>
            <w:r>
              <w:rPr>
                <w:rFonts w:eastAsia="標楷體" w:hint="eastAsia"/>
              </w:rPr>
              <w:t>且誤植</w:t>
            </w:r>
            <w:proofErr w:type="gramEnd"/>
            <w:r w:rsidRPr="0051673F">
              <w:rPr>
                <w:rFonts w:eastAsia="標楷體" w:hint="eastAsia"/>
              </w:rPr>
              <w:t>，</w:t>
            </w:r>
            <w:r w:rsidRPr="00757C82">
              <w:rPr>
                <w:rFonts w:eastAsia="標楷體"/>
              </w:rPr>
              <w:t>請補充</w:t>
            </w:r>
            <w:r>
              <w:rPr>
                <w:rFonts w:eastAsia="標楷體" w:hint="eastAsia"/>
              </w:rPr>
              <w:t>說明及修正</w:t>
            </w:r>
            <w:r w:rsidRPr="00757C82">
              <w:rPr>
                <w:rFonts w:eastAsia="標楷體"/>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436930" w:rsidRDefault="00C95019" w:rsidP="00C95019">
            <w:pPr>
              <w:numPr>
                <w:ilvl w:val="0"/>
                <w:numId w:val="2"/>
              </w:numPr>
              <w:suppressAutoHyphens w:val="0"/>
              <w:autoSpaceDN/>
              <w:jc w:val="both"/>
              <w:rPr>
                <w:rFonts w:eastAsia="標楷體"/>
              </w:rPr>
            </w:pPr>
            <w:r>
              <w:rPr>
                <w:rFonts w:eastAsia="標楷體" w:hint="eastAsia"/>
              </w:rPr>
              <w:t>P0-5-6</w:t>
            </w:r>
            <w:r>
              <w:rPr>
                <w:rFonts w:eastAsia="標楷體" w:hint="eastAsia"/>
              </w:rPr>
              <w:t>有關容積移轉許可審查表</w:t>
            </w:r>
            <w:r w:rsidRPr="00B65E5F">
              <w:rPr>
                <w:rFonts w:eastAsia="標楷體" w:hint="eastAsia"/>
              </w:rPr>
              <w:t>（表</w:t>
            </w:r>
            <w:r w:rsidRPr="00B65E5F">
              <w:rPr>
                <w:rFonts w:eastAsia="標楷體" w:hint="eastAsia"/>
              </w:rPr>
              <w:t>6</w:t>
            </w:r>
            <w:r w:rsidRPr="00B65E5F">
              <w:rPr>
                <w:rFonts w:eastAsia="標楷體" w:hint="eastAsia"/>
              </w:rPr>
              <w:t>）</w:t>
            </w:r>
            <w:r w:rsidRPr="00757C82">
              <w:rPr>
                <w:rFonts w:eastAsia="標楷體"/>
              </w:rPr>
              <w:t>部分</w:t>
            </w:r>
            <w:proofErr w:type="gramStart"/>
            <w:r>
              <w:rPr>
                <w:rFonts w:eastAsia="標楷體" w:hint="eastAsia"/>
              </w:rPr>
              <w:t>頁面</w:t>
            </w:r>
            <w:r w:rsidRPr="00757C82">
              <w:rPr>
                <w:rFonts w:eastAsia="標楷體"/>
              </w:rPr>
              <w:t>缺漏</w:t>
            </w:r>
            <w:proofErr w:type="gramEnd"/>
            <w:r w:rsidRPr="00EE5563">
              <w:rPr>
                <w:rFonts w:eastAsia="標楷體" w:hint="eastAsia"/>
              </w:rPr>
              <w:t>，</w:t>
            </w:r>
            <w:r>
              <w:rPr>
                <w:rFonts w:eastAsia="標楷體" w:hint="eastAsia"/>
              </w:rPr>
              <w:t>請補充</w:t>
            </w:r>
            <w:r w:rsidRPr="000E5062">
              <w:rPr>
                <w:rFonts w:eastAsia="標楷體" w:hint="eastAsia"/>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Pr>
                <w:rFonts w:eastAsia="標楷體" w:hint="eastAsia"/>
              </w:rPr>
              <w:t>P1-3</w:t>
            </w:r>
            <w:r>
              <w:rPr>
                <w:rFonts w:eastAsia="標楷體" w:hint="eastAsia"/>
              </w:rPr>
              <w:t>請補充基地內之照片</w:t>
            </w:r>
            <w:r w:rsidRPr="000E5062">
              <w:rPr>
                <w:rFonts w:eastAsia="標楷體" w:hint="eastAsia"/>
              </w:rPr>
              <w:t>，</w:t>
            </w:r>
            <w:r>
              <w:rPr>
                <w:rFonts w:eastAsia="標楷體" w:hint="eastAsia"/>
              </w:rPr>
              <w:t>以利審閱</w:t>
            </w:r>
            <w:r w:rsidRPr="00B23AB2">
              <w:rPr>
                <w:rFonts w:eastAsia="標楷體" w:hint="eastAsia"/>
              </w:rPr>
              <w:t>。</w:t>
            </w:r>
          </w:p>
        </w:tc>
      </w:tr>
      <w:tr w:rsidR="00C95019" w:rsidRPr="00B23AB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Pr>
                <w:rFonts w:eastAsia="標楷體" w:hint="eastAsia"/>
              </w:rPr>
              <w:t>P2-6</w:t>
            </w:r>
            <w:r>
              <w:rPr>
                <w:rFonts w:eastAsia="標楷體" w:hint="eastAsia"/>
              </w:rPr>
              <w:t>有關沿街立面比較</w:t>
            </w:r>
            <w:proofErr w:type="gramStart"/>
            <w:r>
              <w:rPr>
                <w:rFonts w:eastAsia="標楷體" w:hint="eastAsia"/>
              </w:rPr>
              <w:t>請套繪鄰</w:t>
            </w:r>
            <w:proofErr w:type="gramEnd"/>
            <w:r>
              <w:rPr>
                <w:rFonts w:eastAsia="標楷體" w:hint="eastAsia"/>
              </w:rPr>
              <w:t>地建物</w:t>
            </w:r>
            <w:r w:rsidRPr="00B23AB2">
              <w:rPr>
                <w:rFonts w:eastAsia="標楷體" w:hint="eastAsia"/>
              </w:rPr>
              <w:t>，</w:t>
            </w:r>
            <w:r>
              <w:rPr>
                <w:rFonts w:eastAsia="標楷體" w:hint="eastAsia"/>
              </w:rPr>
              <w:t>並補充</w:t>
            </w:r>
            <w:proofErr w:type="gramStart"/>
            <w:r>
              <w:rPr>
                <w:rFonts w:eastAsia="標楷體" w:hint="eastAsia"/>
              </w:rPr>
              <w:t>各向立面</w:t>
            </w:r>
            <w:proofErr w:type="gramEnd"/>
            <w:r>
              <w:rPr>
                <w:rFonts w:eastAsia="標楷體" w:hint="eastAsia"/>
              </w:rPr>
              <w:t>圖說</w:t>
            </w:r>
            <w:r w:rsidRPr="00B23AB2">
              <w:rPr>
                <w:rFonts w:eastAsia="標楷體" w:hint="eastAsia"/>
              </w:rPr>
              <w:t>。</w:t>
            </w:r>
          </w:p>
        </w:tc>
      </w:tr>
      <w:tr w:rsidR="00C95019" w:rsidRPr="00B23AB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Pr>
                <w:rFonts w:eastAsia="標楷體" w:hint="eastAsia"/>
              </w:rPr>
              <w:t>P2-7</w:t>
            </w:r>
            <w:r>
              <w:rPr>
                <w:rFonts w:eastAsia="標楷體" w:hint="eastAsia"/>
              </w:rPr>
              <w:t>實景模擬圖說</w:t>
            </w:r>
            <w:proofErr w:type="gramStart"/>
            <w:r>
              <w:rPr>
                <w:rFonts w:eastAsia="標楷體" w:hint="eastAsia"/>
              </w:rPr>
              <w:t>請套繪</w:t>
            </w:r>
            <w:proofErr w:type="gramEnd"/>
            <w:r>
              <w:rPr>
                <w:rFonts w:eastAsia="標楷體" w:hint="eastAsia"/>
              </w:rPr>
              <w:t>周邊現況實景</w:t>
            </w:r>
            <w:r w:rsidRPr="00B23AB2">
              <w:rPr>
                <w:rFonts w:eastAsia="標楷體" w:hint="eastAsia"/>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sidRPr="00757C82">
              <w:rPr>
                <w:rFonts w:eastAsia="標楷體"/>
              </w:rPr>
              <w:t>P2-9-3</w:t>
            </w:r>
            <w:r w:rsidRPr="00757C82">
              <w:rPr>
                <w:rFonts w:eastAsia="標楷體"/>
              </w:rPr>
              <w:t>有關灌木</w:t>
            </w:r>
            <w:r>
              <w:rPr>
                <w:rFonts w:eastAsia="標楷體" w:hint="eastAsia"/>
              </w:rPr>
              <w:t>與地被</w:t>
            </w:r>
            <w:r w:rsidRPr="00757C82">
              <w:rPr>
                <w:rFonts w:eastAsia="標楷體"/>
              </w:rPr>
              <w:t>圖例與圖說內容無法對應且圖說線條較淡</w:t>
            </w:r>
            <w:r w:rsidRPr="005A4C40">
              <w:rPr>
                <w:rFonts w:eastAsia="標楷體" w:hint="eastAsia"/>
              </w:rPr>
              <w:t>，</w:t>
            </w:r>
            <w:r w:rsidRPr="00757C82">
              <w:rPr>
                <w:rFonts w:eastAsia="標楷體"/>
              </w:rPr>
              <w:t>難以審閱，請修正。</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sidRPr="00757C82">
              <w:rPr>
                <w:rFonts w:eastAsia="標楷體"/>
              </w:rPr>
              <w:t>P2-</w:t>
            </w:r>
            <w:r>
              <w:rPr>
                <w:rFonts w:eastAsia="標楷體" w:hint="eastAsia"/>
              </w:rPr>
              <w:t>9</w:t>
            </w:r>
            <w:r w:rsidRPr="00757C82">
              <w:rPr>
                <w:rFonts w:eastAsia="標楷體"/>
              </w:rPr>
              <w:t>-</w:t>
            </w:r>
            <w:r>
              <w:rPr>
                <w:rFonts w:eastAsia="標楷體" w:hint="eastAsia"/>
              </w:rPr>
              <w:t>6</w:t>
            </w:r>
            <w:r>
              <w:rPr>
                <w:rFonts w:eastAsia="標楷體" w:hint="eastAsia"/>
              </w:rPr>
              <w:t>有關相思樹簡介與</w:t>
            </w:r>
            <w:r>
              <w:rPr>
                <w:rFonts w:eastAsia="標楷體" w:hint="eastAsia"/>
              </w:rPr>
              <w:t>P2-9-2</w:t>
            </w:r>
            <w:r>
              <w:rPr>
                <w:rFonts w:eastAsia="標楷體" w:hint="eastAsia"/>
              </w:rPr>
              <w:t>景觀植栽配置計畫之喬木</w:t>
            </w:r>
            <w:proofErr w:type="gramStart"/>
            <w:r>
              <w:rPr>
                <w:rFonts w:eastAsia="標楷體" w:hint="eastAsia"/>
              </w:rPr>
              <w:t>植栽表無法</w:t>
            </w:r>
            <w:proofErr w:type="gramEnd"/>
            <w:r>
              <w:rPr>
                <w:rFonts w:eastAsia="標楷體" w:hint="eastAsia"/>
              </w:rPr>
              <w:t>對應</w:t>
            </w:r>
            <w:r w:rsidRPr="008A7C57">
              <w:rPr>
                <w:rFonts w:eastAsia="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sidRPr="003A18E3">
              <w:rPr>
                <w:rFonts w:eastAsia="標楷體" w:hint="eastAsia"/>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sidRPr="0066573B">
              <w:rPr>
                <w:rFonts w:eastAsia="標楷體" w:hint="eastAsia"/>
              </w:rPr>
              <w:t>P2-10-1</w:t>
            </w:r>
            <w:r>
              <w:rPr>
                <w:rFonts w:eastAsia="標楷體" w:hint="eastAsia"/>
              </w:rPr>
              <w:t>街道家具數量說明表與圖說內容無法對應</w:t>
            </w:r>
            <w:r w:rsidRPr="002D23B3">
              <w:rPr>
                <w:rFonts w:eastAsia="標楷體" w:hint="eastAsia"/>
              </w:rPr>
              <w:t>，</w:t>
            </w:r>
            <w:r>
              <w:rPr>
                <w:rFonts w:eastAsia="標楷體" w:hint="eastAsia"/>
              </w:rPr>
              <w:t>另座椅型式示意圖及</w:t>
            </w:r>
            <w:r>
              <w:rPr>
                <w:rFonts w:eastAsia="標楷體" w:hint="eastAsia"/>
              </w:rPr>
              <w:t>C</w:t>
            </w:r>
            <w:r>
              <w:rPr>
                <w:rFonts w:ascii="新細明體" w:hAnsi="新細明體" w:hint="eastAsia"/>
              </w:rPr>
              <w:t>、</w:t>
            </w:r>
            <w:r>
              <w:rPr>
                <w:rFonts w:eastAsia="標楷體" w:hint="eastAsia"/>
              </w:rPr>
              <w:t>D</w:t>
            </w:r>
            <w:r>
              <w:rPr>
                <w:rFonts w:eastAsia="標楷體" w:hint="eastAsia"/>
              </w:rPr>
              <w:t>相關圖說缺漏</w:t>
            </w:r>
            <w:r w:rsidRPr="002D23B3">
              <w:rPr>
                <w:rFonts w:eastAsia="標楷體" w:hint="eastAsia"/>
              </w:rPr>
              <w:t>，請</w:t>
            </w:r>
            <w:proofErr w:type="gramStart"/>
            <w:r w:rsidRPr="002D23B3">
              <w:rPr>
                <w:rFonts w:eastAsia="標楷體" w:hint="eastAsia"/>
              </w:rPr>
              <w:t>釐</w:t>
            </w:r>
            <w:proofErr w:type="gramEnd"/>
            <w:r w:rsidRPr="002D23B3">
              <w:rPr>
                <w:rFonts w:eastAsia="標楷體" w:hint="eastAsia"/>
              </w:rPr>
              <w:t>清修正。</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sidRPr="00757C82">
              <w:rPr>
                <w:rFonts w:eastAsia="標楷體"/>
              </w:rPr>
              <w:t>P2-1</w:t>
            </w:r>
            <w:r>
              <w:rPr>
                <w:rFonts w:eastAsia="標楷體" w:hint="eastAsia"/>
              </w:rPr>
              <w:t>1</w:t>
            </w:r>
            <w:r w:rsidRPr="00757C82">
              <w:rPr>
                <w:rFonts w:eastAsia="標楷體"/>
              </w:rPr>
              <w:t>景觀鋪面計畫部分鋪面材質未標示</w:t>
            </w:r>
            <w:r>
              <w:rPr>
                <w:rFonts w:eastAsia="標楷體" w:hint="eastAsia"/>
              </w:rPr>
              <w:t>或標示錯誤</w:t>
            </w:r>
            <w:r>
              <w:rPr>
                <w:rFonts w:eastAsia="標楷體" w:hint="eastAsia"/>
              </w:rPr>
              <w:t>(</w:t>
            </w:r>
            <w:r>
              <w:rPr>
                <w:rFonts w:eastAsia="標楷體" w:hint="eastAsia"/>
              </w:rPr>
              <w:t>如基地右側</w:t>
            </w:r>
            <w:r>
              <w:rPr>
                <w:rFonts w:eastAsia="標楷體" w:hint="eastAsia"/>
              </w:rPr>
              <w:t>E</w:t>
            </w:r>
            <w:r>
              <w:rPr>
                <w:rFonts w:ascii="新細明體" w:hAnsi="新細明體" w:hint="eastAsia"/>
              </w:rPr>
              <w:t>、</w:t>
            </w:r>
            <w:r>
              <w:rPr>
                <w:rFonts w:eastAsia="標楷體" w:hint="eastAsia"/>
              </w:rPr>
              <w:t>F)</w:t>
            </w:r>
            <w:r w:rsidRPr="00757C82">
              <w:rPr>
                <w:rFonts w:eastAsia="標楷體"/>
              </w:rPr>
              <w:t>，請補充標示及案例照片。</w:t>
            </w:r>
            <w:proofErr w:type="gramStart"/>
            <w:r>
              <w:rPr>
                <w:rFonts w:eastAsia="標楷體" w:hint="eastAsia"/>
              </w:rPr>
              <w:t>另木紋磚</w:t>
            </w:r>
            <w:proofErr w:type="gramEnd"/>
            <w:r>
              <w:rPr>
                <w:rFonts w:eastAsia="標楷體" w:hint="eastAsia"/>
              </w:rPr>
              <w:t>案例照片過於模糊以及卵石案例照片不符</w:t>
            </w:r>
            <w:r w:rsidRPr="003E568E">
              <w:rPr>
                <w:rFonts w:eastAsia="標楷體" w:hint="eastAsia"/>
              </w:rPr>
              <w:t>，</w:t>
            </w:r>
            <w:r>
              <w:rPr>
                <w:rFonts w:eastAsia="標楷體" w:hint="eastAsia"/>
              </w:rPr>
              <w:t>請調整</w:t>
            </w:r>
            <w:r w:rsidRPr="00FD52B6">
              <w:rPr>
                <w:rFonts w:eastAsia="標楷體" w:hint="eastAsia"/>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sidRPr="00757C82">
              <w:rPr>
                <w:rFonts w:eastAsia="標楷體"/>
              </w:rPr>
              <w:t>P2-1</w:t>
            </w:r>
            <w:r>
              <w:rPr>
                <w:rFonts w:eastAsia="標楷體" w:hint="eastAsia"/>
              </w:rPr>
              <w:t>4</w:t>
            </w:r>
            <w:r>
              <w:rPr>
                <w:rFonts w:eastAsia="標楷體" w:hint="eastAsia"/>
              </w:rPr>
              <w:t>請補充空調系統</w:t>
            </w:r>
            <w:proofErr w:type="gramStart"/>
            <w:r>
              <w:rPr>
                <w:rFonts w:eastAsia="標楷體" w:hint="eastAsia"/>
              </w:rPr>
              <w:t>之格柵案例</w:t>
            </w:r>
            <w:proofErr w:type="gramEnd"/>
            <w:r>
              <w:rPr>
                <w:rFonts w:eastAsia="標楷體" w:hint="eastAsia"/>
              </w:rPr>
              <w:t>照片</w:t>
            </w:r>
            <w:r w:rsidRPr="00447369">
              <w:rPr>
                <w:rFonts w:eastAsia="標楷體" w:hint="eastAsia"/>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Pr>
                <w:rFonts w:eastAsia="標楷體" w:hint="eastAsia"/>
              </w:rPr>
              <w:t>P3-3-2</w:t>
            </w:r>
            <w:r>
              <w:rPr>
                <w:rFonts w:eastAsia="標楷體" w:hint="eastAsia"/>
              </w:rPr>
              <w:t>有關自然土壤及景觀覆土非屬</w:t>
            </w:r>
            <w:r>
              <w:rPr>
                <w:rFonts w:ascii="標楷體" w:eastAsia="標楷體" w:hAnsi="標楷體" w:hint="eastAsia"/>
              </w:rPr>
              <w:t>「新竹縣建築基地綠化實施辦法」之規定</w:t>
            </w:r>
            <w:r w:rsidRPr="00987C96">
              <w:rPr>
                <w:rFonts w:ascii="標楷體" w:eastAsia="標楷體" w:hAnsi="標楷體" w:hint="eastAsia"/>
              </w:rPr>
              <w:t>，</w:t>
            </w:r>
            <w:r>
              <w:rPr>
                <w:rFonts w:ascii="標楷體" w:eastAsia="標楷體" w:hAnsi="標楷體" w:hint="eastAsia"/>
              </w:rPr>
              <w:t>請依</w:t>
            </w:r>
            <w:proofErr w:type="gramStart"/>
            <w:r>
              <w:rPr>
                <w:rFonts w:ascii="標楷體" w:eastAsia="標楷體" w:hAnsi="標楷體" w:hint="eastAsia"/>
              </w:rPr>
              <w:t>規</w:t>
            </w:r>
            <w:proofErr w:type="gramEnd"/>
            <w:r>
              <w:rPr>
                <w:rFonts w:ascii="標楷體" w:eastAsia="標楷體" w:hAnsi="標楷體" w:hint="eastAsia"/>
              </w:rPr>
              <w:t>核實檢討</w:t>
            </w:r>
            <w:r>
              <w:rPr>
                <w:rFonts w:ascii="新細明體" w:hAnsi="新細明體" w:hint="eastAsia"/>
              </w:rPr>
              <w:t>。</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2"/>
              </w:numPr>
              <w:suppressAutoHyphens w:val="0"/>
              <w:autoSpaceDN/>
              <w:jc w:val="both"/>
              <w:rPr>
                <w:rFonts w:eastAsia="標楷體"/>
              </w:rPr>
            </w:pPr>
            <w:r>
              <w:rPr>
                <w:rFonts w:eastAsia="標楷體" w:hint="eastAsia"/>
              </w:rPr>
              <w:t>P4-1-4~P4-1-9</w:t>
            </w:r>
            <w:proofErr w:type="gramStart"/>
            <w:r>
              <w:rPr>
                <w:rFonts w:eastAsia="標楷體" w:hint="eastAsia"/>
              </w:rPr>
              <w:t>各</w:t>
            </w:r>
            <w:proofErr w:type="gramEnd"/>
            <w:r>
              <w:rPr>
                <w:rFonts w:eastAsia="標楷體" w:hint="eastAsia"/>
              </w:rPr>
              <w:t>層平面圖中室內尺寸請取消</w:t>
            </w:r>
            <w:r w:rsidRPr="00562C89">
              <w:rPr>
                <w:rFonts w:eastAsia="標楷體" w:hint="eastAsia"/>
              </w:rPr>
              <w:t>，</w:t>
            </w:r>
            <w:r>
              <w:rPr>
                <w:rFonts w:eastAsia="標楷體" w:hint="eastAsia"/>
              </w:rPr>
              <w:t>相關</w:t>
            </w:r>
            <w:r w:rsidRPr="00757C82">
              <w:rPr>
                <w:rFonts w:eastAsia="標楷體"/>
              </w:rPr>
              <w:t>圖說繪製請以</w:t>
            </w:r>
            <w:proofErr w:type="gramStart"/>
            <w:r w:rsidRPr="00757C82">
              <w:rPr>
                <w:rFonts w:eastAsia="標楷體"/>
              </w:rPr>
              <w:t>精簡且圖面</w:t>
            </w:r>
            <w:proofErr w:type="gramEnd"/>
            <w:r w:rsidRPr="00757C82">
              <w:rPr>
                <w:rFonts w:eastAsia="標楷體"/>
              </w:rPr>
              <w:t>清晰為主，</w:t>
            </w:r>
            <w:r>
              <w:rPr>
                <w:rFonts w:eastAsia="標楷體" w:hint="eastAsia"/>
              </w:rPr>
              <w:t>並放大</w:t>
            </w:r>
            <w:r w:rsidRPr="00757C82">
              <w:rPr>
                <w:rFonts w:eastAsia="標楷體"/>
              </w:rPr>
              <w:t>文字，</w:t>
            </w:r>
            <w:r>
              <w:rPr>
                <w:rFonts w:eastAsia="標楷體" w:hint="eastAsia"/>
              </w:rPr>
              <w:t>另無涉都審之建築法規檢討內容請刪除</w:t>
            </w:r>
            <w:r w:rsidRPr="00C90BE0">
              <w:rPr>
                <w:rFonts w:eastAsia="標楷體" w:hint="eastAsia"/>
              </w:rPr>
              <w:t>，</w:t>
            </w:r>
            <w:proofErr w:type="gramStart"/>
            <w:r w:rsidRPr="00757C82">
              <w:rPr>
                <w:rFonts w:eastAsia="標楷體"/>
              </w:rPr>
              <w:t>俾</w:t>
            </w:r>
            <w:proofErr w:type="gramEnd"/>
            <w:r w:rsidRPr="00757C82">
              <w:rPr>
                <w:rFonts w:eastAsia="標楷體"/>
              </w:rPr>
              <w:t>利審閱。</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Pr>
                <w:rFonts w:eastAsia="標楷體" w:hint="eastAsia"/>
              </w:rPr>
              <w:t>P2-8-1~P2-8-4</w:t>
            </w:r>
            <w:r w:rsidRPr="00757C82">
              <w:rPr>
                <w:rFonts w:eastAsia="標楷體"/>
              </w:rPr>
              <w:t>與</w:t>
            </w:r>
            <w:r w:rsidRPr="00757C82">
              <w:rPr>
                <w:rFonts w:eastAsia="標楷體"/>
              </w:rPr>
              <w:t>P4-2-1~P4-2-3</w:t>
            </w:r>
            <w:r w:rsidRPr="00757C82">
              <w:rPr>
                <w:rFonts w:eastAsia="標楷體"/>
              </w:rPr>
              <w:t>立面圖似有部分無法對應，請修正。</w:t>
            </w:r>
          </w:p>
        </w:tc>
      </w:tr>
      <w:tr w:rsidR="00C95019" w:rsidRPr="00757C82" w:rsidTr="00355EB9">
        <w:trPr>
          <w:cantSplit/>
          <w:trHeight w:val="6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2"/>
              </w:numPr>
              <w:suppressAutoHyphens w:val="0"/>
              <w:autoSpaceDN/>
              <w:jc w:val="both"/>
              <w:rPr>
                <w:rFonts w:eastAsia="標楷體"/>
              </w:rPr>
            </w:pPr>
            <w:r w:rsidRPr="00757C82">
              <w:rPr>
                <w:rFonts w:eastAsia="標楷體"/>
              </w:rPr>
              <w:t>本案書圖其餘誤</w:t>
            </w:r>
            <w:proofErr w:type="gramStart"/>
            <w:r w:rsidRPr="00757C82">
              <w:rPr>
                <w:rFonts w:eastAsia="標楷體"/>
              </w:rPr>
              <w:t>繕</w:t>
            </w:r>
            <w:proofErr w:type="gramEnd"/>
            <w:r w:rsidRPr="00757C82">
              <w:rPr>
                <w:rFonts w:eastAsia="標楷體"/>
              </w:rPr>
              <w:t>或缺漏不明之處，請確實檢核修正於報告書。</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E7E6E6"/>
            <w:vAlign w:val="center"/>
          </w:tcPr>
          <w:p w:rsidR="00C95019" w:rsidRPr="00757C82" w:rsidRDefault="00C95019" w:rsidP="00355EB9">
            <w:pPr>
              <w:jc w:val="both"/>
              <w:rPr>
                <w:rFonts w:eastAsia="標楷體"/>
              </w:rPr>
            </w:pPr>
            <w:r w:rsidRPr="00757C82">
              <w:rPr>
                <w:rFonts w:eastAsia="標楷體"/>
              </w:rPr>
              <w:t>二、提請討論事項：</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sidRPr="00566F00">
              <w:rPr>
                <w:rFonts w:eastAsia="標楷體"/>
              </w:rPr>
              <w:t>依本計畫區土管第</w:t>
            </w:r>
            <w:r w:rsidRPr="00566F00">
              <w:rPr>
                <w:rFonts w:eastAsia="標楷體"/>
              </w:rPr>
              <w:t>14</w:t>
            </w:r>
            <w:r w:rsidRPr="00566F00">
              <w:rPr>
                <w:rFonts w:eastAsia="標楷體"/>
              </w:rPr>
              <w:t>點規定申請街廓獎勵，應自道路境界線至少退縮</w:t>
            </w:r>
            <w:r>
              <w:rPr>
                <w:rFonts w:eastAsia="標楷體" w:hint="eastAsia"/>
              </w:rPr>
              <w:t>5</w:t>
            </w:r>
            <w:r w:rsidRPr="00566F00">
              <w:rPr>
                <w:rFonts w:eastAsia="標楷體"/>
              </w:rPr>
              <w:t>公尺建築，且退縮地不得設置圍牆並應植栽綠化，</w:t>
            </w:r>
            <w:r>
              <w:rPr>
                <w:rFonts w:eastAsia="標楷體" w:hint="eastAsia"/>
              </w:rPr>
              <w:t>經查本案</w:t>
            </w:r>
            <w:r w:rsidRPr="00566F00">
              <w:rPr>
                <w:rFonts w:eastAsia="標楷體"/>
              </w:rPr>
              <w:t>申請街廓獎勵</w:t>
            </w:r>
            <w:r>
              <w:rPr>
                <w:rFonts w:eastAsia="標楷體" w:hint="eastAsia"/>
              </w:rPr>
              <w:t>9%</w:t>
            </w:r>
            <w:r w:rsidRPr="00146987">
              <w:rPr>
                <w:rFonts w:eastAsia="標楷體" w:hint="eastAsia"/>
              </w:rPr>
              <w:t>，</w:t>
            </w:r>
            <w:r>
              <w:rPr>
                <w:rFonts w:eastAsia="標楷體" w:hint="eastAsia"/>
              </w:rPr>
              <w:t>基地東側臨</w:t>
            </w:r>
            <w:r>
              <w:rPr>
                <w:rFonts w:eastAsia="標楷體" w:hint="eastAsia"/>
              </w:rPr>
              <w:t>4</w:t>
            </w:r>
            <w:r>
              <w:rPr>
                <w:rFonts w:eastAsia="標楷體" w:hint="eastAsia"/>
              </w:rPr>
              <w:t>米未開闢人行道部分</w:t>
            </w:r>
            <w:r w:rsidRPr="00146987">
              <w:rPr>
                <w:rFonts w:eastAsia="標楷體" w:hint="eastAsia"/>
              </w:rPr>
              <w:t>，</w:t>
            </w:r>
            <w:r>
              <w:rPr>
                <w:rFonts w:eastAsia="標楷體" w:hint="eastAsia"/>
              </w:rPr>
              <w:t>規劃於退縮地設置圍牆</w:t>
            </w:r>
            <w:r>
              <w:rPr>
                <w:rFonts w:eastAsia="標楷體" w:hint="eastAsia"/>
              </w:rPr>
              <w:t>(P2-9-1</w:t>
            </w:r>
            <w:r>
              <w:rPr>
                <w:rFonts w:eastAsia="標楷體" w:hint="eastAsia"/>
              </w:rPr>
              <w:t>及</w:t>
            </w:r>
            <w:r>
              <w:rPr>
                <w:rFonts w:eastAsia="標楷體" w:hint="eastAsia"/>
              </w:rPr>
              <w:t>P2-16)</w:t>
            </w:r>
            <w:r>
              <w:rPr>
                <w:rFonts w:eastAsia="標楷體" w:hint="eastAsia"/>
              </w:rPr>
              <w:t>似不符土管規定</w:t>
            </w:r>
            <w:r w:rsidRPr="00925A12">
              <w:rPr>
                <w:rFonts w:eastAsia="標楷體" w:hint="eastAsia"/>
              </w:rPr>
              <w:t>，</w:t>
            </w:r>
            <w:r>
              <w:rPr>
                <w:rFonts w:eastAsia="標楷體" w:hint="eastAsia"/>
              </w:rPr>
              <w:t>請建築師依</w:t>
            </w:r>
            <w:proofErr w:type="gramStart"/>
            <w:r>
              <w:rPr>
                <w:rFonts w:eastAsia="標楷體" w:hint="eastAsia"/>
              </w:rPr>
              <w:t>規</w:t>
            </w:r>
            <w:proofErr w:type="gramEnd"/>
            <w:r>
              <w:rPr>
                <w:rFonts w:eastAsia="標楷體" w:hint="eastAsia"/>
              </w:rPr>
              <w:t>核實檢討</w:t>
            </w:r>
            <w:r w:rsidRPr="00757C82">
              <w:rPr>
                <w:rFonts w:eastAsia="標楷體"/>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sidRPr="00757C82">
              <w:rPr>
                <w:rFonts w:eastAsia="標楷體"/>
              </w:rPr>
              <w:t>P0-5-2</w:t>
            </w:r>
            <w:r w:rsidRPr="00757C82">
              <w:rPr>
                <w:rFonts w:eastAsia="標楷體"/>
              </w:rPr>
              <w:t>依本縣第</w:t>
            </w:r>
            <w:r w:rsidRPr="00757C82">
              <w:rPr>
                <w:rFonts w:eastAsia="標楷體"/>
              </w:rPr>
              <w:t>393</w:t>
            </w:r>
            <w:r w:rsidRPr="00757C82">
              <w:rPr>
                <w:rFonts w:eastAsia="標楷體"/>
              </w:rPr>
              <w:t>次都市設計審議委員會決議，容積移轉案件應加強說明環境及景觀等公益性等規劃設計，本案以臨</w:t>
            </w:r>
            <w:r>
              <w:rPr>
                <w:rFonts w:eastAsia="標楷體" w:hint="eastAsia"/>
              </w:rPr>
              <w:t>育賢街及育賢街</w:t>
            </w:r>
            <w:r>
              <w:rPr>
                <w:rFonts w:eastAsia="標楷體" w:hint="eastAsia"/>
              </w:rPr>
              <w:t>42</w:t>
            </w:r>
            <w:proofErr w:type="gramStart"/>
            <w:r>
              <w:rPr>
                <w:rFonts w:eastAsia="標楷體" w:hint="eastAsia"/>
              </w:rPr>
              <w:t>巷</w:t>
            </w:r>
            <w:r w:rsidRPr="00757C82">
              <w:rPr>
                <w:rFonts w:eastAsia="標楷體"/>
              </w:rPr>
              <w:t>路側</w:t>
            </w:r>
            <w:proofErr w:type="gramEnd"/>
            <w:r w:rsidRPr="00757C82">
              <w:rPr>
                <w:rFonts w:eastAsia="標楷體"/>
              </w:rPr>
              <w:t>均依</w:t>
            </w:r>
            <w:proofErr w:type="gramStart"/>
            <w:r w:rsidRPr="00757C82">
              <w:rPr>
                <w:rFonts w:eastAsia="標楷體"/>
              </w:rPr>
              <w:t>規</w:t>
            </w:r>
            <w:proofErr w:type="gramEnd"/>
            <w:r w:rsidRPr="00757C82">
              <w:rPr>
                <w:rFonts w:eastAsia="標楷體"/>
              </w:rPr>
              <w:t>退縮</w:t>
            </w:r>
            <w:r w:rsidRPr="00757C82">
              <w:rPr>
                <w:rFonts w:eastAsia="標楷體"/>
              </w:rPr>
              <w:t>5</w:t>
            </w:r>
            <w:r w:rsidRPr="00757C82">
              <w:rPr>
                <w:rFonts w:eastAsia="標楷體"/>
              </w:rPr>
              <w:t>公尺</w:t>
            </w:r>
            <w:r w:rsidRPr="00B65E5F">
              <w:rPr>
                <w:rFonts w:eastAsia="標楷體" w:hint="eastAsia"/>
              </w:rPr>
              <w:t>，</w:t>
            </w:r>
            <w:r>
              <w:rPr>
                <w:rFonts w:eastAsia="標楷體" w:hint="eastAsia"/>
              </w:rPr>
              <w:t>並</w:t>
            </w:r>
            <w:r w:rsidRPr="00757C82">
              <w:rPr>
                <w:rFonts w:eastAsia="標楷體"/>
              </w:rPr>
              <w:t>規劃沿</w:t>
            </w:r>
            <w:r>
              <w:rPr>
                <w:rFonts w:eastAsia="標楷體" w:hint="eastAsia"/>
              </w:rPr>
              <w:t>育賢街</w:t>
            </w:r>
            <w:r w:rsidRPr="00757C82">
              <w:rPr>
                <w:rFonts w:eastAsia="標楷體"/>
              </w:rPr>
              <w:t>步道式開放</w:t>
            </w:r>
            <w:proofErr w:type="gramStart"/>
            <w:r w:rsidRPr="00757C82">
              <w:rPr>
                <w:rFonts w:eastAsia="標楷體"/>
              </w:rPr>
              <w:t>空間</w:t>
            </w:r>
            <w:r>
              <w:rPr>
                <w:rFonts w:eastAsia="標楷體" w:hint="eastAsia"/>
              </w:rPr>
              <w:t>及街角</w:t>
            </w:r>
            <w:proofErr w:type="gramEnd"/>
            <w:r>
              <w:rPr>
                <w:rFonts w:eastAsia="標楷體" w:hint="eastAsia"/>
              </w:rPr>
              <w:t>廣場</w:t>
            </w:r>
            <w:r w:rsidRPr="00757C82">
              <w:rPr>
                <w:rFonts w:eastAsia="標楷體"/>
              </w:rPr>
              <w:t>，</w:t>
            </w:r>
            <w:r>
              <w:rPr>
                <w:rFonts w:eastAsia="標楷體" w:hint="eastAsia"/>
              </w:rPr>
              <w:t>且</w:t>
            </w:r>
            <w:r w:rsidRPr="00757C82">
              <w:rPr>
                <w:rFonts w:eastAsia="標楷體"/>
              </w:rPr>
              <w:t>設計</w:t>
            </w:r>
            <w:proofErr w:type="gramStart"/>
            <w:r w:rsidRPr="00757C82">
              <w:rPr>
                <w:rFonts w:eastAsia="標楷體"/>
              </w:rPr>
              <w:t>植栽帶</w:t>
            </w:r>
            <w:proofErr w:type="gramEnd"/>
            <w:r w:rsidRPr="00757C82">
              <w:rPr>
                <w:rFonts w:eastAsia="標楷體"/>
              </w:rPr>
              <w:t>、設置</w:t>
            </w:r>
            <w:r w:rsidRPr="00757C82">
              <w:rPr>
                <w:rFonts w:eastAsia="標楷體"/>
              </w:rPr>
              <w:t>1</w:t>
            </w:r>
            <w:r w:rsidRPr="00757C82">
              <w:rPr>
                <w:rFonts w:eastAsia="標楷體"/>
              </w:rPr>
              <w:t>座公共藝術品及街道傢俱等方式因應，本案申請移入容積達</w:t>
            </w:r>
            <w:r>
              <w:rPr>
                <w:rFonts w:eastAsia="標楷體" w:hint="eastAsia"/>
              </w:rPr>
              <w:t>2</w:t>
            </w:r>
            <w:r w:rsidRPr="00757C82">
              <w:rPr>
                <w:rFonts w:eastAsia="標楷體"/>
              </w:rPr>
              <w:t>0%</w:t>
            </w:r>
            <w:r w:rsidRPr="00757C82">
              <w:rPr>
                <w:rFonts w:eastAsia="標楷體"/>
              </w:rPr>
              <w:t>，其環境友善措施及公益性是否足夠？提請委員會討論。</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Pr>
                <w:rFonts w:eastAsia="標楷體" w:hint="eastAsia"/>
              </w:rPr>
              <w:t>P2-10-1</w:t>
            </w:r>
            <w:r>
              <w:rPr>
                <w:rFonts w:eastAsia="標楷體" w:hint="eastAsia"/>
              </w:rPr>
              <w:t>有關公共藝術品位於基地內社區出入口與車道旁</w:t>
            </w:r>
            <w:r>
              <w:rPr>
                <w:rFonts w:ascii="標楷體" w:eastAsia="標楷體" w:hAnsi="標楷體" w:hint="eastAsia"/>
              </w:rPr>
              <w:t>，</w:t>
            </w:r>
            <w:r>
              <w:rPr>
                <w:rFonts w:eastAsia="標楷體" w:hint="eastAsia"/>
              </w:rPr>
              <w:t>請說明設置位置及公益性之考量</w:t>
            </w:r>
            <w:r>
              <w:rPr>
                <w:rFonts w:ascii="標楷體" w:eastAsia="標楷體" w:hAnsi="標楷體" w:hint="eastAsia"/>
              </w:rPr>
              <w:t>，</w:t>
            </w:r>
            <w:r>
              <w:rPr>
                <w:rFonts w:eastAsia="標楷體" w:hint="eastAsia"/>
              </w:rPr>
              <w:t>並提請委員會討論</w:t>
            </w:r>
            <w:r>
              <w:rPr>
                <w:rFonts w:ascii="標楷體" w:eastAsia="標楷體" w:hAnsi="標楷體" w:hint="eastAsia"/>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Pr>
                <w:rFonts w:eastAsia="標楷體" w:hint="eastAsia"/>
              </w:rPr>
              <w:t>P1-2</w:t>
            </w:r>
            <w:r>
              <w:rPr>
                <w:rFonts w:eastAsia="標楷體" w:hint="eastAsia"/>
              </w:rPr>
              <w:t>現況實測圖中基地臨育賢街有</w:t>
            </w:r>
            <w:r>
              <w:rPr>
                <w:rFonts w:eastAsia="標楷體"/>
              </w:rPr>
              <w:t>既有</w:t>
            </w:r>
            <w:r>
              <w:rPr>
                <w:rFonts w:eastAsia="標楷體" w:hint="eastAsia"/>
              </w:rPr>
              <w:t>路燈</w:t>
            </w:r>
            <w:r w:rsidRPr="00141595">
              <w:rPr>
                <w:rFonts w:eastAsia="標楷體" w:hint="eastAsia"/>
              </w:rPr>
              <w:t>，</w:t>
            </w:r>
            <w:r>
              <w:rPr>
                <w:rFonts w:eastAsia="標楷體" w:hint="eastAsia"/>
              </w:rPr>
              <w:t>是否位於本案車道出入口處</w:t>
            </w:r>
            <w:r w:rsidRPr="00567A07">
              <w:rPr>
                <w:rFonts w:eastAsia="標楷體"/>
              </w:rPr>
              <w:t>，請建築師說明是否</w:t>
            </w:r>
            <w:r>
              <w:rPr>
                <w:rFonts w:eastAsia="標楷體" w:hint="eastAsia"/>
              </w:rPr>
              <w:t>有</w:t>
            </w:r>
            <w:r w:rsidRPr="00567A07">
              <w:rPr>
                <w:rFonts w:eastAsia="標楷體"/>
              </w:rPr>
              <w:t>阻礙通行之虞，如涉及既有</w:t>
            </w:r>
            <w:r>
              <w:rPr>
                <w:rFonts w:eastAsia="標楷體" w:hint="eastAsia"/>
              </w:rPr>
              <w:t>路燈及電箱</w:t>
            </w:r>
            <w:r w:rsidRPr="00567A07">
              <w:rPr>
                <w:rFonts w:eastAsia="標楷體"/>
              </w:rPr>
              <w:t>調整，</w:t>
            </w:r>
            <w:r w:rsidRPr="00EA477A">
              <w:rPr>
                <w:rFonts w:eastAsia="標楷體" w:hint="eastAsia"/>
              </w:rPr>
              <w:t>請</w:t>
            </w:r>
            <w:r>
              <w:rPr>
                <w:rFonts w:eastAsia="標楷體" w:hint="eastAsia"/>
              </w:rPr>
              <w:t>依該</w:t>
            </w:r>
            <w:r w:rsidRPr="00EA477A">
              <w:rPr>
                <w:rFonts w:eastAsia="標楷體" w:hint="eastAsia"/>
              </w:rPr>
              <w:t>管理機關</w:t>
            </w:r>
            <w:r>
              <w:rPr>
                <w:rFonts w:eastAsia="標楷體" w:hint="eastAsia"/>
              </w:rPr>
              <w:t>規定及程序辦理</w:t>
            </w:r>
            <w:r w:rsidRPr="00EA477A">
              <w:rPr>
                <w:rFonts w:eastAsia="標楷體" w:hint="eastAsia"/>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Pr>
                <w:rFonts w:eastAsia="標楷體" w:hint="eastAsia"/>
              </w:rPr>
              <w:t>P1-3</w:t>
            </w:r>
            <w:r>
              <w:rPr>
                <w:rFonts w:eastAsia="標楷體" w:hint="eastAsia"/>
              </w:rPr>
              <w:t>基地臨育賢街路側之鄰地</w:t>
            </w:r>
            <w:r>
              <w:rPr>
                <w:rFonts w:eastAsia="標楷體" w:hint="eastAsia"/>
              </w:rPr>
              <w:t>(292</w:t>
            </w:r>
            <w:r>
              <w:rPr>
                <w:rFonts w:eastAsia="標楷體" w:hint="eastAsia"/>
              </w:rPr>
              <w:t>地號</w:t>
            </w:r>
            <w:r>
              <w:rPr>
                <w:rFonts w:eastAsia="標楷體" w:hint="eastAsia"/>
              </w:rPr>
              <w:t>)</w:t>
            </w:r>
            <w:r w:rsidRPr="00757C82">
              <w:rPr>
                <w:rFonts w:eastAsia="標楷體"/>
              </w:rPr>
              <w:t>尚未開發建築，且</w:t>
            </w:r>
            <w:r>
              <w:rPr>
                <w:rFonts w:eastAsia="標楷體" w:hint="eastAsia"/>
              </w:rPr>
              <w:t>本案開發後是否</w:t>
            </w:r>
            <w:r w:rsidRPr="006062C4">
              <w:rPr>
                <w:rFonts w:eastAsia="標楷體"/>
              </w:rPr>
              <w:t>涉及周鄰</w:t>
            </w:r>
            <w:proofErr w:type="gramStart"/>
            <w:r w:rsidRPr="006062C4">
              <w:rPr>
                <w:rFonts w:eastAsia="標楷體"/>
              </w:rPr>
              <w:t>畸</w:t>
            </w:r>
            <w:proofErr w:type="gramEnd"/>
            <w:r w:rsidRPr="006062C4">
              <w:rPr>
                <w:rFonts w:eastAsia="標楷體"/>
              </w:rPr>
              <w:t>零地</w:t>
            </w:r>
            <w:r w:rsidRPr="00757C82">
              <w:rPr>
                <w:rFonts w:eastAsia="標楷體"/>
              </w:rPr>
              <w:t>，請建築師</w:t>
            </w:r>
            <w:r>
              <w:rPr>
                <w:rFonts w:eastAsia="標楷體" w:hint="eastAsia"/>
              </w:rPr>
              <w:t>依</w:t>
            </w:r>
            <w:proofErr w:type="gramStart"/>
            <w:r>
              <w:rPr>
                <w:rFonts w:eastAsia="標楷體" w:hint="eastAsia"/>
              </w:rPr>
              <w:t>規</w:t>
            </w:r>
            <w:proofErr w:type="gramEnd"/>
            <w:r>
              <w:rPr>
                <w:rFonts w:eastAsia="標楷體" w:hint="eastAsia"/>
              </w:rPr>
              <w:t>檢討</w:t>
            </w:r>
            <w:r w:rsidRPr="00757C82">
              <w:rPr>
                <w:rFonts w:eastAsia="標楷體"/>
              </w:rPr>
              <w:t>說明</w:t>
            </w:r>
            <w:r w:rsidRPr="006062C4">
              <w:rPr>
                <w:rFonts w:eastAsia="標楷體" w:hint="eastAsia"/>
              </w:rPr>
              <w:t>，</w:t>
            </w:r>
            <w:r>
              <w:rPr>
                <w:rFonts w:eastAsia="標楷體" w:hint="eastAsia"/>
              </w:rPr>
              <w:t>倘有</w:t>
            </w:r>
            <w:proofErr w:type="gramStart"/>
            <w:r>
              <w:rPr>
                <w:rFonts w:eastAsia="標楷體" w:hint="eastAsia"/>
              </w:rPr>
              <w:t>畸</w:t>
            </w:r>
            <w:proofErr w:type="gramEnd"/>
            <w:r>
              <w:rPr>
                <w:rFonts w:eastAsia="標楷體" w:hint="eastAsia"/>
              </w:rPr>
              <w:t>零地情形</w:t>
            </w:r>
            <w:r w:rsidRPr="00757C82">
              <w:rPr>
                <w:rFonts w:eastAsia="標楷體"/>
              </w:rPr>
              <w:t>是否考量如何因應？</w:t>
            </w:r>
            <w:r>
              <w:rPr>
                <w:rFonts w:eastAsia="標楷體" w:hint="eastAsia"/>
              </w:rPr>
              <w:t>另本案</w:t>
            </w:r>
            <w:r w:rsidRPr="00757C82">
              <w:rPr>
                <w:rFonts w:eastAsia="標楷體"/>
              </w:rPr>
              <w:t>與周邊道路及鄰地鋪面是否順平處理？</w:t>
            </w:r>
            <w:r>
              <w:rPr>
                <w:rFonts w:eastAsia="標楷體" w:hint="eastAsia"/>
              </w:rPr>
              <w:t>請一併說明</w:t>
            </w:r>
            <w:r>
              <w:rPr>
                <w:rFonts w:ascii="新細明體" w:hAnsi="新細明體" w:hint="eastAsia"/>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sidRPr="005927E1">
              <w:rPr>
                <w:rFonts w:eastAsia="標楷體"/>
              </w:rPr>
              <w:t>P</w:t>
            </w:r>
            <w:r>
              <w:rPr>
                <w:rFonts w:eastAsia="標楷體" w:hint="eastAsia"/>
              </w:rPr>
              <w:t>2</w:t>
            </w:r>
            <w:r w:rsidRPr="005927E1">
              <w:rPr>
                <w:rFonts w:eastAsia="標楷體"/>
              </w:rPr>
              <w:t>-</w:t>
            </w:r>
            <w:r>
              <w:rPr>
                <w:rFonts w:eastAsia="標楷體" w:hint="eastAsia"/>
              </w:rPr>
              <w:t>4</w:t>
            </w:r>
            <w:r>
              <w:rPr>
                <w:rFonts w:eastAsia="標楷體" w:hint="eastAsia"/>
              </w:rPr>
              <w:t>本案基地臨育賢街規劃車道出入口</w:t>
            </w:r>
            <w:r>
              <w:rPr>
                <w:rFonts w:ascii="標楷體" w:eastAsia="標楷體" w:hAnsi="標楷體" w:hint="eastAsia"/>
              </w:rPr>
              <w:t>，並設置</w:t>
            </w:r>
            <w:r>
              <w:rPr>
                <w:rFonts w:eastAsia="標楷體" w:hint="eastAsia"/>
              </w:rPr>
              <w:t>於育賢街轉彎處</w:t>
            </w:r>
            <w:r>
              <w:rPr>
                <w:rFonts w:ascii="標楷體" w:eastAsia="標楷體" w:hAnsi="標楷體" w:hint="eastAsia"/>
              </w:rPr>
              <w:t>且人行道上</w:t>
            </w:r>
            <w:r w:rsidRPr="00C0018D">
              <w:rPr>
                <w:rFonts w:ascii="標楷體" w:eastAsia="標楷體" w:hAnsi="標楷體" w:hint="eastAsia"/>
              </w:rPr>
              <w:t>配置喬</w:t>
            </w:r>
            <w:r>
              <w:rPr>
                <w:rFonts w:ascii="標楷體" w:eastAsia="標楷體" w:hAnsi="標楷體" w:hint="eastAsia"/>
              </w:rPr>
              <w:t>灌</w:t>
            </w:r>
            <w:r w:rsidRPr="00C0018D">
              <w:rPr>
                <w:rFonts w:ascii="標楷體" w:eastAsia="標楷體" w:hAnsi="標楷體" w:hint="eastAsia"/>
              </w:rPr>
              <w:t>木</w:t>
            </w:r>
            <w:r w:rsidRPr="00675719">
              <w:rPr>
                <w:rFonts w:ascii="標楷體" w:eastAsia="標楷體" w:hAnsi="標楷體" w:hint="eastAsia"/>
              </w:rPr>
              <w:t>，</w:t>
            </w:r>
            <w:r>
              <w:rPr>
                <w:rFonts w:ascii="標楷體" w:eastAsia="標楷體" w:hAnsi="標楷體" w:hint="eastAsia"/>
              </w:rPr>
              <w:t>以及</w:t>
            </w:r>
            <w:r>
              <w:rPr>
                <w:rFonts w:eastAsia="標楷體" w:hint="eastAsia"/>
              </w:rPr>
              <w:t>育賢街與育賢街</w:t>
            </w:r>
            <w:r>
              <w:rPr>
                <w:rFonts w:eastAsia="標楷體" w:hint="eastAsia"/>
              </w:rPr>
              <w:t>42</w:t>
            </w:r>
            <w:proofErr w:type="gramStart"/>
            <w:r>
              <w:rPr>
                <w:rFonts w:eastAsia="標楷體" w:hint="eastAsia"/>
              </w:rPr>
              <w:t>巷交會</w:t>
            </w:r>
            <w:proofErr w:type="gramEnd"/>
            <w:r>
              <w:rPr>
                <w:rFonts w:eastAsia="標楷體" w:hint="eastAsia"/>
              </w:rPr>
              <w:t>處亦規劃</w:t>
            </w:r>
            <w:r w:rsidRPr="00C0018D">
              <w:rPr>
                <w:rFonts w:ascii="標楷體" w:eastAsia="標楷體" w:hAnsi="標楷體" w:hint="eastAsia"/>
              </w:rPr>
              <w:t>喬</w:t>
            </w:r>
            <w:r>
              <w:rPr>
                <w:rFonts w:ascii="標楷體" w:eastAsia="標楷體" w:hAnsi="標楷體" w:hint="eastAsia"/>
              </w:rPr>
              <w:t>灌</w:t>
            </w:r>
            <w:r w:rsidRPr="00C0018D">
              <w:rPr>
                <w:rFonts w:ascii="標楷體" w:eastAsia="標楷體" w:hAnsi="標楷體" w:hint="eastAsia"/>
              </w:rPr>
              <w:t>木，恐行車視角不佳</w:t>
            </w:r>
            <w:r>
              <w:rPr>
                <w:rFonts w:ascii="標楷體" w:eastAsia="標楷體" w:hAnsi="標楷體" w:hint="eastAsia"/>
              </w:rPr>
              <w:t>且造成</w:t>
            </w:r>
            <w:r w:rsidRPr="00C0018D">
              <w:rPr>
                <w:rFonts w:ascii="標楷體" w:eastAsia="標楷體" w:hAnsi="標楷體" w:hint="eastAsia"/>
              </w:rPr>
              <w:t>人車</w:t>
            </w:r>
            <w:r>
              <w:rPr>
                <w:rFonts w:ascii="標楷體" w:eastAsia="標楷體" w:hAnsi="標楷體" w:hint="eastAsia"/>
              </w:rPr>
              <w:t>通行衝突點似有</w:t>
            </w:r>
            <w:r w:rsidRPr="00C0018D">
              <w:rPr>
                <w:rFonts w:ascii="標楷體" w:eastAsia="標楷體" w:hAnsi="標楷體" w:hint="eastAsia"/>
              </w:rPr>
              <w:t>安全</w:t>
            </w:r>
            <w:r>
              <w:rPr>
                <w:rFonts w:ascii="標楷體" w:eastAsia="標楷體" w:hAnsi="標楷體" w:hint="eastAsia"/>
              </w:rPr>
              <w:t>疑慮，請建築師說明規劃考量</w:t>
            </w:r>
            <w:r>
              <w:rPr>
                <w:rFonts w:ascii="新細明體" w:hAnsi="新細明體" w:hint="eastAsia"/>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5927E1" w:rsidRDefault="00C95019" w:rsidP="00C95019">
            <w:pPr>
              <w:numPr>
                <w:ilvl w:val="0"/>
                <w:numId w:val="3"/>
              </w:numPr>
              <w:suppressAutoHyphens w:val="0"/>
              <w:autoSpaceDN/>
              <w:rPr>
                <w:rFonts w:eastAsia="標楷體"/>
              </w:rPr>
            </w:pPr>
            <w:r>
              <w:rPr>
                <w:rFonts w:eastAsia="標楷體" w:hint="eastAsia"/>
              </w:rPr>
              <w:t>P2-4</w:t>
            </w:r>
            <w:r>
              <w:rPr>
                <w:rFonts w:eastAsia="標楷體" w:hint="eastAsia"/>
              </w:rPr>
              <w:t>基地車道與鄰地間規劃出入口供居民通往育賢街及育賢街</w:t>
            </w:r>
            <w:r>
              <w:rPr>
                <w:rFonts w:eastAsia="標楷體" w:hint="eastAsia"/>
              </w:rPr>
              <w:t>42</w:t>
            </w:r>
            <w:r>
              <w:rPr>
                <w:rFonts w:eastAsia="標楷體" w:hint="eastAsia"/>
              </w:rPr>
              <w:t>巷使用</w:t>
            </w:r>
            <w:r>
              <w:rPr>
                <w:rFonts w:ascii="標楷體" w:eastAsia="標楷體" w:hAnsi="標楷體" w:hint="eastAsia"/>
              </w:rPr>
              <w:t>，另基地臨4米人行道及</w:t>
            </w:r>
            <w:r>
              <w:rPr>
                <w:rFonts w:eastAsia="標楷體" w:hint="eastAsia"/>
              </w:rPr>
              <w:t>育賢街</w:t>
            </w:r>
            <w:r>
              <w:rPr>
                <w:rFonts w:eastAsia="標楷體" w:hint="eastAsia"/>
              </w:rPr>
              <w:t>42</w:t>
            </w:r>
            <w:r>
              <w:rPr>
                <w:rFonts w:eastAsia="標楷體" w:hint="eastAsia"/>
              </w:rPr>
              <w:t>巷規劃出入口</w:t>
            </w:r>
            <w:r>
              <w:rPr>
                <w:rFonts w:ascii="標楷體" w:eastAsia="標楷體" w:hAnsi="標楷體" w:hint="eastAsia"/>
              </w:rPr>
              <w:t>，惟人行道及部分</w:t>
            </w:r>
            <w:r>
              <w:rPr>
                <w:rFonts w:eastAsia="標楷體" w:hint="eastAsia"/>
              </w:rPr>
              <w:t>育賢街</w:t>
            </w:r>
            <w:r>
              <w:rPr>
                <w:rFonts w:eastAsia="標楷體" w:hint="eastAsia"/>
              </w:rPr>
              <w:t>42</w:t>
            </w:r>
            <w:r>
              <w:rPr>
                <w:rFonts w:eastAsia="標楷體" w:hint="eastAsia"/>
              </w:rPr>
              <w:t>巷尚未開</w:t>
            </w:r>
            <w:r w:rsidRPr="00E43407">
              <w:rPr>
                <w:rFonts w:ascii="標楷體" w:eastAsia="標楷體" w:hAnsi="標楷體" w:hint="eastAsia"/>
              </w:rPr>
              <w:t>闢，後續如何因應</w:t>
            </w:r>
            <w:r>
              <w:rPr>
                <w:rFonts w:ascii="標楷體" w:eastAsia="標楷體" w:hAnsi="標楷體" w:hint="eastAsia"/>
              </w:rPr>
              <w:t>？請建築師說明</w:t>
            </w:r>
            <w:r w:rsidRPr="00AC666A">
              <w:rPr>
                <w:rFonts w:ascii="標楷體" w:eastAsia="標楷體" w:hAnsi="標楷體" w:hint="eastAsia"/>
              </w:rPr>
              <w:t>，</w:t>
            </w:r>
            <w:r>
              <w:rPr>
                <w:rFonts w:ascii="標楷體" w:eastAsia="標楷體" w:hAnsi="標楷體" w:hint="eastAsia"/>
              </w:rPr>
              <w:t>為避免基地內破口過多難以管理</w:t>
            </w:r>
            <w:r w:rsidRPr="00F66BD2">
              <w:rPr>
                <w:rFonts w:ascii="標楷體" w:eastAsia="標楷體" w:hAnsi="標楷體" w:hint="eastAsia"/>
              </w:rPr>
              <w:t>，</w:t>
            </w:r>
            <w:r>
              <w:rPr>
                <w:rFonts w:ascii="標楷體" w:eastAsia="標楷體" w:hAnsi="標楷體" w:hint="eastAsia"/>
              </w:rPr>
              <w:t>建議減少破口</w:t>
            </w:r>
            <w:r w:rsidRPr="00AC666A">
              <w:rPr>
                <w:rFonts w:ascii="標楷體" w:eastAsia="標楷體" w:hAnsi="標楷體" w:hint="eastAsia"/>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3"/>
              </w:numPr>
              <w:suppressAutoHyphens w:val="0"/>
              <w:autoSpaceDN/>
              <w:rPr>
                <w:rFonts w:eastAsia="標楷體"/>
              </w:rPr>
            </w:pPr>
            <w:r>
              <w:rPr>
                <w:rFonts w:eastAsia="標楷體" w:hint="eastAsia"/>
              </w:rPr>
              <w:t>承上</w:t>
            </w:r>
            <w:r w:rsidRPr="00F66BD2">
              <w:rPr>
                <w:rFonts w:ascii="標楷體" w:eastAsia="標楷體" w:hAnsi="標楷體" w:hint="eastAsia"/>
              </w:rPr>
              <w:t>，</w:t>
            </w:r>
            <w:r w:rsidRPr="00757C82">
              <w:rPr>
                <w:rFonts w:eastAsia="標楷體"/>
              </w:rPr>
              <w:t>本案於車道</w:t>
            </w:r>
            <w:r>
              <w:rPr>
                <w:rFonts w:eastAsia="標楷體" w:hint="eastAsia"/>
              </w:rPr>
              <w:t>與鄰</w:t>
            </w:r>
            <w:proofErr w:type="gramStart"/>
            <w:r>
              <w:rPr>
                <w:rFonts w:eastAsia="標楷體" w:hint="eastAsia"/>
              </w:rPr>
              <w:t>地間</w:t>
            </w:r>
            <w:r w:rsidRPr="00757C82">
              <w:rPr>
                <w:rFonts w:eastAsia="標楷體"/>
              </w:rPr>
              <w:t>留設</w:t>
            </w:r>
            <w:proofErr w:type="gramEnd"/>
            <w:r w:rsidRPr="00757C82">
              <w:rPr>
                <w:rFonts w:eastAsia="標楷體"/>
              </w:rPr>
              <w:t>通道，並與鄰地</w:t>
            </w:r>
            <w:r>
              <w:rPr>
                <w:rFonts w:eastAsia="標楷體" w:hint="eastAsia"/>
              </w:rPr>
              <w:t>(292</w:t>
            </w:r>
            <w:r>
              <w:rPr>
                <w:rFonts w:eastAsia="標楷體" w:hint="eastAsia"/>
              </w:rPr>
              <w:t>地號未開闢</w:t>
            </w:r>
            <w:r>
              <w:rPr>
                <w:rFonts w:eastAsia="標楷體" w:hint="eastAsia"/>
              </w:rPr>
              <w:t>)</w:t>
            </w:r>
            <w:proofErr w:type="gramStart"/>
            <w:r w:rsidRPr="00757C82">
              <w:rPr>
                <w:rFonts w:eastAsia="標楷體"/>
              </w:rPr>
              <w:t>間未規劃</w:t>
            </w:r>
            <w:proofErr w:type="gramEnd"/>
            <w:r w:rsidRPr="00757C82">
              <w:rPr>
                <w:rFonts w:eastAsia="標楷體"/>
              </w:rPr>
              <w:t>灌木</w:t>
            </w:r>
            <w:proofErr w:type="gramStart"/>
            <w:r w:rsidRPr="00757C82">
              <w:rPr>
                <w:rFonts w:eastAsia="標楷體"/>
              </w:rPr>
              <w:t>植栽或圍牆</w:t>
            </w:r>
            <w:proofErr w:type="gramEnd"/>
            <w:r w:rsidRPr="00757C82">
              <w:rPr>
                <w:rFonts w:eastAsia="標楷體"/>
              </w:rPr>
              <w:t>加以區隔，請建築師說明</w:t>
            </w:r>
            <w:r>
              <w:rPr>
                <w:rFonts w:eastAsia="標楷體" w:hint="eastAsia"/>
              </w:rPr>
              <w:t>規劃考量及通道</w:t>
            </w:r>
            <w:r w:rsidRPr="00757C82">
              <w:rPr>
                <w:rFonts w:eastAsia="標楷體"/>
              </w:rPr>
              <w:t>寬度是否足夠。</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Pr>
                <w:rFonts w:eastAsia="標楷體"/>
              </w:rPr>
              <w:t>P2-9-</w:t>
            </w:r>
            <w:r>
              <w:rPr>
                <w:rFonts w:eastAsia="標楷體" w:hint="eastAsia"/>
              </w:rPr>
              <w:t>3</w:t>
            </w:r>
            <w:r w:rsidRPr="00757C82">
              <w:rPr>
                <w:rFonts w:eastAsia="標楷體"/>
              </w:rPr>
              <w:t>有關沿街開放</w:t>
            </w:r>
            <w:proofErr w:type="gramStart"/>
            <w:r w:rsidRPr="00757C82">
              <w:rPr>
                <w:rFonts w:eastAsia="標楷體"/>
              </w:rPr>
              <w:t>空間及街角</w:t>
            </w:r>
            <w:proofErr w:type="gramEnd"/>
            <w:r w:rsidRPr="00757C82">
              <w:rPr>
                <w:rFonts w:eastAsia="標楷體"/>
              </w:rPr>
              <w:t>廣場部分硬鋪面較多，</w:t>
            </w:r>
            <w:proofErr w:type="gramStart"/>
            <w:r w:rsidRPr="00757C82">
              <w:rPr>
                <w:rFonts w:eastAsia="標楷體"/>
              </w:rPr>
              <w:t>且植栽</w:t>
            </w:r>
            <w:proofErr w:type="gramEnd"/>
            <w:r w:rsidRPr="00757C82">
              <w:rPr>
                <w:rFonts w:eastAsia="標楷體"/>
              </w:rPr>
              <w:t>綠化</w:t>
            </w:r>
            <w:r>
              <w:rPr>
                <w:rFonts w:eastAsia="標楷體" w:hint="eastAsia"/>
              </w:rPr>
              <w:t>較少</w:t>
            </w:r>
            <w:r w:rsidRPr="00757C82">
              <w:rPr>
                <w:rFonts w:eastAsia="標楷體"/>
              </w:rPr>
              <w:t>，</w:t>
            </w:r>
            <w:proofErr w:type="gramStart"/>
            <w:r w:rsidRPr="00757C82">
              <w:rPr>
                <w:rFonts w:eastAsia="標楷體"/>
              </w:rPr>
              <w:t>街角</w:t>
            </w:r>
            <w:r>
              <w:rPr>
                <w:rFonts w:eastAsia="標楷體" w:hint="eastAsia"/>
              </w:rPr>
              <w:t>停等</w:t>
            </w:r>
            <w:proofErr w:type="gramEnd"/>
            <w:r>
              <w:rPr>
                <w:rFonts w:eastAsia="標楷體" w:hint="eastAsia"/>
              </w:rPr>
              <w:t>空間較小</w:t>
            </w:r>
            <w:r w:rsidRPr="00757C82">
              <w:rPr>
                <w:rFonts w:eastAsia="標楷體"/>
              </w:rPr>
              <w:t>，</w:t>
            </w:r>
            <w:r>
              <w:rPr>
                <w:rFonts w:eastAsia="標楷體" w:hint="eastAsia"/>
              </w:rPr>
              <w:t>建議</w:t>
            </w:r>
            <w:r w:rsidRPr="00757C82">
              <w:rPr>
                <w:rFonts w:eastAsia="標楷體"/>
              </w:rPr>
              <w:t>加強景觀</w:t>
            </w:r>
            <w:r>
              <w:rPr>
                <w:rFonts w:eastAsia="標楷體" w:hint="eastAsia"/>
              </w:rPr>
              <w:t>綠美化</w:t>
            </w:r>
            <w:r w:rsidRPr="00757C82">
              <w:rPr>
                <w:rFonts w:eastAsia="標楷體"/>
              </w:rPr>
              <w:t>設計</w:t>
            </w:r>
            <w:r w:rsidRPr="00643BD0">
              <w:rPr>
                <w:rFonts w:eastAsia="標楷體" w:hint="eastAsia"/>
              </w:rPr>
              <w:t>，並</w:t>
            </w:r>
            <w:r>
              <w:rPr>
                <w:rFonts w:eastAsia="標楷體" w:hint="eastAsia"/>
              </w:rPr>
              <w:t>增加停等空間</w:t>
            </w:r>
            <w:r w:rsidRPr="0010762D">
              <w:rPr>
                <w:rFonts w:eastAsia="標楷體" w:hint="eastAsia"/>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sidRPr="00757C82">
              <w:rPr>
                <w:rFonts w:eastAsia="標楷體"/>
              </w:rPr>
              <w:t>P2-9-7</w:t>
            </w:r>
            <w:r w:rsidRPr="00757C82">
              <w:rPr>
                <w:rFonts w:eastAsia="標楷體"/>
              </w:rPr>
              <w:t>植栽澆灌計畫之澆灌範圍部分未涵蓋，應包含全數景觀植栽設置範圍，惟部分澆灌範圍包含</w:t>
            </w:r>
            <w:r>
              <w:rPr>
                <w:rFonts w:eastAsia="標楷體" w:hint="eastAsia"/>
              </w:rPr>
              <w:t>陽台</w:t>
            </w:r>
            <w:r w:rsidRPr="00757C82">
              <w:rPr>
                <w:rFonts w:eastAsia="標楷體"/>
              </w:rPr>
              <w:t>及人行道上恐影響人車通行安全，建議再調整。</w:t>
            </w:r>
            <w:r>
              <w:rPr>
                <w:rFonts w:eastAsia="標楷體" w:hint="eastAsia"/>
              </w:rPr>
              <w:t>另澆灌範圍</w:t>
            </w:r>
            <w:r w:rsidRPr="00757C82">
              <w:rPr>
                <w:rFonts w:eastAsia="標楷體"/>
              </w:rPr>
              <w:t>線較淡</w:t>
            </w:r>
            <w:r w:rsidRPr="005A4C40">
              <w:rPr>
                <w:rFonts w:eastAsia="標楷體" w:hint="eastAsia"/>
              </w:rPr>
              <w:t>，</w:t>
            </w:r>
            <w:r w:rsidRPr="00757C82">
              <w:rPr>
                <w:rFonts w:eastAsia="標楷體"/>
              </w:rPr>
              <w:t>難以審閱，請修正。</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sidRPr="00757C82">
              <w:rPr>
                <w:rFonts w:eastAsia="標楷體"/>
              </w:rPr>
              <w:t>P2-1</w:t>
            </w:r>
            <w:r>
              <w:rPr>
                <w:rFonts w:eastAsia="標楷體" w:hint="eastAsia"/>
              </w:rPr>
              <w:t>1</w:t>
            </w:r>
            <w:r w:rsidRPr="00757C82">
              <w:rPr>
                <w:rFonts w:eastAsia="標楷體"/>
              </w:rPr>
              <w:t>依本縣都市設計審查通例規定：「車道出入口鋪面應使用車道專用之車道磚，其圖案顏色應儘量與人行空間之鋪面形式連續，</w:t>
            </w:r>
            <w:proofErr w:type="gramStart"/>
            <w:r w:rsidRPr="00757C82">
              <w:rPr>
                <w:rFonts w:eastAsia="標楷體"/>
              </w:rPr>
              <w:t>且順平無高差</w:t>
            </w:r>
            <w:proofErr w:type="gramEnd"/>
            <w:r w:rsidRPr="00757C82">
              <w:rPr>
                <w:rFonts w:eastAsia="標楷體"/>
              </w:rPr>
              <w:t>。」，本案車道出入口鋪面設計似與前開通例不符，請建築師說明。</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sidRPr="00757C82">
              <w:rPr>
                <w:rFonts w:eastAsia="標楷體"/>
              </w:rPr>
              <w:t>P2-12</w:t>
            </w:r>
            <w:r w:rsidRPr="00757C82">
              <w:rPr>
                <w:rFonts w:eastAsia="標楷體"/>
              </w:rPr>
              <w:t>景觀照明</w:t>
            </w:r>
            <w:proofErr w:type="gramStart"/>
            <w:r w:rsidRPr="00757C82">
              <w:rPr>
                <w:rFonts w:eastAsia="標楷體"/>
              </w:rPr>
              <w:t>計畫之街角</w:t>
            </w:r>
            <w:proofErr w:type="gramEnd"/>
            <w:r w:rsidRPr="00757C82">
              <w:rPr>
                <w:rFonts w:eastAsia="標楷體"/>
              </w:rPr>
              <w:t>廣場、出入口及</w:t>
            </w:r>
            <w:r>
              <w:rPr>
                <w:rFonts w:eastAsia="標楷體" w:hint="eastAsia"/>
              </w:rPr>
              <w:t>部分</w:t>
            </w:r>
            <w:r w:rsidRPr="00757C82">
              <w:rPr>
                <w:rFonts w:eastAsia="標楷體"/>
              </w:rPr>
              <w:t>人行道空間照明略顯不足，建議於街角及車道出入口適度增加</w:t>
            </w:r>
            <w:proofErr w:type="gramStart"/>
            <w:r w:rsidRPr="00757C82">
              <w:rPr>
                <w:rFonts w:eastAsia="標楷體"/>
              </w:rPr>
              <w:t>景觀高燈</w:t>
            </w:r>
            <w:proofErr w:type="gramEnd"/>
            <w:r w:rsidRPr="00757C82">
              <w:rPr>
                <w:rFonts w:eastAsia="標楷體"/>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Pr>
                <w:rFonts w:eastAsia="標楷體" w:hint="eastAsia"/>
              </w:rPr>
              <w:t>P3-6-3</w:t>
            </w:r>
            <w:r>
              <w:rPr>
                <w:rFonts w:eastAsia="標楷體" w:hint="eastAsia"/>
              </w:rPr>
              <w:t>本案地下一層規劃</w:t>
            </w:r>
            <w:r>
              <w:rPr>
                <w:rFonts w:eastAsia="標楷體" w:hint="eastAsia"/>
              </w:rPr>
              <w:t>2</w:t>
            </w:r>
            <w:r>
              <w:rPr>
                <w:rFonts w:eastAsia="標楷體" w:hint="eastAsia"/>
              </w:rPr>
              <w:t>輛無障礙汽車停車位皆設置鄰近</w:t>
            </w:r>
            <w:r>
              <w:rPr>
                <w:rFonts w:eastAsia="標楷體" w:hint="eastAsia"/>
              </w:rPr>
              <w:t>A</w:t>
            </w:r>
            <w:proofErr w:type="gramStart"/>
            <w:r>
              <w:rPr>
                <w:rFonts w:eastAsia="標楷體" w:hint="eastAsia"/>
              </w:rPr>
              <w:t>棟處</w:t>
            </w:r>
            <w:proofErr w:type="gramEnd"/>
            <w:r w:rsidRPr="00AE60C2">
              <w:rPr>
                <w:rFonts w:eastAsia="標楷體" w:hint="eastAsia"/>
              </w:rPr>
              <w:t>，</w:t>
            </w:r>
            <w:r>
              <w:rPr>
                <w:rFonts w:eastAsia="標楷體" w:hint="eastAsia"/>
              </w:rPr>
              <w:t>惟對</w:t>
            </w:r>
            <w:r>
              <w:rPr>
                <w:rFonts w:eastAsia="標楷體" w:hint="eastAsia"/>
              </w:rPr>
              <w:t>B</w:t>
            </w:r>
            <w:r>
              <w:rPr>
                <w:rFonts w:eastAsia="標楷體" w:hint="eastAsia"/>
              </w:rPr>
              <w:t>棟行動不便者之動線規劃缺乏友善性</w:t>
            </w:r>
            <w:r w:rsidRPr="00AE60C2">
              <w:rPr>
                <w:rFonts w:eastAsia="標楷體" w:hint="eastAsia"/>
              </w:rPr>
              <w:t>，</w:t>
            </w:r>
            <w:r w:rsidRPr="00757C82">
              <w:rPr>
                <w:rFonts w:eastAsia="標楷體"/>
              </w:rPr>
              <w:t>請建築師說明</w:t>
            </w:r>
            <w:r>
              <w:rPr>
                <w:rFonts w:eastAsia="標楷體" w:hint="eastAsia"/>
              </w:rPr>
              <w:t>規劃考量</w:t>
            </w:r>
            <w:r w:rsidRPr="00757C82">
              <w:rPr>
                <w:rFonts w:eastAsia="標楷體"/>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sidRPr="002C463D">
              <w:rPr>
                <w:rFonts w:eastAsia="標楷體" w:hint="eastAsia"/>
              </w:rPr>
              <w:t>P4-1-1~P4-1-3</w:t>
            </w:r>
            <w:r w:rsidRPr="002C463D">
              <w:rPr>
                <w:rFonts w:eastAsia="標楷體" w:hint="eastAsia"/>
              </w:rPr>
              <w:t>地下各層平面圖請依</w:t>
            </w:r>
            <w:proofErr w:type="gramStart"/>
            <w:r w:rsidRPr="002C463D">
              <w:rPr>
                <w:rFonts w:eastAsia="標楷體" w:hint="eastAsia"/>
              </w:rPr>
              <w:t>規</w:t>
            </w:r>
            <w:proofErr w:type="gramEnd"/>
            <w:r w:rsidRPr="002C463D">
              <w:rPr>
                <w:rFonts w:eastAsia="標楷體" w:hint="eastAsia"/>
              </w:rPr>
              <w:t>檢討車道寬度及轉彎半徑，並核實標示尺寸。</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Pr>
                <w:rFonts w:eastAsia="標楷體" w:hint="eastAsia"/>
              </w:rPr>
              <w:t>P4-1-3</w:t>
            </w:r>
            <w:r w:rsidRPr="00757C82">
              <w:rPr>
                <w:rFonts w:eastAsia="標楷體"/>
              </w:rPr>
              <w:t>依本縣都市設計審查通例規定</w:t>
            </w:r>
            <w:r>
              <w:rPr>
                <w:rFonts w:ascii="標楷體" w:eastAsia="標楷體" w:hAnsi="標楷體" w:hint="eastAsia"/>
              </w:rPr>
              <w:t>（略以）</w:t>
            </w:r>
            <w:r w:rsidRPr="00757C82">
              <w:rPr>
                <w:rFonts w:eastAsia="標楷體"/>
              </w:rPr>
              <w:t>：「</w:t>
            </w:r>
            <w:r>
              <w:rPr>
                <w:rFonts w:eastAsia="標楷體" w:hint="eastAsia"/>
              </w:rPr>
              <w:t>獎勵停車空間及機車停車空間</w:t>
            </w:r>
            <w:r w:rsidRPr="002C463D">
              <w:rPr>
                <w:rFonts w:eastAsia="標楷體" w:hint="eastAsia"/>
              </w:rPr>
              <w:t>，</w:t>
            </w:r>
            <w:r>
              <w:rPr>
                <w:rFonts w:eastAsia="標楷體" w:hint="eastAsia"/>
              </w:rPr>
              <w:t>應集中設置並應自地下一層開始設置</w:t>
            </w:r>
            <w:r>
              <w:rPr>
                <w:rFonts w:eastAsia="標楷體"/>
              </w:rPr>
              <w:t>…</w:t>
            </w:r>
            <w:r w:rsidRPr="002C463D">
              <w:rPr>
                <w:rFonts w:eastAsia="標楷體" w:hint="eastAsia"/>
              </w:rPr>
              <w:t>。</w:t>
            </w:r>
            <w:r>
              <w:rPr>
                <w:rFonts w:ascii="標楷體" w:eastAsia="標楷體" w:hAnsi="標楷體" w:hint="eastAsia"/>
              </w:rPr>
              <w:t>」</w:t>
            </w:r>
            <w:r w:rsidRPr="00757C82">
              <w:rPr>
                <w:rFonts w:eastAsia="標楷體"/>
              </w:rPr>
              <w:t>本案</w:t>
            </w:r>
            <w:r>
              <w:rPr>
                <w:rFonts w:eastAsia="標楷體" w:hint="eastAsia"/>
              </w:rPr>
              <w:t>機車停車位規劃</w:t>
            </w:r>
            <w:r>
              <w:rPr>
                <w:rFonts w:eastAsia="標楷體" w:hint="eastAsia"/>
              </w:rPr>
              <w:t>3</w:t>
            </w:r>
            <w:r>
              <w:rPr>
                <w:rFonts w:eastAsia="標楷體" w:hint="eastAsia"/>
              </w:rPr>
              <w:t>處未集中設置</w:t>
            </w:r>
            <w:r w:rsidRPr="00757C82">
              <w:rPr>
                <w:rFonts w:eastAsia="標楷體"/>
              </w:rPr>
              <w:t>似與前開通例不符，請建築師說明</w:t>
            </w:r>
            <w:r>
              <w:rPr>
                <w:rFonts w:eastAsia="標楷體" w:hint="eastAsia"/>
              </w:rPr>
              <w:t>規劃考量</w:t>
            </w:r>
            <w:r w:rsidRPr="00757C82">
              <w:rPr>
                <w:rFonts w:eastAsia="標楷體"/>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3"/>
              </w:numPr>
              <w:suppressAutoHyphens w:val="0"/>
              <w:autoSpaceDN/>
              <w:rPr>
                <w:rFonts w:eastAsia="標楷體"/>
              </w:rPr>
            </w:pPr>
            <w:r>
              <w:rPr>
                <w:rFonts w:eastAsia="標楷體" w:hint="eastAsia"/>
              </w:rPr>
              <w:t>P5-1-2</w:t>
            </w:r>
            <w:r>
              <w:rPr>
                <w:rFonts w:eastAsia="標楷體" w:hint="eastAsia"/>
              </w:rPr>
              <w:t>本案基地部份範圍非屬消防雲梯車救災動線可及範圍</w:t>
            </w:r>
            <w:r w:rsidRPr="004E26A2">
              <w:rPr>
                <w:rFonts w:eastAsia="標楷體" w:hint="eastAsia"/>
              </w:rPr>
              <w:t>，</w:t>
            </w:r>
            <w:r>
              <w:rPr>
                <w:rFonts w:eastAsia="標楷體" w:hint="eastAsia"/>
              </w:rPr>
              <w:t>是否符合消防救災相關法令規定且是否有其他消防救災措施</w:t>
            </w:r>
            <w:r w:rsidRPr="004E26A2">
              <w:rPr>
                <w:rFonts w:eastAsia="標楷體" w:hint="eastAsia"/>
              </w:rPr>
              <w:t>，</w:t>
            </w:r>
            <w:r>
              <w:rPr>
                <w:rFonts w:eastAsia="標楷體" w:hint="eastAsia"/>
              </w:rPr>
              <w:t>請建築師說明</w:t>
            </w:r>
            <w:r w:rsidRPr="004E26A2">
              <w:rPr>
                <w:rFonts w:eastAsia="標楷體" w:hint="eastAsia"/>
              </w:rPr>
              <w:t>，</w:t>
            </w:r>
            <w:r>
              <w:rPr>
                <w:rFonts w:eastAsia="標楷體" w:hint="eastAsia"/>
              </w:rPr>
              <w:t>後續請洽消防救災相關單位確認防災計畫圖說內容</w:t>
            </w:r>
            <w:r>
              <w:rPr>
                <w:rFonts w:ascii="新細明體" w:hAnsi="新細明體" w:hint="eastAsia"/>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Pr>
                <w:rFonts w:eastAsia="標楷體" w:hint="eastAsia"/>
              </w:rPr>
              <w:t>P6-1-2</w:t>
            </w:r>
            <w:r>
              <w:rPr>
                <w:rFonts w:eastAsia="標楷體" w:hint="eastAsia"/>
              </w:rPr>
              <w:t>本案地下一層規劃垃圾儲藏室</w:t>
            </w:r>
            <w:r w:rsidRPr="00894C09">
              <w:rPr>
                <w:rFonts w:eastAsia="標楷體" w:hint="eastAsia"/>
              </w:rPr>
              <w:t>，</w:t>
            </w:r>
            <w:r>
              <w:rPr>
                <w:rFonts w:eastAsia="標楷體" w:hint="eastAsia"/>
              </w:rPr>
              <w:t>並由垃圾車暫停於裝卸車位</w:t>
            </w:r>
            <w:r w:rsidRPr="005A79F3">
              <w:rPr>
                <w:rFonts w:eastAsia="標楷體" w:hint="eastAsia"/>
              </w:rPr>
              <w:t>，</w:t>
            </w:r>
            <w:r>
              <w:rPr>
                <w:rFonts w:eastAsia="標楷體" w:hint="eastAsia"/>
              </w:rPr>
              <w:t>請建築師說明車道淨高及高度是否足以供垃圾車通行使用</w:t>
            </w:r>
            <w:r w:rsidRPr="005A79F3">
              <w:rPr>
                <w:rFonts w:eastAsia="標楷體" w:hint="eastAsia"/>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Default="00C95019" w:rsidP="00C95019">
            <w:pPr>
              <w:numPr>
                <w:ilvl w:val="0"/>
                <w:numId w:val="3"/>
              </w:numPr>
              <w:suppressAutoHyphens w:val="0"/>
              <w:autoSpaceDN/>
              <w:rPr>
                <w:rFonts w:eastAsia="標楷體"/>
              </w:rPr>
            </w:pPr>
            <w:r>
              <w:rPr>
                <w:rFonts w:eastAsia="標楷體" w:hint="eastAsia"/>
              </w:rPr>
              <w:t>P10-2-1</w:t>
            </w:r>
            <w:r>
              <w:rPr>
                <w:rFonts w:eastAsia="標楷體" w:hint="eastAsia"/>
              </w:rPr>
              <w:t>本案施工圍籬施作範圍不包含基地與關西高中相鄰區域是否妥適</w:t>
            </w:r>
            <w:r w:rsidRPr="00757C82">
              <w:rPr>
                <w:rFonts w:eastAsia="標楷體"/>
              </w:rPr>
              <w:t>，請建築師說明</w:t>
            </w:r>
            <w:r>
              <w:rPr>
                <w:rFonts w:eastAsia="標楷體" w:hint="eastAsia"/>
              </w:rPr>
              <w:t>規劃考量</w:t>
            </w:r>
            <w:r w:rsidRPr="00757C82">
              <w:rPr>
                <w:rFonts w:eastAsia="標楷體"/>
              </w:rPr>
              <w:t>。</w:t>
            </w:r>
          </w:p>
        </w:tc>
      </w:tr>
      <w:tr w:rsidR="00C95019" w:rsidRPr="00757C82" w:rsidTr="00355EB9">
        <w:trPr>
          <w:cantSplit/>
          <w:trHeight w:val="100"/>
        </w:trPr>
        <w:tc>
          <w:tcPr>
            <w:tcW w:w="928" w:type="pct"/>
            <w:vMerge/>
          </w:tcPr>
          <w:p w:rsidR="00C95019" w:rsidRPr="00757C82" w:rsidRDefault="00C95019" w:rsidP="00C95019">
            <w:pPr>
              <w:numPr>
                <w:ilvl w:val="0"/>
                <w:numId w:val="2"/>
              </w:numPr>
              <w:suppressAutoHyphens w:val="0"/>
              <w:autoSpaceDN/>
              <w:jc w:val="both"/>
              <w:rPr>
                <w:rFonts w:eastAsia="標楷體"/>
                <w:sz w:val="28"/>
                <w:szCs w:val="28"/>
              </w:rPr>
            </w:pPr>
          </w:p>
        </w:tc>
        <w:tc>
          <w:tcPr>
            <w:tcW w:w="4072" w:type="pct"/>
            <w:vAlign w:val="center"/>
          </w:tcPr>
          <w:p w:rsidR="00C95019" w:rsidRPr="00757C82" w:rsidRDefault="00C95019" w:rsidP="00C95019">
            <w:pPr>
              <w:numPr>
                <w:ilvl w:val="0"/>
                <w:numId w:val="3"/>
              </w:numPr>
              <w:suppressAutoHyphens w:val="0"/>
              <w:autoSpaceDN/>
              <w:rPr>
                <w:rFonts w:eastAsia="標楷體"/>
              </w:rPr>
            </w:pPr>
            <w:r w:rsidRPr="00757C82">
              <w:rPr>
                <w:rFonts w:eastAsia="標楷體"/>
              </w:rPr>
              <w:t>本案申請容積移轉，按「新竹縣都市計畫容積移轉許可審查要點」第</w:t>
            </w:r>
            <w:r w:rsidRPr="00757C82">
              <w:rPr>
                <w:rFonts w:eastAsia="標楷體"/>
              </w:rPr>
              <w:t>7</w:t>
            </w:r>
            <w:r w:rsidRPr="00757C82">
              <w:rPr>
                <w:rFonts w:eastAsia="標楷體"/>
              </w:rPr>
              <w:t>點規定：「接受基地面積超過</w:t>
            </w:r>
            <w:r w:rsidRPr="00757C82">
              <w:rPr>
                <w:rFonts w:eastAsia="標楷體"/>
              </w:rPr>
              <w:t>2000</w:t>
            </w:r>
            <w:r w:rsidRPr="00757C82">
              <w:rPr>
                <w:rFonts w:eastAsia="標楷體"/>
              </w:rPr>
              <w:t>平方公尺者</w:t>
            </w:r>
            <w:r w:rsidRPr="00757C82">
              <w:rPr>
                <w:rFonts w:eastAsia="標楷體"/>
              </w:rPr>
              <w:t>…</w:t>
            </w:r>
            <w:r w:rsidRPr="00757C82">
              <w:rPr>
                <w:rFonts w:eastAsia="標楷體"/>
              </w:rPr>
              <w:t>，申請辦理容積移轉前，應先經新竹縣都市設計審議委員會審查通過，</w:t>
            </w:r>
            <w:r w:rsidRPr="00757C82">
              <w:rPr>
                <w:rFonts w:eastAsia="標楷體"/>
              </w:rPr>
              <w:t>…</w:t>
            </w:r>
            <w:r w:rsidRPr="00757C82">
              <w:rPr>
                <w:rFonts w:eastAsia="標楷體"/>
              </w:rPr>
              <w:t>。」，本案基地面積為</w:t>
            </w:r>
            <w:r w:rsidRPr="00757C82">
              <w:rPr>
                <w:rFonts w:eastAsia="標楷體"/>
              </w:rPr>
              <w:t>3,546.32</w:t>
            </w:r>
            <w:proofErr w:type="gramStart"/>
            <w:r w:rsidRPr="00757C82">
              <w:rPr>
                <w:rFonts w:eastAsia="標楷體"/>
              </w:rPr>
              <w:t>㎡</w:t>
            </w:r>
            <w:proofErr w:type="gramEnd"/>
            <w:r w:rsidRPr="00757C82">
              <w:rPr>
                <w:rFonts w:eastAsia="標楷體"/>
              </w:rPr>
              <w:t>，是否同意申請單位移入容積</w:t>
            </w:r>
            <w:r w:rsidRPr="00757C82">
              <w:rPr>
                <w:rFonts w:eastAsia="標楷體"/>
              </w:rPr>
              <w:t>1,418.52</w:t>
            </w:r>
            <w:proofErr w:type="gramStart"/>
            <w:r w:rsidRPr="00757C82">
              <w:rPr>
                <w:rFonts w:eastAsia="標楷體"/>
              </w:rPr>
              <w:t>㎡</w:t>
            </w:r>
            <w:proofErr w:type="gramEnd"/>
            <w:r w:rsidRPr="00757C82">
              <w:rPr>
                <w:rFonts w:eastAsia="標楷體"/>
              </w:rPr>
              <w:t>(20%)</w:t>
            </w:r>
            <w:r w:rsidRPr="00757C82">
              <w:rPr>
                <w:rFonts w:eastAsia="標楷體"/>
              </w:rPr>
              <w:t>，提請委員會審議。</w:t>
            </w:r>
          </w:p>
        </w:tc>
      </w:tr>
      <w:tr w:rsidR="00C95019" w:rsidRPr="005D5866" w:rsidTr="00355EB9">
        <w:trPr>
          <w:cantSplit/>
          <w:trHeight w:val="360"/>
        </w:trPr>
        <w:tc>
          <w:tcPr>
            <w:tcW w:w="928" w:type="pct"/>
            <w:vMerge w:val="restart"/>
          </w:tcPr>
          <w:p w:rsidR="00C95019" w:rsidRPr="00757C82" w:rsidRDefault="00C95019" w:rsidP="00355EB9">
            <w:pPr>
              <w:spacing w:line="0" w:lineRule="atLeast"/>
              <w:jc w:val="distribute"/>
              <w:rPr>
                <w:rFonts w:eastAsia="標楷體"/>
                <w:sz w:val="28"/>
                <w:szCs w:val="28"/>
              </w:rPr>
            </w:pPr>
            <w:r w:rsidRPr="00757C82">
              <w:rPr>
                <w:rFonts w:eastAsia="標楷體"/>
                <w:sz w:val="28"/>
                <w:szCs w:val="28"/>
              </w:rPr>
              <w:t>環保局</w:t>
            </w:r>
          </w:p>
          <w:p w:rsidR="00C95019" w:rsidRPr="00757C82" w:rsidRDefault="00C95019" w:rsidP="00355EB9">
            <w:pPr>
              <w:spacing w:line="0" w:lineRule="atLeast"/>
              <w:jc w:val="distribute"/>
              <w:rPr>
                <w:rFonts w:eastAsia="標楷體"/>
                <w:sz w:val="28"/>
                <w:szCs w:val="28"/>
              </w:rPr>
            </w:pPr>
            <w:r w:rsidRPr="00757C82">
              <w:rPr>
                <w:rFonts w:eastAsia="標楷體"/>
                <w:sz w:val="28"/>
                <w:szCs w:val="28"/>
              </w:rPr>
              <w:t>意見</w:t>
            </w:r>
          </w:p>
        </w:tc>
        <w:tc>
          <w:tcPr>
            <w:tcW w:w="4072" w:type="pct"/>
            <w:vAlign w:val="center"/>
          </w:tcPr>
          <w:p w:rsidR="00C95019" w:rsidRPr="00757C82" w:rsidRDefault="00C95019" w:rsidP="00C95019">
            <w:pPr>
              <w:numPr>
                <w:ilvl w:val="0"/>
                <w:numId w:val="28"/>
              </w:numPr>
              <w:suppressAutoHyphens w:val="0"/>
              <w:autoSpaceDN/>
              <w:rPr>
                <w:rFonts w:eastAsia="標楷體"/>
              </w:rPr>
            </w:pPr>
            <w:r w:rsidRPr="005D5866">
              <w:rPr>
                <w:rFonts w:eastAsia="標楷體"/>
              </w:rPr>
              <w:t>本案係於</w:t>
            </w:r>
            <w:r w:rsidRPr="005D5866">
              <w:rPr>
                <w:rFonts w:eastAsia="標楷體" w:hint="eastAsia"/>
              </w:rPr>
              <w:t>關西鎮</w:t>
            </w:r>
            <w:proofErr w:type="gramStart"/>
            <w:r w:rsidRPr="005D5866">
              <w:rPr>
                <w:rFonts w:eastAsia="標楷體" w:hint="eastAsia"/>
              </w:rPr>
              <w:t>關農段</w:t>
            </w:r>
            <w:proofErr w:type="gramEnd"/>
            <w:r w:rsidRPr="005D5866">
              <w:rPr>
                <w:rFonts w:eastAsia="標楷體" w:hint="eastAsia"/>
              </w:rPr>
              <w:t>418</w:t>
            </w:r>
            <w:r w:rsidRPr="005D5866">
              <w:rPr>
                <w:rFonts w:eastAsia="標楷體" w:hint="eastAsia"/>
              </w:rPr>
              <w:t>地號</w:t>
            </w:r>
            <w:r w:rsidRPr="005D5866">
              <w:rPr>
                <w:rFonts w:eastAsia="標楷體"/>
              </w:rPr>
              <w:t>等</w:t>
            </w:r>
            <w:r w:rsidRPr="005D5866">
              <w:rPr>
                <w:rFonts w:eastAsia="標楷體"/>
              </w:rPr>
              <w:t>1</w:t>
            </w:r>
            <w:r w:rsidRPr="005D5866">
              <w:rPr>
                <w:rFonts w:eastAsia="標楷體"/>
              </w:rPr>
              <w:t>筆土地，申請集合住宅新建工程案，基地面積</w:t>
            </w:r>
            <w:r w:rsidRPr="005D5866">
              <w:rPr>
                <w:rFonts w:eastAsia="標楷體"/>
              </w:rPr>
              <w:t>3546.32</w:t>
            </w:r>
            <w:r w:rsidRPr="005D5866">
              <w:rPr>
                <w:rFonts w:eastAsia="標楷體"/>
              </w:rPr>
              <w:t>平方公尺，建築規模為地上</w:t>
            </w:r>
            <w:r w:rsidRPr="005D5866">
              <w:rPr>
                <w:rFonts w:eastAsia="標楷體"/>
              </w:rPr>
              <w:t>15</w:t>
            </w:r>
            <w:r w:rsidRPr="005D5866">
              <w:rPr>
                <w:rFonts w:eastAsia="標楷體"/>
              </w:rPr>
              <w:t>層、地下</w:t>
            </w:r>
            <w:r w:rsidRPr="005D5866">
              <w:rPr>
                <w:rFonts w:eastAsia="標楷體"/>
              </w:rPr>
              <w:t>3</w:t>
            </w:r>
            <w:r w:rsidRPr="005D5866">
              <w:rPr>
                <w:rFonts w:eastAsia="標楷體"/>
              </w:rPr>
              <w:t>層、建築物高度</w:t>
            </w:r>
            <w:r w:rsidRPr="005D5866">
              <w:rPr>
                <w:rFonts w:eastAsia="標楷體"/>
              </w:rPr>
              <w:t>47.85</w:t>
            </w:r>
            <w:r w:rsidRPr="005D5866">
              <w:rPr>
                <w:rFonts w:eastAsia="標楷體"/>
              </w:rPr>
              <w:t>公尺，共</w:t>
            </w:r>
            <w:r w:rsidRPr="005D5866">
              <w:rPr>
                <w:rFonts w:eastAsia="標楷體"/>
              </w:rPr>
              <w:t>146</w:t>
            </w:r>
            <w:r w:rsidRPr="005D5866">
              <w:rPr>
                <w:rFonts w:eastAsia="標楷體"/>
              </w:rPr>
              <w:t>戶，非位於自來水水質水量保護區，</w:t>
            </w:r>
            <w:proofErr w:type="gramStart"/>
            <w:r w:rsidRPr="005D5866">
              <w:rPr>
                <w:rFonts w:eastAsia="標楷體"/>
              </w:rPr>
              <w:t>合先敘</w:t>
            </w:r>
            <w:proofErr w:type="gramEnd"/>
            <w:r w:rsidRPr="005D5866">
              <w:rPr>
                <w:rFonts w:eastAsia="標楷體"/>
              </w:rPr>
              <w:t>明。</w:t>
            </w:r>
          </w:p>
        </w:tc>
      </w:tr>
      <w:tr w:rsidR="00C95019" w:rsidRPr="005D5866" w:rsidTr="00355EB9">
        <w:trPr>
          <w:cantSplit/>
          <w:trHeight w:val="360"/>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Default="00C95019" w:rsidP="00C95019">
            <w:pPr>
              <w:numPr>
                <w:ilvl w:val="0"/>
                <w:numId w:val="28"/>
              </w:numPr>
              <w:suppressAutoHyphens w:val="0"/>
              <w:autoSpaceDN/>
              <w:rPr>
                <w:rFonts w:eastAsia="標楷體"/>
              </w:rPr>
            </w:pPr>
            <w:r w:rsidRPr="00234F14">
              <w:rPr>
                <w:rFonts w:eastAsia="標楷體" w:hint="eastAsia"/>
              </w:rPr>
              <w:t>依「開發行為應實施環境影響評估細目及範圍認定標準」第</w:t>
            </w:r>
            <w:r w:rsidRPr="00234F14">
              <w:rPr>
                <w:rFonts w:eastAsia="標楷體" w:hint="eastAsia"/>
              </w:rPr>
              <w:t>25</w:t>
            </w:r>
            <w:r>
              <w:rPr>
                <w:rFonts w:eastAsia="標楷體" w:hint="eastAsia"/>
              </w:rPr>
              <w:t>條及第</w:t>
            </w:r>
            <w:r>
              <w:rPr>
                <w:rFonts w:eastAsia="標楷體" w:hint="eastAsia"/>
              </w:rPr>
              <w:t>26</w:t>
            </w:r>
            <w:r>
              <w:rPr>
                <w:rFonts w:eastAsia="標楷體" w:hint="eastAsia"/>
              </w:rPr>
              <w:t>條</w:t>
            </w:r>
            <w:r w:rsidRPr="00234F14">
              <w:rPr>
                <w:rFonts w:eastAsia="標楷體" w:hint="eastAsia"/>
              </w:rPr>
              <w:t>規定</w:t>
            </w:r>
            <w:r>
              <w:rPr>
                <w:rFonts w:eastAsia="標楷體" w:hint="eastAsia"/>
              </w:rPr>
              <w:t>，得免實施環境影響評估。</w:t>
            </w:r>
          </w:p>
        </w:tc>
      </w:tr>
      <w:tr w:rsidR="00C95019" w:rsidRPr="00757C82" w:rsidTr="00355EB9">
        <w:trPr>
          <w:cantSplit/>
          <w:trHeight w:val="37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757C82" w:rsidRDefault="00C95019" w:rsidP="00C95019">
            <w:pPr>
              <w:numPr>
                <w:ilvl w:val="0"/>
                <w:numId w:val="28"/>
              </w:numPr>
              <w:suppressAutoHyphens w:val="0"/>
              <w:autoSpaceDN/>
              <w:rPr>
                <w:rFonts w:eastAsia="標楷體"/>
              </w:rPr>
            </w:pPr>
            <w:r>
              <w:rPr>
                <w:rFonts w:eastAsia="標楷體"/>
              </w:rPr>
              <w:t>P.0-4</w:t>
            </w:r>
            <w:r>
              <w:rPr>
                <w:rFonts w:eastAsia="標楷體"/>
              </w:rPr>
              <w:t>，</w:t>
            </w:r>
            <w:r w:rsidRPr="00B92C8B">
              <w:rPr>
                <w:rFonts w:eastAsia="標楷體" w:hint="eastAsia"/>
              </w:rPr>
              <w:t>免實施環境影響評估切結書</w:t>
            </w:r>
            <w:r>
              <w:rPr>
                <w:rFonts w:eastAsia="標楷體" w:hint="eastAsia"/>
              </w:rPr>
              <w:t>亦應檢討</w:t>
            </w:r>
            <w:r w:rsidRPr="00234F14">
              <w:rPr>
                <w:rFonts w:eastAsia="標楷體" w:hint="eastAsia"/>
              </w:rPr>
              <w:t>「開發行為應實施環境影響評估細目及範圍認定標準」</w:t>
            </w:r>
            <w:r>
              <w:rPr>
                <w:rFonts w:eastAsia="標楷體" w:hint="eastAsia"/>
              </w:rPr>
              <w:t>第</w:t>
            </w:r>
            <w:r>
              <w:rPr>
                <w:rFonts w:eastAsia="標楷體" w:hint="eastAsia"/>
              </w:rPr>
              <w:t>25</w:t>
            </w:r>
            <w:r>
              <w:rPr>
                <w:rFonts w:eastAsia="標楷體" w:hint="eastAsia"/>
              </w:rPr>
              <w:t>條之規定，請補正。</w:t>
            </w:r>
          </w:p>
        </w:tc>
      </w:tr>
      <w:tr w:rsidR="00C95019" w:rsidRPr="00757C82" w:rsidTr="00355EB9">
        <w:trPr>
          <w:cantSplit/>
          <w:trHeight w:val="566"/>
        </w:trPr>
        <w:tc>
          <w:tcPr>
            <w:tcW w:w="928" w:type="pct"/>
            <w:vMerge w:val="restart"/>
          </w:tcPr>
          <w:p w:rsidR="00C95019" w:rsidRPr="00757C82" w:rsidRDefault="00C95019" w:rsidP="00355EB9">
            <w:pPr>
              <w:spacing w:line="0" w:lineRule="atLeast"/>
              <w:jc w:val="distribute"/>
              <w:rPr>
                <w:rFonts w:eastAsia="標楷體"/>
                <w:sz w:val="28"/>
                <w:szCs w:val="28"/>
              </w:rPr>
            </w:pPr>
            <w:proofErr w:type="gramStart"/>
            <w:r w:rsidRPr="00757C82">
              <w:rPr>
                <w:rFonts w:eastAsia="標楷體"/>
                <w:sz w:val="28"/>
                <w:szCs w:val="28"/>
              </w:rPr>
              <w:t>交旅處</w:t>
            </w:r>
            <w:proofErr w:type="gramEnd"/>
          </w:p>
          <w:p w:rsidR="00C95019" w:rsidRPr="00757C82" w:rsidRDefault="00C95019" w:rsidP="00355EB9">
            <w:pPr>
              <w:spacing w:line="0" w:lineRule="atLeast"/>
              <w:jc w:val="distribute"/>
              <w:rPr>
                <w:rFonts w:eastAsia="標楷體"/>
                <w:sz w:val="28"/>
                <w:szCs w:val="28"/>
              </w:rPr>
            </w:pPr>
            <w:r w:rsidRPr="00757C82">
              <w:rPr>
                <w:rFonts w:eastAsia="標楷體"/>
                <w:sz w:val="28"/>
                <w:szCs w:val="28"/>
              </w:rPr>
              <w:t>意見</w:t>
            </w:r>
          </w:p>
        </w:tc>
        <w:tc>
          <w:tcPr>
            <w:tcW w:w="4072" w:type="pct"/>
            <w:vAlign w:val="center"/>
          </w:tcPr>
          <w:p w:rsidR="00C95019" w:rsidRPr="0050363E" w:rsidRDefault="00C95019" w:rsidP="00C95019">
            <w:pPr>
              <w:numPr>
                <w:ilvl w:val="0"/>
                <w:numId w:val="29"/>
              </w:numPr>
              <w:suppressAutoHyphens w:val="0"/>
              <w:autoSpaceDN/>
              <w:rPr>
                <w:rFonts w:eastAsia="標楷體"/>
              </w:rPr>
            </w:pPr>
            <w:r w:rsidRPr="0050363E">
              <w:rPr>
                <w:rFonts w:eastAsia="標楷體"/>
                <w:kern w:val="0"/>
              </w:rPr>
              <w:t>施工車輛進出時間除避免交通尖峰時間，並同時避開上放學時間。</w:t>
            </w:r>
          </w:p>
        </w:tc>
      </w:tr>
      <w:tr w:rsidR="00C95019" w:rsidRPr="00757C82" w:rsidTr="00355EB9">
        <w:trPr>
          <w:cantSplit/>
          <w:trHeight w:val="566"/>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50363E" w:rsidRDefault="00C95019" w:rsidP="00C95019">
            <w:pPr>
              <w:numPr>
                <w:ilvl w:val="0"/>
                <w:numId w:val="29"/>
              </w:numPr>
              <w:suppressAutoHyphens w:val="0"/>
              <w:autoSpaceDN/>
              <w:rPr>
                <w:rFonts w:eastAsia="標楷體"/>
                <w:kern w:val="0"/>
              </w:rPr>
            </w:pPr>
            <w:r w:rsidRPr="0050363E">
              <w:rPr>
                <w:rFonts w:eastAsia="標楷體"/>
                <w:kern w:val="0"/>
              </w:rPr>
              <w:t>P9-1-16</w:t>
            </w:r>
            <w:r>
              <w:rPr>
                <w:rFonts w:ascii="新細明體" w:hAnsi="新細明體" w:hint="eastAsia"/>
                <w:kern w:val="0"/>
              </w:rPr>
              <w:t>、</w:t>
            </w:r>
            <w:r w:rsidRPr="0050363E">
              <w:rPr>
                <w:rFonts w:eastAsia="標楷體"/>
                <w:kern w:val="0"/>
              </w:rPr>
              <w:t>P9-1-23</w:t>
            </w:r>
            <w:r w:rsidRPr="0050363E">
              <w:rPr>
                <w:rFonts w:eastAsia="標楷體"/>
                <w:kern w:val="0"/>
              </w:rPr>
              <w:t>基地停車場出入口處未遵循右</w:t>
            </w:r>
            <w:proofErr w:type="gramStart"/>
            <w:r w:rsidRPr="0050363E">
              <w:rPr>
                <w:rFonts w:eastAsia="標楷體"/>
                <w:kern w:val="0"/>
              </w:rPr>
              <w:t>進右出之</w:t>
            </w:r>
            <w:proofErr w:type="gramEnd"/>
            <w:r w:rsidRPr="0050363E">
              <w:rPr>
                <w:rFonts w:eastAsia="標楷體"/>
                <w:kern w:val="0"/>
              </w:rPr>
              <w:t>原則，另行車出口</w:t>
            </w:r>
            <w:proofErr w:type="gramStart"/>
            <w:r w:rsidRPr="0050363E">
              <w:rPr>
                <w:rFonts w:eastAsia="標楷體"/>
                <w:kern w:val="0"/>
              </w:rPr>
              <w:t>動線右彎</w:t>
            </w:r>
            <w:proofErr w:type="gramEnd"/>
            <w:r w:rsidRPr="0050363E">
              <w:rPr>
                <w:rFonts w:eastAsia="標楷體"/>
                <w:kern w:val="0"/>
              </w:rPr>
              <w:t>過於彎繞，請申請單位通盤考量提出建議因應方案。</w:t>
            </w:r>
          </w:p>
        </w:tc>
      </w:tr>
      <w:tr w:rsidR="00C95019" w:rsidRPr="00757C82" w:rsidTr="00355EB9">
        <w:trPr>
          <w:cantSplit/>
          <w:trHeight w:val="566"/>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50363E" w:rsidRDefault="00C95019" w:rsidP="00C95019">
            <w:pPr>
              <w:numPr>
                <w:ilvl w:val="0"/>
                <w:numId w:val="29"/>
              </w:numPr>
              <w:suppressAutoHyphens w:val="0"/>
              <w:autoSpaceDN/>
              <w:rPr>
                <w:rFonts w:eastAsia="標楷體"/>
                <w:kern w:val="0"/>
              </w:rPr>
            </w:pPr>
            <w:r w:rsidRPr="0050363E">
              <w:rPr>
                <w:rFonts w:eastAsia="標楷體"/>
                <w:kern w:val="0"/>
              </w:rPr>
              <w:t>P0-1</w:t>
            </w:r>
            <w:proofErr w:type="gramStart"/>
            <w:r w:rsidRPr="0050363E">
              <w:rPr>
                <w:rFonts w:eastAsia="標楷體"/>
                <w:kern w:val="0"/>
              </w:rPr>
              <w:t>實設機車</w:t>
            </w:r>
            <w:proofErr w:type="gramEnd"/>
            <w:r w:rsidRPr="0050363E">
              <w:rPr>
                <w:rFonts w:eastAsia="標楷體"/>
                <w:kern w:val="0"/>
              </w:rPr>
              <w:t>停車位</w:t>
            </w:r>
            <w:r w:rsidRPr="0050363E">
              <w:rPr>
                <w:rFonts w:eastAsia="標楷體"/>
                <w:kern w:val="0"/>
              </w:rPr>
              <w:t>67</w:t>
            </w:r>
            <w:r w:rsidRPr="0050363E">
              <w:rPr>
                <w:rFonts w:eastAsia="標楷體"/>
                <w:kern w:val="0"/>
              </w:rPr>
              <w:t>輛</w:t>
            </w:r>
            <w:proofErr w:type="gramStart"/>
            <w:r w:rsidRPr="0050363E">
              <w:rPr>
                <w:rFonts w:eastAsia="標楷體"/>
                <w:kern w:val="0"/>
              </w:rPr>
              <w:t>及實設汽車</w:t>
            </w:r>
            <w:proofErr w:type="gramEnd"/>
            <w:r w:rsidRPr="0050363E">
              <w:rPr>
                <w:rFonts w:eastAsia="標楷體"/>
                <w:kern w:val="0"/>
              </w:rPr>
              <w:t>停車位</w:t>
            </w:r>
            <w:r w:rsidRPr="0050363E">
              <w:rPr>
                <w:rFonts w:eastAsia="標楷體"/>
                <w:kern w:val="0"/>
              </w:rPr>
              <w:t>172</w:t>
            </w:r>
            <w:r w:rsidRPr="0050363E">
              <w:rPr>
                <w:rFonts w:eastAsia="標楷體"/>
                <w:kern w:val="0"/>
              </w:rPr>
              <w:t>輛與</w:t>
            </w:r>
            <w:r w:rsidRPr="0050363E">
              <w:rPr>
                <w:rFonts w:eastAsia="標楷體"/>
                <w:kern w:val="0"/>
              </w:rPr>
              <w:t>P9-1-14</w:t>
            </w:r>
            <w:r w:rsidRPr="0050363E">
              <w:rPr>
                <w:rFonts w:eastAsia="標楷體"/>
                <w:kern w:val="0"/>
              </w:rPr>
              <w:t>數量不一致，請</w:t>
            </w:r>
            <w:proofErr w:type="gramStart"/>
            <w:r w:rsidRPr="0050363E">
              <w:rPr>
                <w:rFonts w:eastAsia="標楷體"/>
                <w:kern w:val="0"/>
              </w:rPr>
              <w:t>釐</w:t>
            </w:r>
            <w:proofErr w:type="gramEnd"/>
            <w:r w:rsidRPr="0050363E">
              <w:rPr>
                <w:rFonts w:eastAsia="標楷體"/>
                <w:kern w:val="0"/>
              </w:rPr>
              <w:t>清。</w:t>
            </w:r>
          </w:p>
        </w:tc>
      </w:tr>
      <w:tr w:rsidR="00C95019" w:rsidRPr="00757C82" w:rsidTr="00355EB9">
        <w:trPr>
          <w:cantSplit/>
          <w:trHeight w:val="566"/>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50363E" w:rsidRDefault="00C95019" w:rsidP="00C95019">
            <w:pPr>
              <w:numPr>
                <w:ilvl w:val="0"/>
                <w:numId w:val="29"/>
              </w:numPr>
              <w:suppressAutoHyphens w:val="0"/>
              <w:autoSpaceDN/>
              <w:rPr>
                <w:rFonts w:eastAsia="標楷體"/>
                <w:kern w:val="0"/>
              </w:rPr>
            </w:pPr>
            <w:r w:rsidRPr="0050363E">
              <w:rPr>
                <w:rFonts w:eastAsia="標楷體"/>
                <w:kern w:val="0"/>
              </w:rPr>
              <w:t>建請補充基地開發後周邊道路台</w:t>
            </w:r>
            <w:r w:rsidRPr="0050363E">
              <w:rPr>
                <w:rFonts w:eastAsia="標楷體"/>
                <w:kern w:val="0"/>
              </w:rPr>
              <w:t>3</w:t>
            </w:r>
            <w:r w:rsidRPr="0050363E">
              <w:rPr>
                <w:rFonts w:eastAsia="標楷體"/>
                <w:kern w:val="0"/>
              </w:rPr>
              <w:t>線</w:t>
            </w:r>
            <w:r w:rsidRPr="0050363E">
              <w:rPr>
                <w:rFonts w:eastAsia="標楷體"/>
                <w:kern w:val="0"/>
              </w:rPr>
              <w:t>(</w:t>
            </w:r>
            <w:r w:rsidRPr="0050363E">
              <w:rPr>
                <w:rFonts w:eastAsia="標楷體"/>
                <w:kern w:val="0"/>
              </w:rPr>
              <w:t>中豐新路</w:t>
            </w:r>
            <w:r w:rsidRPr="0050363E">
              <w:rPr>
                <w:rFonts w:eastAsia="標楷體"/>
                <w:kern w:val="0"/>
              </w:rPr>
              <w:t>)</w:t>
            </w:r>
            <w:r w:rsidRPr="0050363E">
              <w:rPr>
                <w:rFonts w:eastAsia="標楷體"/>
                <w:kern w:val="0"/>
              </w:rPr>
              <w:t>、育賢街及中山東路服務水準。</w:t>
            </w:r>
          </w:p>
        </w:tc>
      </w:tr>
      <w:tr w:rsidR="00C95019" w:rsidRPr="00757C82" w:rsidTr="00355EB9">
        <w:trPr>
          <w:cantSplit/>
          <w:trHeight w:val="492"/>
        </w:trPr>
        <w:tc>
          <w:tcPr>
            <w:tcW w:w="928" w:type="pct"/>
            <w:vMerge w:val="restart"/>
          </w:tcPr>
          <w:p w:rsidR="00C95019" w:rsidRPr="00757C82" w:rsidRDefault="00C95019" w:rsidP="00355EB9">
            <w:pPr>
              <w:spacing w:line="0" w:lineRule="atLeast"/>
              <w:jc w:val="distribute"/>
              <w:rPr>
                <w:rFonts w:eastAsia="標楷體"/>
                <w:sz w:val="28"/>
                <w:szCs w:val="28"/>
              </w:rPr>
            </w:pPr>
            <w:r w:rsidRPr="00757C82">
              <w:rPr>
                <w:rFonts w:eastAsia="標楷體"/>
                <w:sz w:val="28"/>
                <w:szCs w:val="28"/>
              </w:rPr>
              <w:t>委員意見</w:t>
            </w:r>
          </w:p>
        </w:tc>
        <w:tc>
          <w:tcPr>
            <w:tcW w:w="4072" w:type="pct"/>
            <w:vAlign w:val="center"/>
          </w:tcPr>
          <w:p w:rsidR="00C95019" w:rsidRPr="00A93172" w:rsidRDefault="00C95019" w:rsidP="00C95019">
            <w:pPr>
              <w:numPr>
                <w:ilvl w:val="0"/>
                <w:numId w:val="30"/>
              </w:numPr>
              <w:suppressAutoHyphens w:val="0"/>
              <w:autoSpaceDN/>
              <w:rPr>
                <w:rFonts w:eastAsia="標楷體"/>
                <w:kern w:val="0"/>
              </w:rPr>
            </w:pPr>
            <w:r w:rsidRPr="00A93172">
              <w:rPr>
                <w:rFonts w:eastAsia="標楷體"/>
                <w:kern w:val="0"/>
              </w:rPr>
              <w:t>車道出入口設計影響車輛</w:t>
            </w:r>
            <w:r>
              <w:rPr>
                <w:rFonts w:eastAsia="標楷體" w:hint="eastAsia"/>
                <w:kern w:val="0"/>
              </w:rPr>
              <w:t>視距及</w:t>
            </w:r>
            <w:r w:rsidRPr="00A93172">
              <w:rPr>
                <w:rFonts w:eastAsia="標楷體"/>
                <w:kern w:val="0"/>
              </w:rPr>
              <w:t>通行</w:t>
            </w:r>
            <w:r>
              <w:rPr>
                <w:rFonts w:eastAsia="標楷體" w:hint="eastAsia"/>
                <w:kern w:val="0"/>
              </w:rPr>
              <w:t>安全</w:t>
            </w:r>
            <w:r w:rsidRPr="00A93172">
              <w:rPr>
                <w:rFonts w:eastAsia="標楷體"/>
                <w:kern w:val="0"/>
              </w:rPr>
              <w:t>，建議取消</w:t>
            </w:r>
            <w:r>
              <w:rPr>
                <w:rFonts w:eastAsia="標楷體" w:hint="eastAsia"/>
                <w:kern w:val="0"/>
              </w:rPr>
              <w:t>車道旁之人行</w:t>
            </w:r>
            <w:r w:rsidRPr="00A93172">
              <w:rPr>
                <w:rFonts w:eastAsia="標楷體"/>
                <w:kern w:val="0"/>
              </w:rPr>
              <w:t>通道</w:t>
            </w:r>
            <w:r>
              <w:rPr>
                <w:rFonts w:eastAsia="標楷體" w:hint="eastAsia"/>
                <w:kern w:val="0"/>
              </w:rPr>
              <w:t>引導人行動線串聯</w:t>
            </w:r>
            <w:r>
              <w:rPr>
                <w:rFonts w:eastAsia="標楷體" w:hint="eastAsia"/>
                <w:kern w:val="0"/>
              </w:rPr>
              <w:t>2</w:t>
            </w:r>
            <w:r>
              <w:rPr>
                <w:rFonts w:eastAsia="標楷體" w:hint="eastAsia"/>
                <w:kern w:val="0"/>
              </w:rPr>
              <w:t>處沿街步道式開放空間</w:t>
            </w:r>
            <w:r w:rsidRPr="00DF4226">
              <w:rPr>
                <w:rFonts w:eastAsia="標楷體" w:hint="eastAsia"/>
                <w:kern w:val="0"/>
              </w:rPr>
              <w:t>，</w:t>
            </w:r>
            <w:r>
              <w:rPr>
                <w:rFonts w:eastAsia="標楷體" w:hint="eastAsia"/>
                <w:kern w:val="0"/>
              </w:rPr>
              <w:t>避免人行直接穿越車道</w:t>
            </w:r>
            <w:r w:rsidRPr="00A93172">
              <w:rPr>
                <w:rFonts w:eastAsia="標楷體"/>
                <w:kern w:val="0"/>
              </w:rPr>
              <w:t>，以利人車通行使用，</w:t>
            </w:r>
            <w:r>
              <w:rPr>
                <w:rFonts w:eastAsia="標楷體" w:hint="eastAsia"/>
                <w:kern w:val="0"/>
              </w:rPr>
              <w:t>另為使人行</w:t>
            </w:r>
            <w:proofErr w:type="gramStart"/>
            <w:r>
              <w:rPr>
                <w:rFonts w:eastAsia="標楷體" w:hint="eastAsia"/>
                <w:kern w:val="0"/>
              </w:rPr>
              <w:t>步道動線</w:t>
            </w:r>
            <w:proofErr w:type="gramEnd"/>
            <w:r>
              <w:rPr>
                <w:rFonts w:eastAsia="標楷體" w:hint="eastAsia"/>
                <w:kern w:val="0"/>
              </w:rPr>
              <w:t>串聯且更為順暢</w:t>
            </w:r>
            <w:r w:rsidRPr="00236842">
              <w:rPr>
                <w:rFonts w:eastAsia="標楷體" w:hint="eastAsia"/>
                <w:kern w:val="0"/>
              </w:rPr>
              <w:t>，</w:t>
            </w:r>
            <w:r>
              <w:rPr>
                <w:rFonts w:eastAsia="標楷體" w:hint="eastAsia"/>
                <w:kern w:val="0"/>
              </w:rPr>
              <w:t>建議基地東側出入口及圍牆退縮至與建物齊平</w:t>
            </w:r>
            <w:r w:rsidRPr="00236842">
              <w:rPr>
                <w:rFonts w:eastAsia="標楷體" w:hint="eastAsia"/>
                <w:kern w:val="0"/>
              </w:rPr>
              <w:t>，</w:t>
            </w:r>
            <w:r>
              <w:rPr>
                <w:rFonts w:eastAsia="標楷體" w:hint="eastAsia"/>
                <w:kern w:val="0"/>
              </w:rPr>
              <w:t>以留設足夠的人行空間</w:t>
            </w:r>
            <w:r w:rsidRPr="00A93172">
              <w:rPr>
                <w:rFonts w:eastAsia="標楷體"/>
                <w:kern w:val="0"/>
              </w:rPr>
              <w:t>。</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A93172" w:rsidRDefault="00C95019" w:rsidP="00C95019">
            <w:pPr>
              <w:numPr>
                <w:ilvl w:val="0"/>
                <w:numId w:val="30"/>
              </w:numPr>
              <w:suppressAutoHyphens w:val="0"/>
              <w:autoSpaceDN/>
              <w:rPr>
                <w:rFonts w:eastAsia="標楷體"/>
                <w:kern w:val="0"/>
              </w:rPr>
            </w:pPr>
            <w:r>
              <w:rPr>
                <w:rFonts w:eastAsia="標楷體" w:hint="eastAsia"/>
                <w:kern w:val="0"/>
              </w:rPr>
              <w:t>考量不影響停車空間及減少對交通之衝擊下</w:t>
            </w:r>
            <w:r w:rsidRPr="00D519A6">
              <w:rPr>
                <w:rFonts w:eastAsia="標楷體" w:hint="eastAsia"/>
                <w:kern w:val="0"/>
              </w:rPr>
              <w:t>，</w:t>
            </w:r>
            <w:r>
              <w:rPr>
                <w:rFonts w:eastAsia="標楷體" w:hint="eastAsia"/>
                <w:kern w:val="0"/>
              </w:rPr>
              <w:t>請設計單位評估車道出入口調整至</w:t>
            </w:r>
            <w:proofErr w:type="gramStart"/>
            <w:r>
              <w:rPr>
                <w:rFonts w:eastAsia="標楷體" w:hint="eastAsia"/>
                <w:kern w:val="0"/>
              </w:rPr>
              <w:t>西北側街角</w:t>
            </w:r>
            <w:proofErr w:type="gramEnd"/>
            <w:r>
              <w:rPr>
                <w:rFonts w:eastAsia="標楷體" w:hint="eastAsia"/>
                <w:kern w:val="0"/>
              </w:rPr>
              <w:t>廣場之可行性</w:t>
            </w:r>
            <w:r w:rsidRPr="00D519A6">
              <w:rPr>
                <w:rFonts w:eastAsia="標楷體" w:hint="eastAsia"/>
                <w:kern w:val="0"/>
              </w:rPr>
              <w:t>，</w:t>
            </w:r>
            <w:r>
              <w:rPr>
                <w:rFonts w:eastAsia="標楷體" w:hint="eastAsia"/>
                <w:kern w:val="0"/>
              </w:rPr>
              <w:t>並保留西側步道式開放空間供行人通行使用</w:t>
            </w:r>
            <w:r w:rsidRPr="00D519A6">
              <w:rPr>
                <w:rFonts w:eastAsia="標楷體" w:hint="eastAsia"/>
                <w:kern w:val="0"/>
              </w:rPr>
              <w:t>，</w:t>
            </w:r>
            <w:r>
              <w:rPr>
                <w:rFonts w:eastAsia="標楷體" w:hint="eastAsia"/>
                <w:kern w:val="0"/>
              </w:rPr>
              <w:t>街角廣場移至基地東側得與臨接育賢街</w:t>
            </w:r>
            <w:r>
              <w:rPr>
                <w:rFonts w:eastAsia="標楷體" w:hint="eastAsia"/>
                <w:kern w:val="0"/>
              </w:rPr>
              <w:t>42</w:t>
            </w:r>
            <w:r>
              <w:rPr>
                <w:rFonts w:eastAsia="標楷體" w:hint="eastAsia"/>
                <w:kern w:val="0"/>
              </w:rPr>
              <w:t>巷之廣場結合</w:t>
            </w:r>
            <w:r w:rsidRPr="00D519A6">
              <w:rPr>
                <w:rFonts w:eastAsia="標楷體" w:hint="eastAsia"/>
                <w:kern w:val="0"/>
              </w:rPr>
              <w:t>，</w:t>
            </w:r>
            <w:r>
              <w:rPr>
                <w:rFonts w:eastAsia="標楷體" w:hint="eastAsia"/>
                <w:kern w:val="0"/>
              </w:rPr>
              <w:t>並進行整體規劃</w:t>
            </w:r>
            <w:r w:rsidRPr="006C1215">
              <w:rPr>
                <w:rFonts w:eastAsia="標楷體" w:hint="eastAsia"/>
                <w:kern w:val="0"/>
              </w:rPr>
              <w:t>。</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A93172" w:rsidRDefault="00C95019" w:rsidP="00C95019">
            <w:pPr>
              <w:numPr>
                <w:ilvl w:val="0"/>
                <w:numId w:val="30"/>
              </w:numPr>
              <w:suppressAutoHyphens w:val="0"/>
              <w:autoSpaceDN/>
              <w:rPr>
                <w:rFonts w:eastAsia="標楷體"/>
                <w:kern w:val="0"/>
              </w:rPr>
            </w:pPr>
            <w:r w:rsidRPr="00A93172">
              <w:rPr>
                <w:rFonts w:eastAsia="標楷體"/>
                <w:kern w:val="0"/>
              </w:rPr>
              <w:t>P2-9-6</w:t>
            </w:r>
            <w:r w:rsidRPr="00A93172">
              <w:rPr>
                <w:rFonts w:eastAsia="標楷體"/>
                <w:kern w:val="0"/>
              </w:rPr>
              <w:t>茄</w:t>
            </w:r>
            <w:proofErr w:type="gramStart"/>
            <w:r w:rsidRPr="00A93172">
              <w:rPr>
                <w:rFonts w:eastAsia="標楷體"/>
                <w:kern w:val="0"/>
              </w:rPr>
              <w:t>苳</w:t>
            </w:r>
            <w:proofErr w:type="gramEnd"/>
            <w:r w:rsidRPr="00A93172">
              <w:rPr>
                <w:rFonts w:eastAsia="標楷體"/>
                <w:kern w:val="0"/>
              </w:rPr>
              <w:t>屬大型喬木需足夠的覆土深度不宜種植地下開挖範圍內，另基地西側建物旁種植大桂花，建議改種植不同尺寸之桂花。</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A93172" w:rsidRDefault="00C95019" w:rsidP="00C95019">
            <w:pPr>
              <w:numPr>
                <w:ilvl w:val="0"/>
                <w:numId w:val="30"/>
              </w:numPr>
              <w:suppressAutoHyphens w:val="0"/>
              <w:autoSpaceDN/>
              <w:rPr>
                <w:rFonts w:eastAsia="標楷體"/>
                <w:kern w:val="0"/>
              </w:rPr>
            </w:pPr>
            <w:r w:rsidRPr="00A93172">
              <w:rPr>
                <w:rFonts w:eastAsia="標楷體"/>
                <w:kern w:val="0"/>
              </w:rPr>
              <w:t>P2-9-6</w:t>
            </w:r>
            <w:r w:rsidRPr="00A93172">
              <w:rPr>
                <w:rFonts w:eastAsia="標楷體"/>
                <w:kern w:val="0"/>
              </w:rPr>
              <w:t>已有相思樹簡介說明，惟</w:t>
            </w:r>
            <w:r w:rsidRPr="00A93172">
              <w:rPr>
                <w:rFonts w:eastAsia="標楷體"/>
                <w:kern w:val="0"/>
              </w:rPr>
              <w:t>P2-9-2</w:t>
            </w:r>
            <w:r w:rsidRPr="00A93172">
              <w:rPr>
                <w:rFonts w:eastAsia="標楷體"/>
                <w:kern w:val="0"/>
              </w:rPr>
              <w:t>喬木配置圖中未見相思樹，另象牙木因分支高度較低，</w:t>
            </w:r>
            <w:r>
              <w:rPr>
                <w:rFonts w:eastAsia="標楷體" w:hint="eastAsia"/>
                <w:kern w:val="0"/>
              </w:rPr>
              <w:t>本案規劃栽種</w:t>
            </w:r>
            <w:r w:rsidRPr="00A93172">
              <w:rPr>
                <w:rFonts w:eastAsia="標楷體"/>
                <w:kern w:val="0"/>
              </w:rPr>
              <w:t>米高徑</w:t>
            </w:r>
            <w:r w:rsidRPr="00A93172">
              <w:rPr>
                <w:rFonts w:eastAsia="標楷體"/>
                <w:kern w:val="0"/>
              </w:rPr>
              <w:t>12</w:t>
            </w:r>
            <w:r>
              <w:rPr>
                <w:rFonts w:eastAsia="標楷體"/>
                <w:kern w:val="0"/>
              </w:rPr>
              <w:t>公尺</w:t>
            </w:r>
            <w:r>
              <w:rPr>
                <w:rFonts w:eastAsia="標楷體" w:hint="eastAsia"/>
                <w:kern w:val="0"/>
              </w:rPr>
              <w:t>之象牙木是否得以落實</w:t>
            </w:r>
            <w:r w:rsidRPr="00A93172">
              <w:rPr>
                <w:rFonts w:eastAsia="標楷體"/>
                <w:kern w:val="0"/>
              </w:rPr>
              <w:t>，請</w:t>
            </w:r>
            <w:r>
              <w:rPr>
                <w:rFonts w:eastAsia="標楷體" w:hint="eastAsia"/>
                <w:kern w:val="0"/>
              </w:rPr>
              <w:t>設計單位評估</w:t>
            </w:r>
            <w:r w:rsidRPr="00A93172">
              <w:rPr>
                <w:rFonts w:eastAsia="標楷體"/>
                <w:kern w:val="0"/>
              </w:rPr>
              <w:t>。</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A93172" w:rsidRDefault="00C95019" w:rsidP="00C95019">
            <w:pPr>
              <w:numPr>
                <w:ilvl w:val="0"/>
                <w:numId w:val="30"/>
              </w:numPr>
              <w:suppressAutoHyphens w:val="0"/>
              <w:autoSpaceDN/>
              <w:rPr>
                <w:rFonts w:eastAsia="標楷體"/>
                <w:kern w:val="0"/>
              </w:rPr>
            </w:pPr>
            <w:r w:rsidRPr="00A93172">
              <w:rPr>
                <w:rFonts w:eastAsia="標楷體"/>
                <w:kern w:val="0"/>
              </w:rPr>
              <w:t>P2-9-3</w:t>
            </w:r>
            <w:r w:rsidRPr="00A93172">
              <w:rPr>
                <w:rFonts w:eastAsia="標楷體"/>
                <w:kern w:val="0"/>
              </w:rPr>
              <w:t>灌木與地被</w:t>
            </w:r>
            <w:proofErr w:type="gramStart"/>
            <w:r w:rsidRPr="00A93172">
              <w:rPr>
                <w:rFonts w:eastAsia="標楷體"/>
                <w:kern w:val="0"/>
              </w:rPr>
              <w:t>植栽表中</w:t>
            </w:r>
            <w:proofErr w:type="gramEnd"/>
            <w:r w:rsidRPr="00A93172">
              <w:rPr>
                <w:rFonts w:eastAsia="標楷體"/>
                <w:kern w:val="0"/>
              </w:rPr>
              <w:t>數量項目若</w:t>
            </w:r>
            <w:r>
              <w:rPr>
                <w:rFonts w:eastAsia="標楷體" w:hint="eastAsia"/>
                <w:kern w:val="0"/>
              </w:rPr>
              <w:t>以</w:t>
            </w:r>
            <w:r w:rsidRPr="00A93172">
              <w:rPr>
                <w:rFonts w:eastAsia="標楷體"/>
                <w:kern w:val="0"/>
              </w:rPr>
              <w:t>種植密度</w:t>
            </w:r>
            <w:r>
              <w:rPr>
                <w:rFonts w:eastAsia="標楷體" w:hint="eastAsia"/>
                <w:kern w:val="0"/>
              </w:rPr>
              <w:t>呈現</w:t>
            </w:r>
            <w:r w:rsidRPr="00A93172">
              <w:rPr>
                <w:rFonts w:eastAsia="標楷體"/>
                <w:kern w:val="0"/>
              </w:rPr>
              <w:t>，</w:t>
            </w:r>
            <w:r>
              <w:rPr>
                <w:rFonts w:eastAsia="標楷體" w:hint="eastAsia"/>
                <w:kern w:val="0"/>
              </w:rPr>
              <w:t>其部份密度數值有誤</w:t>
            </w:r>
            <w:r w:rsidRPr="00DF4226">
              <w:rPr>
                <w:rFonts w:eastAsia="標楷體" w:hint="eastAsia"/>
                <w:kern w:val="0"/>
              </w:rPr>
              <w:t>，</w:t>
            </w:r>
            <w:r w:rsidRPr="00A93172">
              <w:rPr>
                <w:rFonts w:eastAsia="標楷體"/>
                <w:kern w:val="0"/>
              </w:rPr>
              <w:t>請調整，另灌木與地被配置圖中種植密度過高且未留設維修空間或人行步道，建議依植栽特性種植，並</w:t>
            </w:r>
            <w:proofErr w:type="gramStart"/>
            <w:r w:rsidRPr="00A93172">
              <w:rPr>
                <w:rFonts w:eastAsia="標楷體"/>
                <w:kern w:val="0"/>
              </w:rPr>
              <w:t>採</w:t>
            </w:r>
            <w:proofErr w:type="gramEnd"/>
            <w:r w:rsidRPr="00A93172">
              <w:rPr>
                <w:rFonts w:eastAsia="標楷體"/>
                <w:kern w:val="0"/>
              </w:rPr>
              <w:t>高低層次設計，</w:t>
            </w:r>
            <w:r>
              <w:rPr>
                <w:rFonts w:eastAsia="標楷體" w:hint="eastAsia"/>
                <w:kern w:val="0"/>
              </w:rPr>
              <w:t>以</w:t>
            </w:r>
            <w:r w:rsidRPr="00A93172">
              <w:rPr>
                <w:rFonts w:eastAsia="標楷體"/>
                <w:kern w:val="0"/>
              </w:rPr>
              <w:t>加強景觀綠美化。</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A93172" w:rsidRDefault="00C95019" w:rsidP="00C95019">
            <w:pPr>
              <w:numPr>
                <w:ilvl w:val="0"/>
                <w:numId w:val="30"/>
              </w:numPr>
              <w:suppressAutoHyphens w:val="0"/>
              <w:autoSpaceDN/>
              <w:rPr>
                <w:rFonts w:eastAsia="標楷體"/>
                <w:kern w:val="0"/>
              </w:rPr>
            </w:pPr>
            <w:r w:rsidRPr="00A93172">
              <w:rPr>
                <w:rFonts w:eastAsia="標楷體"/>
                <w:kern w:val="0"/>
              </w:rPr>
              <w:t>P2-10-2</w:t>
            </w:r>
            <w:r w:rsidRPr="00A93172">
              <w:rPr>
                <w:rFonts w:eastAsia="標楷體"/>
                <w:kern w:val="0"/>
              </w:rPr>
              <w:t>公共藝術品主題為「眼界」與雕塑設計說明主題「對話」不一致，另公共藝術品位置考量公益性，建議</w:t>
            </w:r>
            <w:proofErr w:type="gramStart"/>
            <w:r w:rsidRPr="00A93172">
              <w:rPr>
                <w:rFonts w:eastAsia="標楷體"/>
                <w:kern w:val="0"/>
              </w:rPr>
              <w:t>調整至街角</w:t>
            </w:r>
            <w:proofErr w:type="gramEnd"/>
            <w:r w:rsidRPr="00A93172">
              <w:rPr>
                <w:rFonts w:eastAsia="標楷體"/>
                <w:kern w:val="0"/>
              </w:rPr>
              <w:t>廣場之人行道旁。</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063927" w:rsidRDefault="00C95019" w:rsidP="00C95019">
            <w:pPr>
              <w:numPr>
                <w:ilvl w:val="0"/>
                <w:numId w:val="30"/>
              </w:numPr>
              <w:suppressAutoHyphens w:val="0"/>
              <w:autoSpaceDN/>
              <w:rPr>
                <w:rFonts w:eastAsia="標楷體"/>
                <w:kern w:val="0"/>
              </w:rPr>
            </w:pPr>
            <w:r>
              <w:rPr>
                <w:rFonts w:eastAsia="標楷體" w:hint="eastAsia"/>
                <w:kern w:val="0"/>
              </w:rPr>
              <w:t>P3-1</w:t>
            </w:r>
            <w:r>
              <w:rPr>
                <w:rFonts w:eastAsia="標楷體" w:hint="eastAsia"/>
                <w:kern w:val="0"/>
              </w:rPr>
              <w:t>面積</w:t>
            </w:r>
            <w:proofErr w:type="gramStart"/>
            <w:r>
              <w:rPr>
                <w:rFonts w:eastAsia="標楷體" w:hint="eastAsia"/>
                <w:kern w:val="0"/>
              </w:rPr>
              <w:t>計算表如汽車</w:t>
            </w:r>
            <w:proofErr w:type="gramEnd"/>
            <w:r>
              <w:rPr>
                <w:rFonts w:eastAsia="標楷體" w:hint="eastAsia"/>
                <w:kern w:val="0"/>
              </w:rPr>
              <w:t>位及機車位數量</w:t>
            </w:r>
            <w:r>
              <w:rPr>
                <w:rFonts w:ascii="新細明體" w:hAnsi="新細明體" w:hint="eastAsia"/>
                <w:kern w:val="0"/>
              </w:rPr>
              <w:t>、</w:t>
            </w:r>
            <w:proofErr w:type="gramStart"/>
            <w:r>
              <w:rPr>
                <w:rFonts w:eastAsia="標楷體" w:hint="eastAsia"/>
                <w:kern w:val="0"/>
              </w:rPr>
              <w:t>實設總</w:t>
            </w:r>
            <w:proofErr w:type="gramEnd"/>
            <w:r>
              <w:rPr>
                <w:rFonts w:eastAsia="標楷體" w:hint="eastAsia"/>
                <w:kern w:val="0"/>
              </w:rPr>
              <w:t>容積率等數值誤植</w:t>
            </w:r>
            <w:r w:rsidRPr="00F6273A">
              <w:rPr>
                <w:rFonts w:eastAsia="標楷體" w:hint="eastAsia"/>
                <w:kern w:val="0"/>
              </w:rPr>
              <w:t>，</w:t>
            </w:r>
            <w:r>
              <w:rPr>
                <w:rFonts w:eastAsia="標楷體" w:hint="eastAsia"/>
                <w:kern w:val="0"/>
              </w:rPr>
              <w:t>請更正</w:t>
            </w:r>
            <w:r w:rsidRPr="00DA5536">
              <w:rPr>
                <w:rFonts w:eastAsia="標楷體" w:hint="eastAsia"/>
                <w:kern w:val="0"/>
              </w:rPr>
              <w:t>，</w:t>
            </w:r>
            <w:r>
              <w:rPr>
                <w:rFonts w:eastAsia="標楷體" w:hint="eastAsia"/>
                <w:kern w:val="0"/>
              </w:rPr>
              <w:t>並請設計單位自行檢視報告書中數值正確性及一致性</w:t>
            </w:r>
            <w:r w:rsidRPr="00F6273A">
              <w:rPr>
                <w:rFonts w:eastAsia="標楷體" w:hint="eastAsia"/>
                <w:kern w:val="0"/>
              </w:rPr>
              <w:t>。</w:t>
            </w:r>
            <w:r>
              <w:rPr>
                <w:rFonts w:eastAsia="標楷體" w:hint="eastAsia"/>
                <w:kern w:val="0"/>
              </w:rPr>
              <w:t>另</w:t>
            </w:r>
            <w:r>
              <w:rPr>
                <w:rFonts w:eastAsia="標楷體" w:hint="eastAsia"/>
                <w:kern w:val="0"/>
              </w:rPr>
              <w:t>P9-1-13</w:t>
            </w:r>
            <w:r>
              <w:rPr>
                <w:rFonts w:eastAsia="標楷體" w:hint="eastAsia"/>
                <w:kern w:val="0"/>
              </w:rPr>
              <w:t>面積計算表與</w:t>
            </w:r>
            <w:r>
              <w:rPr>
                <w:rFonts w:eastAsia="標楷體" w:hint="eastAsia"/>
                <w:kern w:val="0"/>
              </w:rPr>
              <w:t>P3-1</w:t>
            </w:r>
            <w:r>
              <w:rPr>
                <w:rFonts w:eastAsia="標楷體" w:hint="eastAsia"/>
                <w:kern w:val="0"/>
              </w:rPr>
              <w:t>面積計算表內容不一致</w:t>
            </w:r>
            <w:r w:rsidRPr="00F6273A">
              <w:rPr>
                <w:rFonts w:eastAsia="標楷體" w:hint="eastAsia"/>
                <w:kern w:val="0"/>
              </w:rPr>
              <w:t>，</w:t>
            </w:r>
            <w:r>
              <w:rPr>
                <w:rFonts w:eastAsia="標楷體" w:hint="eastAsia"/>
                <w:kern w:val="0"/>
              </w:rPr>
              <w:t>建議刪除</w:t>
            </w:r>
            <w:r>
              <w:rPr>
                <w:rFonts w:ascii="新細明體" w:hAnsi="新細明體" w:hint="eastAsia"/>
                <w:kern w:val="0"/>
              </w:rPr>
              <w:t>。</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063927" w:rsidRDefault="00C95019" w:rsidP="00C95019">
            <w:pPr>
              <w:numPr>
                <w:ilvl w:val="0"/>
                <w:numId w:val="30"/>
              </w:numPr>
              <w:suppressAutoHyphens w:val="0"/>
              <w:autoSpaceDN/>
              <w:rPr>
                <w:rFonts w:eastAsia="標楷體"/>
                <w:kern w:val="0"/>
              </w:rPr>
            </w:pPr>
            <w:r>
              <w:rPr>
                <w:rFonts w:eastAsia="標楷體" w:hint="eastAsia"/>
                <w:kern w:val="0"/>
              </w:rPr>
              <w:t>有關基地</w:t>
            </w:r>
            <w:proofErr w:type="gramStart"/>
            <w:r>
              <w:rPr>
                <w:rFonts w:eastAsia="標楷體" w:hint="eastAsia"/>
                <w:kern w:val="0"/>
              </w:rPr>
              <w:t>臨囊底</w:t>
            </w:r>
            <w:proofErr w:type="gramEnd"/>
            <w:r>
              <w:rPr>
                <w:rFonts w:eastAsia="標楷體" w:hint="eastAsia"/>
                <w:kern w:val="0"/>
              </w:rPr>
              <w:t>路種植</w:t>
            </w:r>
            <w:r>
              <w:rPr>
                <w:rFonts w:eastAsia="標楷體" w:hint="eastAsia"/>
                <w:kern w:val="0"/>
              </w:rPr>
              <w:t>3</w:t>
            </w:r>
            <w:r>
              <w:rPr>
                <w:rFonts w:eastAsia="標楷體" w:hint="eastAsia"/>
                <w:kern w:val="0"/>
              </w:rPr>
              <w:t>株</w:t>
            </w:r>
            <w:proofErr w:type="gramStart"/>
            <w:r>
              <w:rPr>
                <w:rFonts w:eastAsia="標楷體" w:hint="eastAsia"/>
                <w:kern w:val="0"/>
              </w:rPr>
              <w:t>櫸</w:t>
            </w:r>
            <w:proofErr w:type="gramEnd"/>
            <w:r>
              <w:rPr>
                <w:rFonts w:eastAsia="標楷體" w:hint="eastAsia"/>
                <w:kern w:val="0"/>
              </w:rPr>
              <w:t>木阻隔性太強</w:t>
            </w:r>
            <w:r w:rsidRPr="0025395F">
              <w:rPr>
                <w:rFonts w:eastAsia="標楷體" w:hint="eastAsia"/>
                <w:kern w:val="0"/>
              </w:rPr>
              <w:t>，</w:t>
            </w:r>
            <w:r>
              <w:rPr>
                <w:rFonts w:eastAsia="標楷體" w:hint="eastAsia"/>
                <w:kern w:val="0"/>
              </w:rPr>
              <w:t>建議取消</w:t>
            </w:r>
            <w:r w:rsidRPr="00661416">
              <w:rPr>
                <w:rFonts w:eastAsia="標楷體" w:hint="eastAsia"/>
                <w:kern w:val="0"/>
              </w:rPr>
              <w:t>。</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063927" w:rsidRDefault="00C95019" w:rsidP="00101C15">
            <w:pPr>
              <w:numPr>
                <w:ilvl w:val="0"/>
                <w:numId w:val="30"/>
              </w:numPr>
              <w:suppressAutoHyphens w:val="0"/>
              <w:autoSpaceDN/>
              <w:rPr>
                <w:rFonts w:eastAsia="標楷體"/>
                <w:kern w:val="0"/>
              </w:rPr>
            </w:pPr>
            <w:r>
              <w:rPr>
                <w:rFonts w:eastAsia="標楷體" w:hint="eastAsia"/>
                <w:kern w:val="0"/>
              </w:rPr>
              <w:t>P2-8-1~P2-8-2</w:t>
            </w:r>
            <w:r>
              <w:rPr>
                <w:rFonts w:eastAsia="標楷體" w:hint="eastAsia"/>
                <w:kern w:val="0"/>
              </w:rPr>
              <w:t>有關建築物立面細部設計及色彩計畫之圖說</w:t>
            </w:r>
            <w:r w:rsidRPr="001543FB">
              <w:rPr>
                <w:rFonts w:eastAsia="標楷體" w:hint="eastAsia"/>
                <w:kern w:val="0"/>
              </w:rPr>
              <w:t>，</w:t>
            </w:r>
            <w:r>
              <w:rPr>
                <w:rFonts w:eastAsia="標楷體" w:hint="eastAsia"/>
                <w:kern w:val="0"/>
              </w:rPr>
              <w:t>因各</w:t>
            </w:r>
            <w:proofErr w:type="gramStart"/>
            <w:r>
              <w:rPr>
                <w:rFonts w:eastAsia="標楷體" w:hint="eastAsia"/>
                <w:kern w:val="0"/>
              </w:rPr>
              <w:t>向立面</w:t>
            </w:r>
            <w:r w:rsidR="00101C15">
              <w:rPr>
                <w:rFonts w:eastAsia="標楷體" w:hint="eastAsia"/>
                <w:kern w:val="0"/>
              </w:rPr>
              <w:t>低</w:t>
            </w:r>
            <w:proofErr w:type="gramEnd"/>
            <w:r w:rsidR="00101C15">
              <w:rPr>
                <w:rFonts w:eastAsia="標楷體" w:hint="eastAsia"/>
                <w:kern w:val="0"/>
              </w:rPr>
              <w:t>樓層</w:t>
            </w:r>
            <w:r>
              <w:rPr>
                <w:rFonts w:eastAsia="標楷體" w:hint="eastAsia"/>
                <w:kern w:val="0"/>
              </w:rPr>
              <w:t>部分被樹木遮蔽未能清楚呈現細部設計內容</w:t>
            </w:r>
            <w:r w:rsidRPr="001543FB">
              <w:rPr>
                <w:rFonts w:eastAsia="標楷體" w:hint="eastAsia"/>
                <w:kern w:val="0"/>
              </w:rPr>
              <w:t>，</w:t>
            </w:r>
            <w:r>
              <w:rPr>
                <w:rFonts w:eastAsia="標楷體" w:hint="eastAsia"/>
                <w:kern w:val="0"/>
              </w:rPr>
              <w:t>請再調整</w:t>
            </w:r>
            <w:r>
              <w:rPr>
                <w:rFonts w:ascii="新細明體" w:hAnsi="新細明體" w:hint="eastAsia"/>
                <w:kern w:val="0"/>
              </w:rPr>
              <w:t>。</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Default="00C95019" w:rsidP="00C95019">
            <w:pPr>
              <w:numPr>
                <w:ilvl w:val="0"/>
                <w:numId w:val="30"/>
              </w:numPr>
              <w:suppressAutoHyphens w:val="0"/>
              <w:autoSpaceDN/>
              <w:rPr>
                <w:rFonts w:eastAsia="標楷體"/>
                <w:kern w:val="0"/>
              </w:rPr>
            </w:pPr>
            <w:r>
              <w:rPr>
                <w:rFonts w:eastAsia="標楷體" w:hint="eastAsia"/>
              </w:rPr>
              <w:t>P1-2</w:t>
            </w:r>
            <w:r>
              <w:rPr>
                <w:rFonts w:eastAsia="標楷體" w:hint="eastAsia"/>
              </w:rPr>
              <w:t>基地臨育賢街</w:t>
            </w:r>
            <w:r>
              <w:rPr>
                <w:rFonts w:eastAsia="標楷體" w:hint="eastAsia"/>
              </w:rPr>
              <w:t>42</w:t>
            </w:r>
            <w:proofErr w:type="gramStart"/>
            <w:r>
              <w:rPr>
                <w:rFonts w:eastAsia="標楷體" w:hint="eastAsia"/>
              </w:rPr>
              <w:t>巷路側</w:t>
            </w:r>
            <w:proofErr w:type="gramEnd"/>
            <w:r>
              <w:rPr>
                <w:rFonts w:eastAsia="標楷體" w:hint="eastAsia"/>
              </w:rPr>
              <w:t>之鄰地</w:t>
            </w:r>
            <w:r>
              <w:rPr>
                <w:rFonts w:eastAsia="標楷體" w:hint="eastAsia"/>
              </w:rPr>
              <w:t>(448</w:t>
            </w:r>
            <w:r>
              <w:rPr>
                <w:rFonts w:eastAsia="標楷體" w:hint="eastAsia"/>
              </w:rPr>
              <w:t>及</w:t>
            </w:r>
            <w:r>
              <w:rPr>
                <w:rFonts w:eastAsia="標楷體" w:hint="eastAsia"/>
              </w:rPr>
              <w:t>447</w:t>
            </w:r>
            <w:r>
              <w:rPr>
                <w:rFonts w:eastAsia="標楷體" w:hint="eastAsia"/>
              </w:rPr>
              <w:t>地號</w:t>
            </w:r>
            <w:r>
              <w:rPr>
                <w:rFonts w:eastAsia="標楷體" w:hint="eastAsia"/>
              </w:rPr>
              <w:t>)</w:t>
            </w:r>
            <w:r w:rsidRPr="00757C82">
              <w:rPr>
                <w:rFonts w:eastAsia="標楷體"/>
              </w:rPr>
              <w:t>尚未開發建築，且</w:t>
            </w:r>
            <w:r>
              <w:rPr>
                <w:rFonts w:eastAsia="標楷體" w:hint="eastAsia"/>
              </w:rPr>
              <w:t>本案開發後是否</w:t>
            </w:r>
            <w:r w:rsidRPr="006062C4">
              <w:rPr>
                <w:rFonts w:eastAsia="標楷體"/>
              </w:rPr>
              <w:t>涉及周鄰</w:t>
            </w:r>
            <w:proofErr w:type="gramStart"/>
            <w:r w:rsidRPr="006062C4">
              <w:rPr>
                <w:rFonts w:eastAsia="標楷體"/>
              </w:rPr>
              <w:t>畸</w:t>
            </w:r>
            <w:proofErr w:type="gramEnd"/>
            <w:r w:rsidRPr="006062C4">
              <w:rPr>
                <w:rFonts w:eastAsia="標楷體"/>
              </w:rPr>
              <w:t>零地</w:t>
            </w:r>
            <w:r w:rsidRPr="00757C82">
              <w:rPr>
                <w:rFonts w:eastAsia="標楷體"/>
              </w:rPr>
              <w:t>，請建築師</w:t>
            </w:r>
            <w:r>
              <w:rPr>
                <w:rFonts w:eastAsia="標楷體" w:hint="eastAsia"/>
              </w:rPr>
              <w:t>依</w:t>
            </w:r>
            <w:proofErr w:type="gramStart"/>
            <w:r>
              <w:rPr>
                <w:rFonts w:eastAsia="標楷體" w:hint="eastAsia"/>
              </w:rPr>
              <w:t>規</w:t>
            </w:r>
            <w:proofErr w:type="gramEnd"/>
            <w:r>
              <w:rPr>
                <w:rFonts w:eastAsia="標楷體" w:hint="eastAsia"/>
              </w:rPr>
              <w:t>檢討</w:t>
            </w:r>
            <w:r w:rsidRPr="00757C82">
              <w:rPr>
                <w:rFonts w:eastAsia="標楷體"/>
              </w:rPr>
              <w:t>說明</w:t>
            </w:r>
            <w:r w:rsidRPr="009C4A48">
              <w:rPr>
                <w:rFonts w:eastAsia="標楷體" w:hint="eastAsia"/>
              </w:rPr>
              <w:t>。</w:t>
            </w:r>
          </w:p>
        </w:tc>
      </w:tr>
      <w:tr w:rsidR="00C95019" w:rsidRPr="00757C82" w:rsidTr="00355EB9">
        <w:trPr>
          <w:cantSplit/>
          <w:trHeight w:val="492"/>
        </w:trPr>
        <w:tc>
          <w:tcPr>
            <w:tcW w:w="928" w:type="pct"/>
            <w:vMerge/>
          </w:tcPr>
          <w:p w:rsidR="00C95019" w:rsidRPr="00757C82" w:rsidRDefault="00C95019" w:rsidP="00355EB9">
            <w:pPr>
              <w:spacing w:line="0" w:lineRule="atLeast"/>
              <w:jc w:val="distribute"/>
              <w:rPr>
                <w:rFonts w:eastAsia="標楷體"/>
                <w:sz w:val="28"/>
                <w:szCs w:val="28"/>
              </w:rPr>
            </w:pPr>
          </w:p>
        </w:tc>
        <w:tc>
          <w:tcPr>
            <w:tcW w:w="4072" w:type="pct"/>
            <w:vAlign w:val="center"/>
          </w:tcPr>
          <w:p w:rsidR="00C95019" w:rsidRPr="00063927" w:rsidRDefault="00C95019" w:rsidP="00C95019">
            <w:pPr>
              <w:numPr>
                <w:ilvl w:val="0"/>
                <w:numId w:val="30"/>
              </w:numPr>
              <w:suppressAutoHyphens w:val="0"/>
              <w:autoSpaceDN/>
              <w:rPr>
                <w:rFonts w:eastAsia="標楷體"/>
                <w:kern w:val="0"/>
              </w:rPr>
            </w:pPr>
            <w:r>
              <w:rPr>
                <w:rFonts w:eastAsia="標楷體" w:hint="eastAsia"/>
                <w:kern w:val="0"/>
              </w:rPr>
              <w:t>本案申請容積獎勵</w:t>
            </w:r>
            <w:r w:rsidRPr="00DF4226">
              <w:rPr>
                <w:rFonts w:eastAsia="標楷體" w:hint="eastAsia"/>
                <w:kern w:val="0"/>
              </w:rPr>
              <w:t>，</w:t>
            </w:r>
            <w:r>
              <w:rPr>
                <w:rFonts w:eastAsia="標楷體" w:hint="eastAsia"/>
                <w:kern w:val="0"/>
              </w:rPr>
              <w:t>惟整體公益性不足部份</w:t>
            </w:r>
            <w:r w:rsidRPr="00DF4226">
              <w:rPr>
                <w:rFonts w:eastAsia="標楷體" w:hint="eastAsia"/>
                <w:kern w:val="0"/>
              </w:rPr>
              <w:t>，</w:t>
            </w:r>
            <w:r>
              <w:rPr>
                <w:rFonts w:eastAsia="標楷體" w:hint="eastAsia"/>
                <w:kern w:val="0"/>
              </w:rPr>
              <w:t>設計單位承諾增設</w:t>
            </w:r>
            <w:r>
              <w:rPr>
                <w:rFonts w:eastAsia="標楷體" w:hint="eastAsia"/>
                <w:kern w:val="0"/>
              </w:rPr>
              <w:t>1</w:t>
            </w:r>
            <w:r>
              <w:rPr>
                <w:rFonts w:eastAsia="標楷體" w:hint="eastAsia"/>
                <w:kern w:val="0"/>
              </w:rPr>
              <w:t>座公共藝術品</w:t>
            </w:r>
            <w:r w:rsidRPr="009C4A48">
              <w:rPr>
                <w:rFonts w:eastAsia="標楷體" w:hint="eastAsia"/>
                <w:kern w:val="0"/>
              </w:rPr>
              <w:t>，</w:t>
            </w:r>
            <w:r>
              <w:rPr>
                <w:rFonts w:eastAsia="標楷體" w:hint="eastAsia"/>
                <w:kern w:val="0"/>
              </w:rPr>
              <w:t>並適度調整開放空間配置</w:t>
            </w:r>
            <w:r w:rsidRPr="00DF4226">
              <w:rPr>
                <w:rFonts w:eastAsia="標楷體" w:hint="eastAsia"/>
                <w:kern w:val="0"/>
              </w:rPr>
              <w:t>，</w:t>
            </w:r>
            <w:r>
              <w:rPr>
                <w:rFonts w:eastAsia="標楷體" w:hint="eastAsia"/>
                <w:kern w:val="0"/>
              </w:rPr>
              <w:t>並取消基地東南側位</w:t>
            </w:r>
            <w:r w:rsidRPr="00DF4226">
              <w:rPr>
                <w:rFonts w:eastAsia="標楷體" w:hint="eastAsia"/>
                <w:kern w:val="0"/>
              </w:rPr>
              <w:t>於退縮地之圍</w:t>
            </w:r>
            <w:r>
              <w:rPr>
                <w:rFonts w:eastAsia="標楷體" w:hint="eastAsia"/>
              </w:rPr>
              <w:t>牆</w:t>
            </w:r>
            <w:r>
              <w:rPr>
                <w:rFonts w:eastAsia="標楷體" w:hint="eastAsia"/>
                <w:kern w:val="0"/>
              </w:rPr>
              <w:t>及之地下室開挖範圍</w:t>
            </w:r>
            <w:r w:rsidRPr="005B715D">
              <w:rPr>
                <w:rFonts w:eastAsia="標楷體" w:hint="eastAsia"/>
                <w:kern w:val="0"/>
              </w:rPr>
              <w:t>。</w:t>
            </w:r>
          </w:p>
        </w:tc>
      </w:tr>
      <w:tr w:rsidR="00C95019" w:rsidRPr="00757C82" w:rsidTr="00355EB9">
        <w:trPr>
          <w:cantSplit/>
          <w:trHeight w:val="674"/>
        </w:trPr>
        <w:tc>
          <w:tcPr>
            <w:tcW w:w="928" w:type="pct"/>
          </w:tcPr>
          <w:p w:rsidR="00C95019" w:rsidRPr="00757C82" w:rsidRDefault="00C95019" w:rsidP="00355EB9">
            <w:pPr>
              <w:spacing w:line="420" w:lineRule="exact"/>
              <w:jc w:val="distribute"/>
              <w:rPr>
                <w:rFonts w:eastAsia="標楷體"/>
                <w:sz w:val="28"/>
                <w:szCs w:val="28"/>
              </w:rPr>
            </w:pPr>
            <w:r w:rsidRPr="00757C82">
              <w:rPr>
                <w:rFonts w:eastAsia="標楷體"/>
                <w:sz w:val="28"/>
                <w:szCs w:val="28"/>
              </w:rPr>
              <w:t>委員會決議</w:t>
            </w:r>
          </w:p>
        </w:tc>
        <w:tc>
          <w:tcPr>
            <w:tcW w:w="4072" w:type="pct"/>
            <w:vAlign w:val="center"/>
          </w:tcPr>
          <w:p w:rsidR="00C95019" w:rsidRPr="00757C82" w:rsidRDefault="00C95019" w:rsidP="00355EB9">
            <w:pPr>
              <w:spacing w:line="240" w:lineRule="atLeast"/>
              <w:jc w:val="both"/>
              <w:rPr>
                <w:rFonts w:eastAsia="標楷體"/>
              </w:rPr>
            </w:pPr>
            <w:r>
              <w:rPr>
                <w:rFonts w:eastAsia="標楷體" w:hint="eastAsia"/>
              </w:rPr>
              <w:t>本案請申請單位依前述委員意見、相關單位意見及作業單位初審意見修正，依規定檢具修正後報告書，再提委員會專案審議報告。</w:t>
            </w:r>
          </w:p>
        </w:tc>
      </w:tr>
    </w:tbl>
    <w:p w:rsidR="00C95019" w:rsidRDefault="00C95019" w:rsidP="00C95019">
      <w:pPr>
        <w:spacing w:line="0" w:lineRule="atLeast"/>
        <w:rPr>
          <w:rFonts w:eastAsia="標楷體"/>
          <w:b/>
          <w:bCs/>
          <w:sz w:val="32"/>
          <w:shd w:val="pct15" w:color="auto" w:fill="FFFFFF"/>
        </w:rPr>
      </w:pPr>
    </w:p>
    <w:p w:rsidR="00C95019" w:rsidRPr="00C95019" w:rsidRDefault="00C95019" w:rsidP="00696190">
      <w:pPr>
        <w:spacing w:line="0" w:lineRule="atLeast"/>
        <w:rPr>
          <w:rFonts w:ascii="新細明體" w:eastAsia="標楷體" w:hAnsi="新細明體"/>
          <w:b/>
          <w:bCs/>
          <w:sz w:val="32"/>
          <w:shd w:val="pct15" w:color="auto" w:fill="FFFFFF"/>
        </w:rPr>
      </w:pPr>
    </w:p>
    <w:sectPr w:rsidR="00C95019" w:rsidRPr="00C95019" w:rsidSect="000D5CA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C1" w:rsidRDefault="00BE75C1" w:rsidP="000D5CAE">
      <w:r>
        <w:separator/>
      </w:r>
    </w:p>
  </w:endnote>
  <w:endnote w:type="continuationSeparator" w:id="0">
    <w:p w:rsidR="00BE75C1" w:rsidRDefault="00BE75C1"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2A1A50" w:rsidRPr="002A1A50">
          <w:rPr>
            <w:noProof/>
            <w:lang w:val="zh-TW"/>
          </w:rPr>
          <w:t>4</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C1" w:rsidRDefault="00BE75C1" w:rsidP="000D5CAE">
      <w:r>
        <w:separator/>
      </w:r>
    </w:p>
  </w:footnote>
  <w:footnote w:type="continuationSeparator" w:id="0">
    <w:p w:rsidR="00BE75C1" w:rsidRDefault="00BE75C1"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5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144A1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4112E0"/>
    <w:multiLevelType w:val="hybridMultilevel"/>
    <w:tmpl w:val="8D3E096C"/>
    <w:lvl w:ilvl="0" w:tplc="F410C0A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24CAE"/>
    <w:multiLevelType w:val="hybridMultilevel"/>
    <w:tmpl w:val="65ACDBF4"/>
    <w:lvl w:ilvl="0" w:tplc="A7109728">
      <w:start w:val="1"/>
      <w:numFmt w:val="decimal"/>
      <w:lvlText w:val="%1."/>
      <w:lvlJc w:val="left"/>
      <w:pPr>
        <w:ind w:left="240" w:hanging="360"/>
      </w:pPr>
      <w:rPr>
        <w:rFonts w:hint="default"/>
      </w:rPr>
    </w:lvl>
    <w:lvl w:ilvl="1" w:tplc="04090019">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nsid w:val="12AF787A"/>
    <w:multiLevelType w:val="hybridMultilevel"/>
    <w:tmpl w:val="2B42CAAC"/>
    <w:lvl w:ilvl="0" w:tplc="5462AA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4554078"/>
    <w:multiLevelType w:val="hybridMultilevel"/>
    <w:tmpl w:val="913E6700"/>
    <w:lvl w:ilvl="0" w:tplc="EEBC34C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nsid w:val="1B5F375D"/>
    <w:multiLevelType w:val="hybridMultilevel"/>
    <w:tmpl w:val="D4369ED8"/>
    <w:lvl w:ilvl="0" w:tplc="9EF6F4AA">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82312F"/>
    <w:multiLevelType w:val="hybridMultilevel"/>
    <w:tmpl w:val="32E4DA66"/>
    <w:lvl w:ilvl="0" w:tplc="FC70228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E75031"/>
    <w:multiLevelType w:val="hybridMultilevel"/>
    <w:tmpl w:val="1FF2F8A2"/>
    <w:lvl w:ilvl="0" w:tplc="D390E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F14F30"/>
    <w:multiLevelType w:val="hybridMultilevel"/>
    <w:tmpl w:val="51F824CC"/>
    <w:lvl w:ilvl="0" w:tplc="354E3EC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217D22"/>
    <w:multiLevelType w:val="hybridMultilevel"/>
    <w:tmpl w:val="A92A3E48"/>
    <w:lvl w:ilvl="0" w:tplc="0D1E973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8F1C48"/>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8866F64"/>
    <w:multiLevelType w:val="hybridMultilevel"/>
    <w:tmpl w:val="914A65CA"/>
    <w:lvl w:ilvl="0" w:tplc="DCF4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8A0205"/>
    <w:multiLevelType w:val="hybridMultilevel"/>
    <w:tmpl w:val="381AB35A"/>
    <w:lvl w:ilvl="0" w:tplc="C2888EE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C83001"/>
    <w:multiLevelType w:val="hybridMultilevel"/>
    <w:tmpl w:val="A6FA609E"/>
    <w:lvl w:ilvl="0" w:tplc="454CDB1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BC2368"/>
    <w:multiLevelType w:val="hybridMultilevel"/>
    <w:tmpl w:val="914A65CA"/>
    <w:lvl w:ilvl="0" w:tplc="DCF4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1A3175"/>
    <w:multiLevelType w:val="hybridMultilevel"/>
    <w:tmpl w:val="E496E8D6"/>
    <w:lvl w:ilvl="0" w:tplc="437A119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9">
    <w:nsid w:val="53221588"/>
    <w:multiLevelType w:val="hybridMultilevel"/>
    <w:tmpl w:val="E4A42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7B64D3"/>
    <w:multiLevelType w:val="hybridMultilevel"/>
    <w:tmpl w:val="92BCA16E"/>
    <w:lvl w:ilvl="0" w:tplc="401E4EF6">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8E3E32"/>
    <w:multiLevelType w:val="hybridMultilevel"/>
    <w:tmpl w:val="8BEE98EA"/>
    <w:lvl w:ilvl="0" w:tplc="5DBC75A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C35AA1"/>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0960EF"/>
    <w:multiLevelType w:val="hybridMultilevel"/>
    <w:tmpl w:val="B6D0CE92"/>
    <w:lvl w:ilvl="0" w:tplc="9A6E1B7C">
      <w:start w:val="6"/>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3234FC"/>
    <w:multiLevelType w:val="hybridMultilevel"/>
    <w:tmpl w:val="B25C180E"/>
    <w:lvl w:ilvl="0" w:tplc="38D0FDD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B4A29EB"/>
    <w:multiLevelType w:val="hybridMultilevel"/>
    <w:tmpl w:val="892849C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BC931E1"/>
    <w:multiLevelType w:val="hybridMultilevel"/>
    <w:tmpl w:val="9C8ACF22"/>
    <w:lvl w:ilvl="0" w:tplc="41CEC76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EDC0DA1"/>
    <w:multiLevelType w:val="hybridMultilevel"/>
    <w:tmpl w:val="F6D016EA"/>
    <w:lvl w:ilvl="0" w:tplc="0409000F">
      <w:start w:val="1"/>
      <w:numFmt w:val="decimal"/>
      <w:lvlText w:val="%1."/>
      <w:lvlJc w:val="left"/>
      <w:pPr>
        <w:ind w:left="370" w:hanging="480"/>
      </w:p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30">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7"/>
  </w:num>
  <w:num w:numId="5">
    <w:abstractNumId w:val="3"/>
  </w:num>
  <w:num w:numId="6">
    <w:abstractNumId w:val="6"/>
  </w:num>
  <w:num w:numId="7">
    <w:abstractNumId w:val="9"/>
  </w:num>
  <w:num w:numId="8">
    <w:abstractNumId w:val="4"/>
  </w:num>
  <w:num w:numId="9">
    <w:abstractNumId w:val="0"/>
  </w:num>
  <w:num w:numId="10">
    <w:abstractNumId w:val="1"/>
  </w:num>
  <w:num w:numId="11">
    <w:abstractNumId w:val="18"/>
  </w:num>
  <w:num w:numId="12">
    <w:abstractNumId w:val="22"/>
  </w:num>
  <w:num w:numId="13">
    <w:abstractNumId w:val="8"/>
  </w:num>
  <w:num w:numId="14">
    <w:abstractNumId w:val="20"/>
  </w:num>
  <w:num w:numId="15">
    <w:abstractNumId w:val="16"/>
  </w:num>
  <w:num w:numId="16">
    <w:abstractNumId w:val="15"/>
  </w:num>
  <w:num w:numId="17">
    <w:abstractNumId w:val="11"/>
  </w:num>
  <w:num w:numId="18">
    <w:abstractNumId w:val="10"/>
  </w:num>
  <w:num w:numId="19">
    <w:abstractNumId w:val="5"/>
  </w:num>
  <w:num w:numId="20">
    <w:abstractNumId w:val="12"/>
  </w:num>
  <w:num w:numId="21">
    <w:abstractNumId w:val="30"/>
  </w:num>
  <w:num w:numId="22">
    <w:abstractNumId w:val="26"/>
  </w:num>
  <w:num w:numId="23">
    <w:abstractNumId w:val="29"/>
  </w:num>
  <w:num w:numId="24">
    <w:abstractNumId w:val="14"/>
  </w:num>
  <w:num w:numId="25">
    <w:abstractNumId w:val="17"/>
  </w:num>
  <w:num w:numId="26">
    <w:abstractNumId w:val="19"/>
  </w:num>
  <w:num w:numId="27">
    <w:abstractNumId w:val="24"/>
  </w:num>
  <w:num w:numId="28">
    <w:abstractNumId w:val="21"/>
  </w:num>
  <w:num w:numId="29">
    <w:abstractNumId w:val="25"/>
  </w:num>
  <w:num w:numId="30">
    <w:abstractNumId w:val="28"/>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0318A"/>
    <w:rsid w:val="00016D3C"/>
    <w:rsid w:val="00022E6F"/>
    <w:rsid w:val="00023E0B"/>
    <w:rsid w:val="00035109"/>
    <w:rsid w:val="00044731"/>
    <w:rsid w:val="00044D2B"/>
    <w:rsid w:val="0009310C"/>
    <w:rsid w:val="00093BE4"/>
    <w:rsid w:val="000A6B2D"/>
    <w:rsid w:val="000A746E"/>
    <w:rsid w:val="000B5DC1"/>
    <w:rsid w:val="000D1663"/>
    <w:rsid w:val="000D5CAE"/>
    <w:rsid w:val="000E0869"/>
    <w:rsid w:val="00101749"/>
    <w:rsid w:val="00101C15"/>
    <w:rsid w:val="0013229E"/>
    <w:rsid w:val="00146F18"/>
    <w:rsid w:val="00157B51"/>
    <w:rsid w:val="001661C6"/>
    <w:rsid w:val="001842F5"/>
    <w:rsid w:val="00185372"/>
    <w:rsid w:val="001A12D6"/>
    <w:rsid w:val="001B081D"/>
    <w:rsid w:val="001C03F6"/>
    <w:rsid w:val="001D7FA5"/>
    <w:rsid w:val="001E72F0"/>
    <w:rsid w:val="002224BA"/>
    <w:rsid w:val="00256D49"/>
    <w:rsid w:val="00262015"/>
    <w:rsid w:val="002804C3"/>
    <w:rsid w:val="002A1A50"/>
    <w:rsid w:val="002A46E7"/>
    <w:rsid w:val="002B60BD"/>
    <w:rsid w:val="002D1B07"/>
    <w:rsid w:val="002F02F0"/>
    <w:rsid w:val="003622CB"/>
    <w:rsid w:val="003D7948"/>
    <w:rsid w:val="003E3523"/>
    <w:rsid w:val="003F6540"/>
    <w:rsid w:val="00415BC7"/>
    <w:rsid w:val="004235D2"/>
    <w:rsid w:val="004452D2"/>
    <w:rsid w:val="00467322"/>
    <w:rsid w:val="00490806"/>
    <w:rsid w:val="004D4664"/>
    <w:rsid w:val="004F4B67"/>
    <w:rsid w:val="004F6A55"/>
    <w:rsid w:val="005310E3"/>
    <w:rsid w:val="00551F83"/>
    <w:rsid w:val="0055484F"/>
    <w:rsid w:val="00561705"/>
    <w:rsid w:val="00573C48"/>
    <w:rsid w:val="005E2947"/>
    <w:rsid w:val="005F1AE0"/>
    <w:rsid w:val="0060240E"/>
    <w:rsid w:val="006379CA"/>
    <w:rsid w:val="0066794E"/>
    <w:rsid w:val="00674BB2"/>
    <w:rsid w:val="00696190"/>
    <w:rsid w:val="006972E9"/>
    <w:rsid w:val="006A5939"/>
    <w:rsid w:val="006D3920"/>
    <w:rsid w:val="006E7B3C"/>
    <w:rsid w:val="00706ACB"/>
    <w:rsid w:val="007245F9"/>
    <w:rsid w:val="00736A07"/>
    <w:rsid w:val="007405BF"/>
    <w:rsid w:val="007822BC"/>
    <w:rsid w:val="0079005F"/>
    <w:rsid w:val="00797D6A"/>
    <w:rsid w:val="007B6CB2"/>
    <w:rsid w:val="00806AC2"/>
    <w:rsid w:val="008403C0"/>
    <w:rsid w:val="00851CF7"/>
    <w:rsid w:val="00854490"/>
    <w:rsid w:val="0087459C"/>
    <w:rsid w:val="008C215D"/>
    <w:rsid w:val="008C6DCA"/>
    <w:rsid w:val="008F006E"/>
    <w:rsid w:val="008F1CC1"/>
    <w:rsid w:val="008F6646"/>
    <w:rsid w:val="00922A52"/>
    <w:rsid w:val="00925195"/>
    <w:rsid w:val="00931A9E"/>
    <w:rsid w:val="009775FB"/>
    <w:rsid w:val="00984717"/>
    <w:rsid w:val="00986FCC"/>
    <w:rsid w:val="009F005A"/>
    <w:rsid w:val="00AD470D"/>
    <w:rsid w:val="00AD48D4"/>
    <w:rsid w:val="00AE5CBE"/>
    <w:rsid w:val="00AF36F0"/>
    <w:rsid w:val="00B00C0D"/>
    <w:rsid w:val="00B17724"/>
    <w:rsid w:val="00B64229"/>
    <w:rsid w:val="00B66E73"/>
    <w:rsid w:val="00B7570C"/>
    <w:rsid w:val="00B775B3"/>
    <w:rsid w:val="00B77E4B"/>
    <w:rsid w:val="00BE108C"/>
    <w:rsid w:val="00BE75C1"/>
    <w:rsid w:val="00C06649"/>
    <w:rsid w:val="00C25FA8"/>
    <w:rsid w:val="00C31BB6"/>
    <w:rsid w:val="00C7141F"/>
    <w:rsid w:val="00C91A9B"/>
    <w:rsid w:val="00C95019"/>
    <w:rsid w:val="00CB2931"/>
    <w:rsid w:val="00CE51F3"/>
    <w:rsid w:val="00D07B93"/>
    <w:rsid w:val="00D12A78"/>
    <w:rsid w:val="00D250AD"/>
    <w:rsid w:val="00D3495C"/>
    <w:rsid w:val="00D65C1F"/>
    <w:rsid w:val="00D86433"/>
    <w:rsid w:val="00D9309E"/>
    <w:rsid w:val="00DB7EF5"/>
    <w:rsid w:val="00DD7D0A"/>
    <w:rsid w:val="00DE5C3F"/>
    <w:rsid w:val="00E0060E"/>
    <w:rsid w:val="00E028E4"/>
    <w:rsid w:val="00E16190"/>
    <w:rsid w:val="00E4363D"/>
    <w:rsid w:val="00E513E2"/>
    <w:rsid w:val="00E55448"/>
    <w:rsid w:val="00E7532A"/>
    <w:rsid w:val="00E77D1E"/>
    <w:rsid w:val="00EA35C1"/>
    <w:rsid w:val="00EA7FE6"/>
    <w:rsid w:val="00EF3C38"/>
    <w:rsid w:val="00F234D1"/>
    <w:rsid w:val="00F41936"/>
    <w:rsid w:val="00F4395E"/>
    <w:rsid w:val="00F722C8"/>
    <w:rsid w:val="00F73E57"/>
    <w:rsid w:val="00F80FB5"/>
    <w:rsid w:val="00F82A96"/>
    <w:rsid w:val="00FA1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8"/>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8"/>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 w:id="20628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13B6-2184-4A59-8320-CD759AE1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13</cp:revision>
  <cp:lastPrinted>2023-05-15T08:47:00Z</cp:lastPrinted>
  <dcterms:created xsi:type="dcterms:W3CDTF">2023-05-09T02:28:00Z</dcterms:created>
  <dcterms:modified xsi:type="dcterms:W3CDTF">2023-05-15T08:47:00Z</dcterms:modified>
</cp:coreProperties>
</file>