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D1" w:rsidRPr="009B268C" w:rsidRDefault="00BD6ED1" w:rsidP="00BD6ED1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9B268C">
        <w:rPr>
          <w:rFonts w:ascii="標楷體" w:eastAsia="標楷體" w:hAnsi="標楷體" w:hint="eastAsia"/>
          <w:b/>
          <w:sz w:val="40"/>
        </w:rPr>
        <w:t>新竹縣第</w:t>
      </w:r>
      <w:r w:rsidR="005F0C87">
        <w:rPr>
          <w:rFonts w:ascii="標楷體" w:eastAsia="標楷體" w:hAnsi="標楷體" w:hint="eastAsia"/>
          <w:b/>
          <w:sz w:val="40"/>
        </w:rPr>
        <w:t>5</w:t>
      </w:r>
      <w:r w:rsidR="006E1E0C">
        <w:rPr>
          <w:rFonts w:ascii="標楷體" w:eastAsia="標楷體" w:hAnsi="標楷體" w:hint="eastAsia"/>
          <w:b/>
          <w:sz w:val="40"/>
        </w:rPr>
        <w:t>8</w:t>
      </w:r>
      <w:r w:rsidR="006E1E0C">
        <w:rPr>
          <w:rFonts w:ascii="標楷體" w:eastAsia="標楷體" w:hAnsi="標楷體"/>
          <w:b/>
          <w:sz w:val="40"/>
        </w:rPr>
        <w:t>2</w:t>
      </w:r>
      <w:r w:rsidRPr="009B268C">
        <w:rPr>
          <w:rFonts w:ascii="標楷體" w:eastAsia="標楷體" w:hAnsi="標楷體" w:hint="eastAsia"/>
          <w:b/>
          <w:sz w:val="40"/>
        </w:rPr>
        <w:t>次都市設計審議委員會會議紀錄</w:t>
      </w:r>
    </w:p>
    <w:p w:rsidR="00BD6ED1" w:rsidRPr="009B268C" w:rsidRDefault="00BD6ED1" w:rsidP="00BD6ED1">
      <w:pPr>
        <w:spacing w:line="0" w:lineRule="atLeast"/>
        <w:jc w:val="center"/>
        <w:rPr>
          <w:rFonts w:ascii="標楷體" w:eastAsia="標楷體" w:hAnsi="標楷體"/>
          <w:sz w:val="36"/>
        </w:rPr>
      </w:pPr>
    </w:p>
    <w:p w:rsidR="00BD6ED1" w:rsidRPr="009B268C" w:rsidRDefault="00BD6ED1" w:rsidP="00BD6ED1">
      <w:pPr>
        <w:spacing w:line="0" w:lineRule="atLeast"/>
        <w:jc w:val="center"/>
        <w:rPr>
          <w:rFonts w:ascii="標楷體" w:eastAsia="標楷體" w:hAnsi="標楷體"/>
          <w:sz w:val="36"/>
        </w:rPr>
      </w:pPr>
    </w:p>
    <w:p w:rsidR="00BD6ED1" w:rsidRPr="009B268C" w:rsidRDefault="00BD6ED1" w:rsidP="00BD6ED1">
      <w:pPr>
        <w:spacing w:line="0" w:lineRule="atLeast"/>
        <w:jc w:val="center"/>
        <w:rPr>
          <w:rFonts w:ascii="標楷體" w:eastAsia="標楷體" w:hAnsi="標楷體"/>
          <w:sz w:val="36"/>
        </w:rPr>
      </w:pPr>
    </w:p>
    <w:p w:rsidR="00BD6ED1" w:rsidRPr="005F0C87" w:rsidRDefault="00BD6ED1" w:rsidP="005F0C87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時間:民國110年</w:t>
      </w:r>
      <w:r w:rsidR="0072288C">
        <w:rPr>
          <w:rFonts w:ascii="標楷體" w:eastAsia="標楷體" w:hAnsi="標楷體" w:hint="eastAsia"/>
          <w:sz w:val="32"/>
        </w:rPr>
        <w:t>7</w:t>
      </w:r>
      <w:r w:rsidRPr="009B268C">
        <w:rPr>
          <w:rFonts w:ascii="標楷體" w:eastAsia="標楷體" w:hAnsi="標楷體" w:hint="eastAsia"/>
          <w:sz w:val="32"/>
        </w:rPr>
        <w:t>月</w:t>
      </w:r>
      <w:r w:rsidR="006E1E0C">
        <w:rPr>
          <w:rFonts w:ascii="標楷體" w:eastAsia="標楷體" w:hAnsi="標楷體"/>
          <w:sz w:val="32"/>
        </w:rPr>
        <w:t>1</w:t>
      </w:r>
      <w:r w:rsidR="007908E9">
        <w:rPr>
          <w:rFonts w:ascii="標楷體" w:eastAsia="標楷體" w:hAnsi="標楷體" w:hint="eastAsia"/>
          <w:sz w:val="32"/>
        </w:rPr>
        <w:t>5</w:t>
      </w:r>
      <w:r w:rsidR="005F0C87">
        <w:rPr>
          <w:rFonts w:ascii="標楷體" w:eastAsia="標楷體" w:hAnsi="標楷體" w:hint="eastAsia"/>
          <w:sz w:val="32"/>
        </w:rPr>
        <w:t>日上</w:t>
      </w:r>
      <w:r w:rsidRPr="005F0C87">
        <w:rPr>
          <w:rFonts w:ascii="標楷體" w:eastAsia="標楷體" w:hAnsi="標楷體" w:hint="eastAsia"/>
          <w:sz w:val="32"/>
        </w:rPr>
        <w:t>午</w:t>
      </w:r>
      <w:r w:rsidR="005F0C87">
        <w:rPr>
          <w:rFonts w:ascii="標楷體" w:eastAsia="標楷體" w:hAnsi="標楷體" w:hint="eastAsia"/>
          <w:sz w:val="32"/>
        </w:rPr>
        <w:t>9</w:t>
      </w:r>
      <w:r w:rsidRPr="005F0C87">
        <w:rPr>
          <w:rFonts w:ascii="標楷體" w:eastAsia="標楷體" w:hAnsi="標楷體" w:hint="eastAsia"/>
          <w:sz w:val="32"/>
        </w:rPr>
        <w:t>點</w:t>
      </w:r>
      <w:r w:rsidR="005F0C87">
        <w:rPr>
          <w:rFonts w:ascii="標楷體" w:eastAsia="標楷體" w:hAnsi="標楷體" w:hint="eastAsia"/>
          <w:sz w:val="32"/>
        </w:rPr>
        <w:t>3</w:t>
      </w:r>
      <w:r w:rsidRPr="005F0C87">
        <w:rPr>
          <w:rFonts w:ascii="標楷體" w:eastAsia="標楷體" w:hAnsi="標楷體" w:hint="eastAsia"/>
          <w:sz w:val="32"/>
        </w:rPr>
        <w:t>0分</w:t>
      </w:r>
    </w:p>
    <w:p w:rsidR="00BD6ED1" w:rsidRPr="009B268C" w:rsidRDefault="00BD6ED1" w:rsidP="00BD6ED1">
      <w:pPr>
        <w:spacing w:line="0" w:lineRule="atLeast"/>
        <w:ind w:left="480"/>
        <w:rPr>
          <w:rFonts w:ascii="標楷體" w:eastAsia="標楷體" w:hAnsi="標楷體"/>
          <w:sz w:val="32"/>
        </w:rPr>
      </w:pPr>
    </w:p>
    <w:p w:rsidR="00BD6ED1" w:rsidRPr="009B268C" w:rsidRDefault="00BD6ED1" w:rsidP="005F0C87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地點:</w:t>
      </w:r>
      <w:r w:rsidR="005F0C87" w:rsidRPr="005F0C87">
        <w:rPr>
          <w:rFonts w:hint="eastAsia"/>
        </w:rPr>
        <w:t xml:space="preserve"> </w:t>
      </w:r>
      <w:r w:rsidR="005F0C87" w:rsidRPr="005F0C87">
        <w:rPr>
          <w:rFonts w:ascii="標楷體" w:eastAsia="標楷體" w:hAnsi="標楷體" w:hint="eastAsia"/>
          <w:sz w:val="32"/>
        </w:rPr>
        <w:t>本府</w:t>
      </w:r>
      <w:r w:rsidR="0072288C">
        <w:rPr>
          <w:rFonts w:ascii="標楷體" w:eastAsia="標楷體" w:hAnsi="標楷體" w:hint="eastAsia"/>
          <w:sz w:val="32"/>
        </w:rPr>
        <w:t>第四線上會議</w:t>
      </w:r>
      <w:r w:rsidR="00F42F0D">
        <w:rPr>
          <w:rFonts w:ascii="標楷體" w:eastAsia="標楷體" w:hAnsi="標楷體" w:hint="eastAsia"/>
          <w:sz w:val="32"/>
        </w:rPr>
        <w:t>室</w:t>
      </w:r>
    </w:p>
    <w:p w:rsidR="00BD6ED1" w:rsidRPr="009B268C" w:rsidRDefault="00BD6ED1" w:rsidP="00BD6ED1">
      <w:pPr>
        <w:spacing w:line="0" w:lineRule="atLeast"/>
        <w:rPr>
          <w:rFonts w:ascii="標楷體" w:eastAsia="標楷體" w:hAnsi="標楷體"/>
          <w:sz w:val="32"/>
        </w:rPr>
      </w:pPr>
    </w:p>
    <w:p w:rsidR="00BD6ED1" w:rsidRPr="009B268C" w:rsidRDefault="00BD6ED1" w:rsidP="00BD6ED1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主持人:</w:t>
      </w:r>
      <w:r w:rsidR="006E1E0C">
        <w:rPr>
          <w:rFonts w:ascii="標楷體" w:eastAsia="標楷體" w:hAnsi="標楷體" w:hint="eastAsia"/>
          <w:sz w:val="32"/>
        </w:rPr>
        <w:t>陳處長偉志</w:t>
      </w:r>
      <w:r w:rsidRPr="009B268C">
        <w:rPr>
          <w:rFonts w:ascii="標楷體" w:eastAsia="標楷體" w:hAnsi="標楷體" w:hint="eastAsia"/>
          <w:sz w:val="32"/>
        </w:rPr>
        <w:t xml:space="preserve"> 代</w:t>
      </w:r>
    </w:p>
    <w:p w:rsidR="00BD6ED1" w:rsidRPr="009B268C" w:rsidRDefault="00BD6ED1" w:rsidP="00BD6ED1">
      <w:pPr>
        <w:spacing w:line="0" w:lineRule="atLeast"/>
        <w:ind w:left="480"/>
        <w:rPr>
          <w:rFonts w:ascii="標楷體" w:eastAsia="標楷體" w:hAnsi="標楷體"/>
          <w:sz w:val="32"/>
        </w:rPr>
      </w:pPr>
    </w:p>
    <w:p w:rsidR="00BD6ED1" w:rsidRPr="009B268C" w:rsidRDefault="005E10FE" w:rsidP="009D0552">
      <w:pPr>
        <w:spacing w:line="0" w:lineRule="atLeast"/>
        <w:ind w:left="480" w:right="320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紀</w:t>
      </w:r>
      <w:r w:rsidR="00BD6ED1" w:rsidRPr="009B268C">
        <w:rPr>
          <w:rFonts w:ascii="標楷體" w:eastAsia="標楷體" w:hAnsi="標楷體" w:hint="eastAsia"/>
          <w:sz w:val="32"/>
        </w:rPr>
        <w:t>錄:</w:t>
      </w:r>
      <w:r w:rsidR="0072288C">
        <w:rPr>
          <w:rFonts w:ascii="標楷體" w:eastAsia="標楷體" w:hAnsi="標楷體" w:hint="eastAsia"/>
          <w:sz w:val="32"/>
        </w:rPr>
        <w:t>徐侑瑄</w:t>
      </w:r>
    </w:p>
    <w:p w:rsidR="00BD6ED1" w:rsidRPr="009B268C" w:rsidRDefault="00BD6ED1" w:rsidP="00BD6ED1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出席委員:(詳會議</w:t>
      </w:r>
      <w:r w:rsidR="0027346F">
        <w:rPr>
          <w:rFonts w:ascii="標楷體" w:eastAsia="標楷體" w:hAnsi="標楷體" w:hint="eastAsia"/>
          <w:sz w:val="32"/>
        </w:rPr>
        <w:t>出席</w:t>
      </w:r>
      <w:r w:rsidR="00851002">
        <w:rPr>
          <w:rFonts w:ascii="標楷體" w:eastAsia="標楷體" w:hAnsi="標楷體" w:hint="eastAsia"/>
          <w:sz w:val="32"/>
        </w:rPr>
        <w:t>畫</w:t>
      </w:r>
      <w:r w:rsidR="0027346F">
        <w:rPr>
          <w:rFonts w:ascii="標楷體" w:eastAsia="標楷體" w:hAnsi="標楷體" w:hint="eastAsia"/>
          <w:sz w:val="32"/>
        </w:rPr>
        <w:t>面</w:t>
      </w:r>
      <w:r w:rsidRPr="009B268C">
        <w:rPr>
          <w:rFonts w:ascii="標楷體" w:eastAsia="標楷體" w:hAnsi="標楷體" w:hint="eastAsia"/>
          <w:sz w:val="32"/>
        </w:rPr>
        <w:t>)</w:t>
      </w:r>
    </w:p>
    <w:p w:rsidR="00BD6ED1" w:rsidRPr="009B268C" w:rsidRDefault="00BD6ED1" w:rsidP="00BD6ED1">
      <w:pPr>
        <w:spacing w:line="0" w:lineRule="atLeast"/>
        <w:rPr>
          <w:rFonts w:ascii="標楷體" w:eastAsia="標楷體" w:hAnsi="標楷體"/>
          <w:sz w:val="32"/>
        </w:rPr>
      </w:pPr>
    </w:p>
    <w:p w:rsidR="00BD6ED1" w:rsidRPr="009B268C" w:rsidRDefault="00BD6ED1" w:rsidP="00BD6ED1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出列席單位: (詳會議</w:t>
      </w:r>
      <w:r w:rsidR="00851002">
        <w:rPr>
          <w:rFonts w:ascii="標楷體" w:eastAsia="標楷體" w:hAnsi="標楷體" w:hint="eastAsia"/>
          <w:sz w:val="32"/>
        </w:rPr>
        <w:t>出席畫</w:t>
      </w:r>
      <w:r w:rsidR="0027346F">
        <w:rPr>
          <w:rFonts w:ascii="標楷體" w:eastAsia="標楷體" w:hAnsi="標楷體" w:hint="eastAsia"/>
          <w:sz w:val="32"/>
        </w:rPr>
        <w:t>面</w:t>
      </w:r>
      <w:r w:rsidRPr="009B268C">
        <w:rPr>
          <w:rFonts w:ascii="標楷體" w:eastAsia="標楷體" w:hAnsi="標楷體" w:hint="eastAsia"/>
          <w:sz w:val="32"/>
        </w:rPr>
        <w:t>)</w:t>
      </w:r>
    </w:p>
    <w:p w:rsidR="00BD6ED1" w:rsidRPr="009B268C" w:rsidRDefault="00BD6ED1" w:rsidP="00BD6ED1">
      <w:pPr>
        <w:spacing w:line="0" w:lineRule="atLeast"/>
        <w:rPr>
          <w:rFonts w:ascii="標楷體" w:eastAsia="標楷體" w:hAnsi="標楷體"/>
          <w:sz w:val="32"/>
        </w:rPr>
      </w:pPr>
    </w:p>
    <w:p w:rsidR="00BD6ED1" w:rsidRPr="009B268C" w:rsidRDefault="00BD6ED1" w:rsidP="00BD6ED1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審議提案:詳附件</w:t>
      </w:r>
    </w:p>
    <w:p w:rsidR="00BD6ED1" w:rsidRPr="009B268C" w:rsidRDefault="00BD6ED1" w:rsidP="00BD6ED1">
      <w:pPr>
        <w:spacing w:line="0" w:lineRule="atLeast"/>
        <w:rPr>
          <w:rFonts w:ascii="標楷體" w:eastAsia="標楷體" w:hAnsi="標楷體"/>
          <w:sz w:val="32"/>
        </w:rPr>
      </w:pPr>
    </w:p>
    <w:p w:rsidR="00BD6ED1" w:rsidRPr="009B268C" w:rsidRDefault="00BD6ED1" w:rsidP="00BD6ED1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臨時動議:無</w:t>
      </w:r>
    </w:p>
    <w:p w:rsidR="00BD6ED1" w:rsidRPr="009B268C" w:rsidRDefault="00BD6ED1" w:rsidP="00BD6ED1">
      <w:pPr>
        <w:spacing w:line="0" w:lineRule="atLeast"/>
        <w:rPr>
          <w:rFonts w:ascii="標楷體" w:eastAsia="標楷體" w:hAnsi="標楷體"/>
          <w:sz w:val="32"/>
        </w:rPr>
      </w:pPr>
    </w:p>
    <w:p w:rsidR="00BD6ED1" w:rsidRDefault="00BD6ED1" w:rsidP="00BD6ED1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散會:1</w:t>
      </w:r>
      <w:r w:rsidR="0027346F">
        <w:rPr>
          <w:rFonts w:ascii="標楷體" w:eastAsia="標楷體" w:hAnsi="標楷體" w:hint="eastAsia"/>
          <w:sz w:val="32"/>
        </w:rPr>
        <w:t>1</w:t>
      </w:r>
      <w:r w:rsidRPr="009B268C">
        <w:rPr>
          <w:rFonts w:ascii="標楷體" w:eastAsia="標楷體" w:hAnsi="標楷體" w:hint="eastAsia"/>
          <w:sz w:val="32"/>
        </w:rPr>
        <w:t>點</w:t>
      </w:r>
      <w:r w:rsidR="0072288C">
        <w:rPr>
          <w:rFonts w:ascii="標楷體" w:eastAsia="標楷體" w:hAnsi="標楷體" w:hint="eastAsia"/>
          <w:sz w:val="32"/>
        </w:rPr>
        <w:t>30</w:t>
      </w:r>
      <w:r w:rsidRPr="009B268C">
        <w:rPr>
          <w:rFonts w:ascii="標楷體" w:eastAsia="標楷體" w:hAnsi="標楷體" w:hint="eastAsia"/>
          <w:sz w:val="32"/>
        </w:rPr>
        <w:t>分</w:t>
      </w:r>
    </w:p>
    <w:p w:rsidR="00BD6ED1" w:rsidRDefault="00BD6ED1" w:rsidP="00BD6ED1">
      <w:pPr>
        <w:widowControl/>
        <w:suppressAutoHyphens w:val="0"/>
        <w:rPr>
          <w:rFonts w:ascii="標楷體" w:eastAsia="標楷體" w:hAnsi="標楷體"/>
          <w:sz w:val="32"/>
        </w:rPr>
      </w:pPr>
    </w:p>
    <w:p w:rsidR="00872103" w:rsidRDefault="00872103" w:rsidP="00BD6ED1">
      <w:pPr>
        <w:widowControl/>
        <w:suppressAutoHyphens w:val="0"/>
        <w:rPr>
          <w:rFonts w:ascii="標楷體" w:eastAsia="標楷體" w:hAnsi="標楷體"/>
          <w:sz w:val="32"/>
        </w:rPr>
      </w:pPr>
    </w:p>
    <w:p w:rsidR="00872103" w:rsidRDefault="00872103" w:rsidP="00BD6ED1">
      <w:pPr>
        <w:widowControl/>
        <w:suppressAutoHyphens w:val="0"/>
        <w:rPr>
          <w:rFonts w:ascii="標楷體" w:eastAsia="標楷體" w:hAnsi="標楷體"/>
          <w:sz w:val="32"/>
        </w:rPr>
      </w:pPr>
    </w:p>
    <w:p w:rsidR="00872103" w:rsidRDefault="00872103" w:rsidP="00BD6ED1">
      <w:pPr>
        <w:widowControl/>
        <w:suppressAutoHyphens w:val="0"/>
        <w:rPr>
          <w:rFonts w:ascii="標楷體" w:eastAsia="標楷體" w:hAnsi="標楷體"/>
          <w:sz w:val="32"/>
        </w:rPr>
      </w:pPr>
    </w:p>
    <w:p w:rsidR="00872103" w:rsidRDefault="00872103" w:rsidP="00BD6ED1">
      <w:pPr>
        <w:widowControl/>
        <w:suppressAutoHyphens w:val="0"/>
        <w:rPr>
          <w:rFonts w:ascii="標楷體" w:eastAsia="標楷體" w:hAnsi="標楷體"/>
          <w:sz w:val="32"/>
        </w:rPr>
      </w:pPr>
    </w:p>
    <w:p w:rsidR="00872103" w:rsidRDefault="00872103" w:rsidP="00BD6ED1">
      <w:pPr>
        <w:widowControl/>
        <w:suppressAutoHyphens w:val="0"/>
        <w:rPr>
          <w:rFonts w:ascii="標楷體" w:eastAsia="標楷體" w:hAnsi="標楷體"/>
          <w:sz w:val="32"/>
        </w:rPr>
      </w:pPr>
    </w:p>
    <w:p w:rsidR="00B51010" w:rsidRDefault="00B51010">
      <w:pPr>
        <w:widowControl/>
        <w:suppressAutoHyphens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B51010" w:rsidRPr="00235A25" w:rsidRDefault="00B51010" w:rsidP="00B51010">
      <w:pPr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b/>
          <w:bCs/>
          <w:sz w:val="32"/>
          <w:shd w:val="pct15" w:color="auto" w:fill="FFFFFF"/>
        </w:rPr>
        <w:t>報告</w:t>
      </w:r>
      <w:r w:rsidRPr="00235A25">
        <w:rPr>
          <w:rFonts w:eastAsia="標楷體"/>
          <w:b/>
          <w:bCs/>
          <w:sz w:val="32"/>
          <w:shd w:val="pct15" w:color="auto" w:fill="FFFFFF"/>
        </w:rPr>
        <w:t>提案第</w:t>
      </w:r>
      <w:r>
        <w:rPr>
          <w:rFonts w:eastAsia="標楷體" w:hint="eastAsia"/>
          <w:b/>
          <w:bCs/>
          <w:sz w:val="32"/>
          <w:shd w:val="pct15" w:color="auto" w:fill="FFFFFF"/>
        </w:rPr>
        <w:t>一</w:t>
      </w:r>
      <w:r w:rsidRPr="00235A25">
        <w:rPr>
          <w:rFonts w:eastAsia="標楷體"/>
          <w:b/>
          <w:bCs/>
          <w:sz w:val="32"/>
          <w:shd w:val="pct15" w:color="auto" w:fill="FFFFFF"/>
        </w:rPr>
        <w:t>案</w:t>
      </w:r>
    </w:p>
    <w:p w:rsidR="00B51010" w:rsidRPr="00235A25" w:rsidRDefault="00B51010" w:rsidP="00B51010">
      <w:pPr>
        <w:spacing w:line="0" w:lineRule="atLeast"/>
        <w:rPr>
          <w:rFonts w:eastAsia="標楷體"/>
          <w:sz w:val="32"/>
        </w:rPr>
      </w:pPr>
      <w:r w:rsidRPr="00235A25">
        <w:rPr>
          <w:rFonts w:eastAsia="標楷體"/>
          <w:sz w:val="32"/>
        </w:rPr>
        <w:t>第</w:t>
      </w:r>
      <w:r w:rsidRPr="00235A25"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82</w:t>
      </w:r>
      <w:r w:rsidRPr="00235A25">
        <w:rPr>
          <w:rFonts w:eastAsia="標楷體"/>
          <w:sz w:val="32"/>
        </w:rPr>
        <w:t>次都市設計審議委員</w:t>
      </w:r>
      <w:r w:rsidRPr="00235A25">
        <w:rPr>
          <w:rFonts w:eastAsia="標楷體" w:hint="eastAsia"/>
          <w:sz w:val="32"/>
        </w:rPr>
        <w:t>會</w:t>
      </w:r>
      <w:r>
        <w:rPr>
          <w:rFonts w:eastAsia="標楷體" w:hint="eastAsia"/>
          <w:sz w:val="32"/>
        </w:rPr>
        <w:t>會議紀錄</w:t>
      </w:r>
    </w:p>
    <w:p w:rsidR="00B51010" w:rsidRPr="00235A25" w:rsidRDefault="00B51010" w:rsidP="00B51010">
      <w:pPr>
        <w:spacing w:line="0" w:lineRule="atLeast"/>
        <w:rPr>
          <w:rFonts w:eastAsia="標楷體"/>
          <w:sz w:val="28"/>
        </w:rPr>
      </w:pPr>
      <w:r w:rsidRPr="00235A25">
        <w:rPr>
          <w:rFonts w:eastAsia="標楷體"/>
          <w:sz w:val="28"/>
        </w:rPr>
        <w:t>（一）申</w:t>
      </w:r>
      <w:r w:rsidRPr="00235A25">
        <w:rPr>
          <w:rFonts w:eastAsia="標楷體"/>
          <w:sz w:val="28"/>
        </w:rPr>
        <w:t xml:space="preserve"> </w:t>
      </w:r>
      <w:r w:rsidRPr="00235A25">
        <w:rPr>
          <w:rFonts w:eastAsia="標楷體"/>
          <w:sz w:val="28"/>
        </w:rPr>
        <w:t>請</w:t>
      </w:r>
      <w:r w:rsidRPr="00235A25">
        <w:rPr>
          <w:rFonts w:eastAsia="標楷體"/>
          <w:sz w:val="28"/>
        </w:rPr>
        <w:t xml:space="preserve"> </w:t>
      </w:r>
      <w:r w:rsidRPr="00235A25">
        <w:rPr>
          <w:rFonts w:eastAsia="標楷體"/>
          <w:sz w:val="28"/>
        </w:rPr>
        <w:t>人：</w:t>
      </w:r>
      <w:r w:rsidRPr="00600FE8">
        <w:rPr>
          <w:rFonts w:eastAsia="標楷體" w:hint="eastAsia"/>
          <w:sz w:val="28"/>
        </w:rPr>
        <w:t>彰京開發股份有限公司</w:t>
      </w:r>
    </w:p>
    <w:p w:rsidR="00B51010" w:rsidRPr="00235A25" w:rsidRDefault="00B51010" w:rsidP="00B51010">
      <w:pPr>
        <w:spacing w:line="0" w:lineRule="atLeast"/>
        <w:ind w:left="2240" w:hangingChars="800" w:hanging="2240"/>
        <w:rPr>
          <w:rFonts w:eastAsia="標楷體" w:hint="eastAsia"/>
          <w:sz w:val="28"/>
        </w:rPr>
      </w:pPr>
      <w:r w:rsidRPr="00235A25">
        <w:rPr>
          <w:rFonts w:eastAsia="標楷體"/>
          <w:sz w:val="28"/>
        </w:rPr>
        <w:t>（二）案</w:t>
      </w:r>
      <w:r w:rsidRPr="00235A25">
        <w:rPr>
          <w:rFonts w:eastAsia="標楷體"/>
          <w:sz w:val="28"/>
        </w:rPr>
        <w:t xml:space="preserve">    </w:t>
      </w:r>
      <w:r w:rsidRPr="00235A25">
        <w:rPr>
          <w:rFonts w:eastAsia="標楷體"/>
          <w:sz w:val="28"/>
        </w:rPr>
        <w:t>名：</w:t>
      </w:r>
      <w:r>
        <w:rPr>
          <w:rFonts w:eastAsia="標楷體" w:hint="eastAsia"/>
          <w:sz w:val="28"/>
        </w:rPr>
        <w:t>彰</w:t>
      </w:r>
      <w:r w:rsidRPr="00600FE8">
        <w:rPr>
          <w:rFonts w:eastAsia="標楷體" w:hint="eastAsia"/>
          <w:sz w:val="28"/>
        </w:rPr>
        <w:t>京開發竹北台元段</w:t>
      </w:r>
      <w:r w:rsidRPr="00600FE8">
        <w:rPr>
          <w:rFonts w:eastAsia="標楷體" w:hint="eastAsia"/>
          <w:sz w:val="28"/>
        </w:rPr>
        <w:t>391</w:t>
      </w:r>
      <w:r w:rsidRPr="00600FE8">
        <w:rPr>
          <w:rFonts w:eastAsia="標楷體" w:hint="eastAsia"/>
          <w:sz w:val="28"/>
        </w:rPr>
        <w:t>地號等</w:t>
      </w:r>
      <w:r w:rsidRPr="00600FE8">
        <w:rPr>
          <w:rFonts w:eastAsia="標楷體" w:hint="eastAsia"/>
          <w:sz w:val="28"/>
        </w:rPr>
        <w:t>5</w:t>
      </w:r>
      <w:r w:rsidRPr="00600FE8">
        <w:rPr>
          <w:rFonts w:eastAsia="標楷體" w:hint="eastAsia"/>
          <w:sz w:val="28"/>
        </w:rPr>
        <w:t>筆</w:t>
      </w:r>
      <w:r>
        <w:rPr>
          <w:rFonts w:eastAsia="標楷體" w:hint="eastAsia"/>
          <w:sz w:val="28"/>
        </w:rPr>
        <w:t>土地</w:t>
      </w:r>
      <w:r w:rsidRPr="00600FE8">
        <w:rPr>
          <w:rFonts w:eastAsia="標楷體" w:hint="eastAsia"/>
          <w:sz w:val="28"/>
        </w:rPr>
        <w:t>廠辦新建工程</w:t>
      </w:r>
      <w:r>
        <w:rPr>
          <w:rFonts w:ascii="標楷體" w:eastAsia="標楷體" w:hAnsi="標楷體" w:hint="eastAsia"/>
          <w:sz w:val="28"/>
        </w:rPr>
        <w:t>（再提會報告）</w:t>
      </w:r>
    </w:p>
    <w:p w:rsidR="00B51010" w:rsidRPr="00235A25" w:rsidRDefault="00B51010" w:rsidP="00B51010">
      <w:pPr>
        <w:spacing w:line="0" w:lineRule="atLeast"/>
        <w:ind w:left="2240" w:hangingChars="800" w:hanging="2240"/>
        <w:rPr>
          <w:rFonts w:eastAsia="標楷體"/>
          <w:sz w:val="28"/>
        </w:rPr>
      </w:pPr>
      <w:r w:rsidRPr="00235A25">
        <w:rPr>
          <w:rFonts w:eastAsia="標楷體"/>
          <w:sz w:val="28"/>
        </w:rPr>
        <w:t>（三）開會時間：</w:t>
      </w:r>
      <w:r w:rsidRPr="00235A25">
        <w:rPr>
          <w:rFonts w:eastAsia="標楷體"/>
          <w:sz w:val="28"/>
        </w:rPr>
        <w:t>1</w:t>
      </w:r>
      <w:r w:rsidRPr="00235A25">
        <w:rPr>
          <w:rFonts w:eastAsia="標楷體" w:hint="eastAsia"/>
          <w:sz w:val="28"/>
        </w:rPr>
        <w:t>10</w:t>
      </w:r>
      <w:r w:rsidRPr="00235A25">
        <w:rPr>
          <w:rFonts w:eastAsia="標楷體"/>
          <w:sz w:val="28"/>
        </w:rPr>
        <w:t>年</w:t>
      </w:r>
      <w:r>
        <w:rPr>
          <w:rFonts w:eastAsia="標楷體" w:hint="eastAsia"/>
          <w:sz w:val="28"/>
        </w:rPr>
        <w:t>7</w:t>
      </w:r>
      <w:r w:rsidRPr="00235A25">
        <w:rPr>
          <w:rFonts w:eastAsia="標楷體"/>
          <w:sz w:val="28"/>
        </w:rPr>
        <w:t>月</w:t>
      </w:r>
      <w:r>
        <w:rPr>
          <w:rFonts w:eastAsia="標楷體" w:hint="eastAsia"/>
          <w:sz w:val="28"/>
        </w:rPr>
        <w:t>15</w:t>
      </w:r>
      <w:r w:rsidRPr="00235A25">
        <w:rPr>
          <w:rFonts w:eastAsia="標楷體"/>
          <w:sz w:val="28"/>
        </w:rPr>
        <w:t>日上午</w:t>
      </w:r>
      <w:r w:rsidRPr="00235A25">
        <w:rPr>
          <w:rFonts w:eastAsia="標楷體"/>
          <w:sz w:val="28"/>
        </w:rPr>
        <w:t>9</w:t>
      </w:r>
      <w:r w:rsidRPr="00235A25">
        <w:rPr>
          <w:rFonts w:eastAsia="標楷體"/>
          <w:sz w:val="28"/>
        </w:rPr>
        <w:t>時</w:t>
      </w:r>
      <w:r w:rsidRPr="00235A25">
        <w:rPr>
          <w:rFonts w:eastAsia="標楷體"/>
          <w:sz w:val="28"/>
        </w:rPr>
        <w:t>30</w:t>
      </w:r>
      <w:r w:rsidRPr="00235A25">
        <w:rPr>
          <w:rFonts w:eastAsia="標楷體"/>
          <w:sz w:val="28"/>
        </w:rPr>
        <w:t>分</w:t>
      </w:r>
    </w:p>
    <w:p w:rsidR="00B51010" w:rsidRPr="00235A25" w:rsidRDefault="00B51010" w:rsidP="00B51010">
      <w:pPr>
        <w:spacing w:line="0" w:lineRule="atLeast"/>
        <w:ind w:left="2240" w:hangingChars="800" w:hanging="2240"/>
        <w:rPr>
          <w:rFonts w:eastAsia="標楷體"/>
          <w:sz w:val="28"/>
        </w:rPr>
      </w:pPr>
      <w:r w:rsidRPr="00235A25">
        <w:rPr>
          <w:rFonts w:eastAsia="標楷體"/>
          <w:sz w:val="28"/>
        </w:rPr>
        <w:t>（四）開會地點：</w:t>
      </w:r>
      <w:r w:rsidRPr="007B66DA">
        <w:rPr>
          <w:rFonts w:eastAsia="標楷體" w:hint="eastAsia"/>
          <w:sz w:val="28"/>
        </w:rPr>
        <w:t>本府線上第四會議室</w:t>
      </w:r>
    </w:p>
    <w:p w:rsidR="00B51010" w:rsidRPr="00235A25" w:rsidRDefault="00B51010" w:rsidP="00B51010">
      <w:pPr>
        <w:spacing w:line="0" w:lineRule="atLeast"/>
        <w:ind w:left="2240" w:hangingChars="800" w:hanging="2240"/>
        <w:rPr>
          <w:rFonts w:eastAsia="標楷體"/>
          <w:sz w:val="28"/>
        </w:rPr>
      </w:pPr>
      <w:r w:rsidRPr="00235A25">
        <w:rPr>
          <w:rFonts w:eastAsia="標楷體"/>
          <w:sz w:val="28"/>
        </w:rPr>
        <w:t>（五）設</w:t>
      </w:r>
      <w:r w:rsidRPr="00235A25">
        <w:rPr>
          <w:rFonts w:eastAsia="標楷體"/>
          <w:sz w:val="28"/>
        </w:rPr>
        <w:t xml:space="preserve"> </w:t>
      </w:r>
      <w:r w:rsidRPr="00235A25">
        <w:rPr>
          <w:rFonts w:eastAsia="標楷體"/>
          <w:sz w:val="28"/>
        </w:rPr>
        <w:t>計</w:t>
      </w:r>
      <w:r w:rsidRPr="00235A25">
        <w:rPr>
          <w:rFonts w:eastAsia="標楷體"/>
          <w:sz w:val="28"/>
        </w:rPr>
        <w:t xml:space="preserve"> </w:t>
      </w:r>
      <w:r w:rsidRPr="00235A25">
        <w:rPr>
          <w:rFonts w:eastAsia="標楷體"/>
          <w:sz w:val="28"/>
        </w:rPr>
        <w:t>人：</w:t>
      </w:r>
      <w:r w:rsidRPr="00600FE8">
        <w:rPr>
          <w:rFonts w:eastAsia="標楷體" w:hint="eastAsia"/>
          <w:sz w:val="28"/>
        </w:rPr>
        <w:t>富翊建築師事務所</w:t>
      </w:r>
    </w:p>
    <w:p w:rsidR="00B51010" w:rsidRPr="00235A25" w:rsidRDefault="00B51010" w:rsidP="00B51010">
      <w:pPr>
        <w:numPr>
          <w:ilvl w:val="0"/>
          <w:numId w:val="21"/>
        </w:numPr>
        <w:suppressAutoHyphens w:val="0"/>
        <w:spacing w:line="0" w:lineRule="atLeast"/>
        <w:rPr>
          <w:rFonts w:eastAsia="標楷體"/>
          <w:sz w:val="28"/>
        </w:rPr>
      </w:pPr>
      <w:r w:rsidRPr="00235A25">
        <w:rPr>
          <w:rFonts w:eastAsia="標楷體" w:hint="eastAsia"/>
          <w:sz w:val="28"/>
        </w:rPr>
        <w:t>說</w:t>
      </w:r>
      <w:r w:rsidRPr="00235A25">
        <w:rPr>
          <w:rFonts w:eastAsia="標楷體" w:hint="eastAsia"/>
          <w:sz w:val="28"/>
        </w:rPr>
        <w:t xml:space="preserve">    </w:t>
      </w:r>
      <w:r w:rsidRPr="00235A25">
        <w:rPr>
          <w:rFonts w:eastAsia="標楷體" w:hint="eastAsia"/>
          <w:sz w:val="28"/>
        </w:rPr>
        <w:t>明</w:t>
      </w:r>
      <w:r w:rsidRPr="00235A25">
        <w:rPr>
          <w:rFonts w:eastAsia="標楷體"/>
          <w:sz w:val="28"/>
        </w:rPr>
        <w:t>：</w:t>
      </w:r>
    </w:p>
    <w:p w:rsidR="00B51010" w:rsidRPr="00DA5113" w:rsidRDefault="00B51010" w:rsidP="00B51010">
      <w:pPr>
        <w:spacing w:line="0" w:lineRule="atLeast"/>
        <w:ind w:leftChars="945" w:left="2268"/>
        <w:rPr>
          <w:rFonts w:eastAsia="標楷體"/>
          <w:sz w:val="28"/>
        </w:rPr>
      </w:pPr>
      <w:r w:rsidRPr="007B66DA">
        <w:rPr>
          <w:rFonts w:eastAsia="標楷體" w:hint="eastAsia"/>
          <w:sz w:val="28"/>
        </w:rPr>
        <w:t>本案前於</w:t>
      </w:r>
      <w:r w:rsidRPr="007B66DA">
        <w:rPr>
          <w:rFonts w:eastAsia="標楷體" w:hint="eastAsia"/>
          <w:sz w:val="28"/>
        </w:rPr>
        <w:t>110</w:t>
      </w:r>
      <w:r w:rsidRPr="007B66DA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4</w:t>
      </w:r>
      <w:r w:rsidRPr="007B66DA">
        <w:rPr>
          <w:rFonts w:eastAsia="標楷體" w:hint="eastAsia"/>
          <w:sz w:val="28"/>
        </w:rPr>
        <w:t>月</w:t>
      </w:r>
      <w:r w:rsidRPr="007B66DA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2</w:t>
      </w:r>
      <w:r w:rsidRPr="007B66DA">
        <w:rPr>
          <w:rFonts w:eastAsia="標楷體" w:hint="eastAsia"/>
          <w:sz w:val="28"/>
        </w:rPr>
        <w:t>日本縣第</w:t>
      </w:r>
      <w:r w:rsidRPr="007B66DA">
        <w:rPr>
          <w:rFonts w:eastAsia="標楷體" w:hint="eastAsia"/>
          <w:sz w:val="28"/>
        </w:rPr>
        <w:t>57</w:t>
      </w:r>
      <w:r>
        <w:rPr>
          <w:rFonts w:eastAsia="標楷體" w:hint="eastAsia"/>
          <w:sz w:val="28"/>
        </w:rPr>
        <w:t>5</w:t>
      </w:r>
      <w:r w:rsidRPr="007B66DA">
        <w:rPr>
          <w:rFonts w:eastAsia="標楷體" w:hint="eastAsia"/>
          <w:sz w:val="28"/>
        </w:rPr>
        <w:t>次都市設計審議委員會審議，其決議：「本案請申請單位依前述委員意見、相關業務單位意見及作業單位初審意見修正，依規定檢具修正後報告書再提委員會專案審議報告。」，案經設計建築師依前開決議修正，爰提本次委員會報告。</w:t>
      </w:r>
    </w:p>
    <w:p w:rsidR="00B51010" w:rsidRPr="00235A25" w:rsidRDefault="00B51010" w:rsidP="00B51010">
      <w:pPr>
        <w:spacing w:line="0" w:lineRule="atLeast"/>
        <w:rPr>
          <w:rFonts w:eastAsia="標楷體" w:hint="eastAsia"/>
          <w:sz w:val="28"/>
        </w:rPr>
      </w:pPr>
      <w:r w:rsidRPr="00235A25">
        <w:rPr>
          <w:rFonts w:eastAsia="標楷體" w:hint="eastAsia"/>
          <w:sz w:val="28"/>
        </w:rPr>
        <w:t>（七）</w:t>
      </w:r>
      <w:r w:rsidRPr="00235A25">
        <w:rPr>
          <w:rFonts w:eastAsia="標楷體"/>
          <w:sz w:val="28"/>
        </w:rPr>
        <w:t>審查意見：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7"/>
        <w:gridCol w:w="7929"/>
      </w:tblGrid>
      <w:tr w:rsidR="00B51010" w:rsidRPr="00235A25" w:rsidTr="004F4F3F">
        <w:trPr>
          <w:tblHeader/>
        </w:trPr>
        <w:tc>
          <w:tcPr>
            <w:tcW w:w="928" w:type="pct"/>
            <w:tcBorders>
              <w:bottom w:val="single" w:sz="4" w:space="0" w:color="auto"/>
            </w:tcBorders>
          </w:tcPr>
          <w:p w:rsidR="00B51010" w:rsidRPr="00235A25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235A25">
              <w:rPr>
                <w:rFonts w:eastAsia="標楷體"/>
                <w:sz w:val="28"/>
              </w:rPr>
              <w:t>審查</w:t>
            </w:r>
          </w:p>
          <w:p w:rsidR="00B51010" w:rsidRPr="00235A25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235A25">
              <w:rPr>
                <w:rFonts w:eastAsia="標楷體"/>
                <w:sz w:val="28"/>
              </w:rPr>
              <w:t>人員</w:t>
            </w:r>
          </w:p>
        </w:tc>
        <w:tc>
          <w:tcPr>
            <w:tcW w:w="4072" w:type="pct"/>
            <w:tcBorders>
              <w:bottom w:val="single" w:sz="4" w:space="0" w:color="auto"/>
            </w:tcBorders>
            <w:vAlign w:val="center"/>
          </w:tcPr>
          <w:p w:rsidR="00B51010" w:rsidRPr="00235A25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235A25">
              <w:rPr>
                <w:rFonts w:eastAsia="標楷體"/>
                <w:sz w:val="28"/>
              </w:rPr>
              <w:t>審查意見</w:t>
            </w:r>
          </w:p>
        </w:tc>
      </w:tr>
      <w:tr w:rsidR="00B51010" w:rsidRPr="00235A25" w:rsidTr="004F4F3F">
        <w:trPr>
          <w:cantSplit/>
          <w:trHeight w:val="60"/>
        </w:trPr>
        <w:tc>
          <w:tcPr>
            <w:tcW w:w="928" w:type="pct"/>
            <w:vMerge w:val="restart"/>
          </w:tcPr>
          <w:p w:rsidR="00B51010" w:rsidRDefault="00B51010" w:rsidP="004F4F3F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235A25">
              <w:rPr>
                <w:rFonts w:eastAsia="標楷體"/>
                <w:sz w:val="28"/>
                <w:szCs w:val="28"/>
              </w:rPr>
              <w:t>作業單位</w:t>
            </w:r>
          </w:p>
          <w:p w:rsidR="00B51010" w:rsidRPr="00235A25" w:rsidRDefault="00B51010" w:rsidP="004F4F3F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235A25">
              <w:rPr>
                <w:rFonts w:eastAsia="標楷體"/>
                <w:sz w:val="28"/>
                <w:szCs w:val="28"/>
              </w:rPr>
              <w:t>意見</w:t>
            </w:r>
          </w:p>
        </w:tc>
        <w:tc>
          <w:tcPr>
            <w:tcW w:w="4072" w:type="pct"/>
            <w:shd w:val="clear" w:color="auto" w:fill="E7E6E6"/>
            <w:vAlign w:val="center"/>
          </w:tcPr>
          <w:p w:rsidR="00B51010" w:rsidRPr="00235A25" w:rsidRDefault="00B51010" w:rsidP="004F4F3F">
            <w:pPr>
              <w:jc w:val="both"/>
              <w:rPr>
                <w:rFonts w:eastAsia="標楷體"/>
              </w:rPr>
            </w:pPr>
            <w:r w:rsidRPr="00235A25">
              <w:rPr>
                <w:rFonts w:eastAsia="標楷體"/>
              </w:rPr>
              <w:t>一、計畫書圖內容修正事項：</w:t>
            </w:r>
          </w:p>
        </w:tc>
      </w:tr>
      <w:tr w:rsidR="00B51010" w:rsidRPr="00235A25" w:rsidTr="004F4F3F">
        <w:trPr>
          <w:cantSplit/>
          <w:trHeight w:val="6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E80A3A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</w:rPr>
            </w:pPr>
            <w:r w:rsidRPr="00E80A3A">
              <w:rPr>
                <w:rFonts w:eastAsia="標楷體"/>
                <w:color w:val="000000"/>
              </w:rPr>
              <w:t>本案申請書、委託書、查核表、基地綠化及基地保水檢討等相關書件應確實核章簽證。</w:t>
            </w:r>
          </w:p>
        </w:tc>
      </w:tr>
      <w:tr w:rsidR="00B51010" w:rsidRPr="00235A25" w:rsidTr="004F4F3F">
        <w:trPr>
          <w:cantSplit/>
          <w:trHeight w:val="6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E80A3A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color w:val="000000"/>
              </w:rPr>
            </w:pPr>
            <w:r w:rsidRPr="00C83B6A">
              <w:rPr>
                <w:rFonts w:eastAsia="標楷體" w:hint="eastAsia"/>
                <w:color w:val="000000"/>
              </w:rPr>
              <w:t>P0-2</w:t>
            </w:r>
            <w:r w:rsidRPr="00C83B6A">
              <w:rPr>
                <w:rFonts w:eastAsia="標楷體" w:hint="eastAsia"/>
                <w:color w:val="000000"/>
              </w:rPr>
              <w:t>都市設計查核表</w:t>
            </w:r>
            <w:r>
              <w:rPr>
                <w:rFonts w:eastAsia="標楷體" w:hint="eastAsia"/>
                <w:color w:val="000000"/>
              </w:rPr>
              <w:t>及</w:t>
            </w:r>
            <w:r>
              <w:rPr>
                <w:rFonts w:eastAsia="標楷體" w:hint="eastAsia"/>
                <w:color w:val="000000"/>
              </w:rPr>
              <w:t>P3-1~9</w:t>
            </w:r>
            <w:r>
              <w:rPr>
                <w:rFonts w:eastAsia="標楷體" w:hint="eastAsia"/>
                <w:color w:val="000000"/>
              </w:rPr>
              <w:t>土地使用分區管制要點</w:t>
            </w:r>
            <w:r w:rsidRPr="00C83B6A">
              <w:rPr>
                <w:rFonts w:eastAsia="標楷體" w:hint="eastAsia"/>
                <w:color w:val="000000"/>
              </w:rPr>
              <w:t>有部分</w:t>
            </w:r>
            <w:r>
              <w:rPr>
                <w:rFonts w:eastAsia="標楷體" w:hint="eastAsia"/>
                <w:color w:val="000000"/>
              </w:rPr>
              <w:t>內容</w:t>
            </w:r>
            <w:r w:rsidRPr="00C83B6A">
              <w:rPr>
                <w:rFonts w:eastAsia="標楷體" w:hint="eastAsia"/>
                <w:color w:val="000000"/>
              </w:rPr>
              <w:t>缺漏，請補充並核實檢討。</w:t>
            </w:r>
          </w:p>
        </w:tc>
      </w:tr>
      <w:tr w:rsidR="00B51010" w:rsidRPr="00235A25" w:rsidTr="004F4F3F">
        <w:trPr>
          <w:cantSplit/>
          <w:trHeight w:val="6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E80A3A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請檢附前次委員會會議紀錄之公文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B51010" w:rsidRPr="00235A25" w:rsidTr="004F4F3F">
        <w:trPr>
          <w:cantSplit/>
          <w:trHeight w:val="6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E80A3A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請於</w:t>
            </w:r>
            <w:r>
              <w:rPr>
                <w:rFonts w:ascii="標楷體" w:eastAsia="標楷體" w:hAnsi="標楷體" w:hint="eastAsia"/>
                <w:color w:val="000000"/>
              </w:rPr>
              <w:t>「參、</w:t>
            </w:r>
            <w:r>
              <w:rPr>
                <w:rFonts w:eastAsia="標楷體" w:hint="eastAsia"/>
                <w:color w:val="000000"/>
              </w:rPr>
              <w:t>相關法令檢討</w:t>
            </w:r>
            <w:r>
              <w:rPr>
                <w:rFonts w:ascii="標楷體" w:eastAsia="標楷體" w:hAnsi="標楷體" w:hint="eastAsia"/>
                <w:color w:val="000000"/>
              </w:rPr>
              <w:t>」</w:t>
            </w:r>
            <w:r>
              <w:rPr>
                <w:rFonts w:eastAsia="標楷體" w:hint="eastAsia"/>
                <w:color w:val="000000"/>
              </w:rPr>
              <w:t>中補充停車空間檢討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B51010" w:rsidRPr="00235A25" w:rsidTr="004F4F3F">
        <w:trPr>
          <w:cantSplit/>
          <w:trHeight w:val="6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P2-9-1</w:t>
            </w:r>
            <w:r>
              <w:rPr>
                <w:rFonts w:eastAsia="標楷體" w:hint="eastAsia"/>
                <w:color w:val="000000"/>
              </w:rPr>
              <w:t>植栽喬木表中樟樹數量為</w:t>
            </w:r>
            <w:r>
              <w:rPr>
                <w:rFonts w:eastAsia="標楷體" w:hint="eastAsia"/>
                <w:color w:val="000000"/>
              </w:rPr>
              <w:t>17</w:t>
            </w:r>
            <w:r>
              <w:rPr>
                <w:rFonts w:eastAsia="標楷體" w:hint="eastAsia"/>
                <w:color w:val="000000"/>
              </w:rPr>
              <w:t>顆與圖說數量不一致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請釐清並修正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B51010" w:rsidRPr="00235A25" w:rsidTr="004F4F3F">
        <w:trPr>
          <w:cantSplit/>
          <w:trHeight w:val="6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P2-9-2</w:t>
            </w:r>
            <w:r>
              <w:rPr>
                <w:rFonts w:eastAsia="標楷體" w:hint="eastAsia"/>
                <w:color w:val="000000"/>
              </w:rPr>
              <w:t>基地綠地部份圖例缺漏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請補充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B51010" w:rsidRPr="00235A25" w:rsidTr="004F4F3F">
        <w:trPr>
          <w:cantSplit/>
          <w:trHeight w:val="6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 w:hint="eastAsia"/>
                <w:color w:val="000000"/>
              </w:rPr>
            </w:pPr>
            <w:r w:rsidRPr="0092472B">
              <w:rPr>
                <w:rFonts w:eastAsia="標楷體"/>
                <w:color w:val="000000"/>
              </w:rPr>
              <w:t>P2-9-</w:t>
            </w:r>
            <w:r>
              <w:rPr>
                <w:rFonts w:eastAsia="標楷體" w:hint="eastAsia"/>
                <w:color w:val="000000"/>
              </w:rPr>
              <w:t>4A</w:t>
            </w:r>
            <w:r>
              <w:rPr>
                <w:rFonts w:eastAsia="標楷體" w:hint="eastAsia"/>
                <w:color w:val="000000"/>
              </w:rPr>
              <w:t>請補充休憩亭及警衛亭之各向立面</w:t>
            </w:r>
            <w:r>
              <w:rPr>
                <w:rFonts w:ascii="標楷體" w:eastAsia="標楷體" w:hAnsi="標楷體" w:hint="eastAsia"/>
                <w:color w:val="000000"/>
              </w:rPr>
              <w:t>及格柵材質案例照片。</w:t>
            </w:r>
          </w:p>
        </w:tc>
      </w:tr>
      <w:tr w:rsidR="00B51010" w:rsidRPr="00235A25" w:rsidTr="004F4F3F">
        <w:trPr>
          <w:cantSplit/>
          <w:trHeight w:val="6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 w:hint="eastAsia"/>
                <w:color w:val="000000"/>
              </w:rPr>
            </w:pPr>
            <w:r w:rsidRPr="0098428A">
              <w:rPr>
                <w:rFonts w:eastAsia="標楷體" w:hint="eastAsia"/>
                <w:color w:val="000000"/>
              </w:rPr>
              <w:t>P2-9-7</w:t>
            </w:r>
            <w:r w:rsidRPr="0098428A">
              <w:rPr>
                <w:rFonts w:eastAsia="標楷體" w:hint="eastAsia"/>
                <w:color w:val="000000"/>
              </w:rPr>
              <w:t>有關景觀空間透視示意圖與</w:t>
            </w:r>
            <w:r>
              <w:rPr>
                <w:rFonts w:eastAsia="標楷體" w:hint="eastAsia"/>
                <w:color w:val="000000"/>
              </w:rPr>
              <w:t>平面</w:t>
            </w:r>
            <w:r w:rsidRPr="0098428A">
              <w:rPr>
                <w:rFonts w:eastAsia="標楷體" w:hint="eastAsia"/>
                <w:color w:val="000000"/>
              </w:rPr>
              <w:t>圖說</w:t>
            </w:r>
            <w:r>
              <w:rPr>
                <w:rFonts w:eastAsia="標楷體" w:hint="eastAsia"/>
                <w:color w:val="000000"/>
              </w:rPr>
              <w:t>指示方向</w:t>
            </w:r>
            <w:r w:rsidRPr="0098428A">
              <w:rPr>
                <w:rFonts w:eastAsia="標楷體" w:hint="eastAsia"/>
                <w:color w:val="000000"/>
              </w:rPr>
              <w:t>不</w:t>
            </w:r>
            <w:r>
              <w:rPr>
                <w:rFonts w:eastAsia="標楷體" w:hint="eastAsia"/>
                <w:color w:val="000000"/>
              </w:rPr>
              <w:t>一致</w:t>
            </w:r>
            <w:r w:rsidRPr="0098428A">
              <w:rPr>
                <w:rFonts w:eastAsia="標楷體" w:hint="eastAsia"/>
                <w:color w:val="000000"/>
              </w:rPr>
              <w:t>。</w:t>
            </w:r>
          </w:p>
        </w:tc>
      </w:tr>
      <w:tr w:rsidR="00B51010" w:rsidRPr="0098428A" w:rsidTr="004F4F3F">
        <w:trPr>
          <w:cantSplit/>
          <w:trHeight w:val="6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E80A3A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color w:val="000000"/>
              </w:rPr>
            </w:pPr>
            <w:r w:rsidRPr="0098428A">
              <w:rPr>
                <w:rFonts w:eastAsia="標楷體" w:hint="eastAsia"/>
                <w:color w:val="000000"/>
              </w:rPr>
              <w:t>P2</w:t>
            </w:r>
            <w:r>
              <w:rPr>
                <w:rFonts w:eastAsia="標楷體" w:hint="eastAsia"/>
                <w:color w:val="000000"/>
              </w:rPr>
              <w:t>-</w:t>
            </w:r>
            <w:r w:rsidRPr="0098428A">
              <w:rPr>
                <w:rFonts w:eastAsia="標楷體" w:hint="eastAsia"/>
                <w:color w:val="000000"/>
              </w:rPr>
              <w:t>11</w:t>
            </w:r>
            <w:r>
              <w:rPr>
                <w:rFonts w:eastAsia="標楷體" w:hint="eastAsia"/>
                <w:color w:val="000000"/>
              </w:rPr>
              <w:t>淺灰色石材圖例未見於圖說中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且部份鋪面材質請補充圖例說明</w:t>
            </w:r>
            <w:r w:rsidRPr="0098428A">
              <w:rPr>
                <w:rFonts w:eastAsia="標楷體" w:hint="eastAsia"/>
                <w:color w:val="000000"/>
              </w:rPr>
              <w:t>。</w:t>
            </w:r>
          </w:p>
        </w:tc>
      </w:tr>
      <w:tr w:rsidR="00B51010" w:rsidRPr="0098428A" w:rsidTr="004F4F3F">
        <w:trPr>
          <w:cantSplit/>
          <w:trHeight w:val="6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98428A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P3-2-1</w:t>
            </w:r>
            <w:r>
              <w:rPr>
                <w:rFonts w:eastAsia="標楷體" w:hint="eastAsia"/>
                <w:color w:val="000000"/>
              </w:rPr>
              <w:t>喬木綠覆面積表中請依</w:t>
            </w:r>
            <w:r>
              <w:rPr>
                <w:rFonts w:ascii="標楷體" w:eastAsia="標楷體" w:hAnsi="標楷體" w:hint="eastAsia"/>
                <w:color w:val="000000"/>
              </w:rPr>
              <w:t>「</w:t>
            </w:r>
            <w:r w:rsidRPr="002A4221">
              <w:rPr>
                <w:rFonts w:eastAsia="標楷體" w:hint="eastAsia"/>
                <w:color w:val="000000"/>
              </w:rPr>
              <w:t>新竹縣建築基地綠化實施辦法</w:t>
            </w:r>
            <w:r>
              <w:rPr>
                <w:rFonts w:ascii="標楷體" w:eastAsia="標楷體" w:hAnsi="標楷體" w:hint="eastAsia"/>
                <w:color w:val="000000"/>
              </w:rPr>
              <w:t>」</w:t>
            </w:r>
            <w:r>
              <w:rPr>
                <w:rFonts w:eastAsia="標楷體" w:hint="eastAsia"/>
                <w:color w:val="000000"/>
              </w:rPr>
              <w:t>規定辦理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B51010" w:rsidRPr="00235A25" w:rsidTr="004F4F3F">
        <w:trPr>
          <w:cantSplit/>
          <w:trHeight w:val="6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E80A3A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</w:rPr>
            </w:pPr>
            <w:r w:rsidRPr="00E80A3A">
              <w:rPr>
                <w:rFonts w:eastAsia="標楷體"/>
              </w:rPr>
              <w:t>本案書圖其餘誤繕或缺漏不明之處，請確實檢核修正於報告書。</w:t>
            </w:r>
          </w:p>
        </w:tc>
      </w:tr>
      <w:tr w:rsidR="00B51010" w:rsidRPr="00235A25" w:rsidTr="004F4F3F">
        <w:trPr>
          <w:cantSplit/>
          <w:trHeight w:val="10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51010" w:rsidRPr="00235A25" w:rsidRDefault="00B51010" w:rsidP="004F4F3F">
            <w:pPr>
              <w:jc w:val="both"/>
              <w:rPr>
                <w:rFonts w:eastAsia="標楷體"/>
              </w:rPr>
            </w:pPr>
            <w:r w:rsidRPr="00235A25">
              <w:rPr>
                <w:rFonts w:eastAsia="標楷體"/>
              </w:rPr>
              <w:t>二、提請討論事項：</w:t>
            </w:r>
          </w:p>
        </w:tc>
      </w:tr>
      <w:tr w:rsidR="00B51010" w:rsidRPr="00F46477" w:rsidTr="004F4F3F">
        <w:trPr>
          <w:cantSplit/>
          <w:trHeight w:val="10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8"/>
              </w:numPr>
              <w:suppressAutoHyphens w:val="0"/>
              <w:rPr>
                <w:rFonts w:eastAsia="標楷體" w:hint="eastAsia"/>
              </w:rPr>
            </w:pPr>
            <w:r w:rsidRPr="007C2F55">
              <w:rPr>
                <w:rFonts w:eastAsia="標楷體" w:hint="eastAsia"/>
              </w:rPr>
              <w:t>有關前次</w:t>
            </w:r>
            <w:r>
              <w:rPr>
                <w:rFonts w:eastAsia="標楷體" w:hint="eastAsia"/>
              </w:rPr>
              <w:t>委員意見</w:t>
            </w:r>
            <w:r w:rsidRPr="007C2F55">
              <w:rPr>
                <w:rFonts w:eastAsia="標楷體" w:hint="eastAsia"/>
              </w:rPr>
              <w:t>：「本案主要入口處設置於轉角處且對面為台元科技園區之出入口處，對地區交通衝擊過大，交通問題應考量基地與周邊環境之關係及公共利益，建議調整入口位置或其他合理配置，並留設足夠緩衝空間。經設計單位說明將出入口及警衛室之位置內縮並留設街角廣場，以及調整貨車出入口，以降低本案對周邊交通之影響。」，本次</w:t>
            </w:r>
            <w:r>
              <w:rPr>
                <w:rFonts w:eastAsia="標楷體" w:hint="eastAsia"/>
              </w:rPr>
              <w:t>調整規劃兩處出入口供汽車及貨車分流使用</w:t>
            </w:r>
            <w:r>
              <w:rPr>
                <w:rFonts w:ascii="標楷體" w:eastAsia="標楷體" w:hAnsi="標楷體" w:hint="eastAsia"/>
              </w:rPr>
              <w:t>，是否</w:t>
            </w:r>
            <w:r>
              <w:rPr>
                <w:rFonts w:eastAsia="標楷體" w:hint="eastAsia"/>
              </w:rPr>
              <w:t>產生人車進出</w:t>
            </w:r>
            <w:r w:rsidRPr="00DA60D7">
              <w:rPr>
                <w:rFonts w:eastAsia="標楷體" w:hint="eastAsia"/>
              </w:rPr>
              <w:t>交叉衝突</w:t>
            </w:r>
            <w:r>
              <w:rPr>
                <w:rFonts w:eastAsia="標楷體" w:hint="eastAsia"/>
              </w:rPr>
              <w:t>情形</w:t>
            </w:r>
            <w:r>
              <w:rPr>
                <w:rFonts w:ascii="標楷體" w:eastAsia="標楷體" w:hAnsi="標楷體" w:hint="eastAsia"/>
              </w:rPr>
              <w:t>？且</w:t>
            </w:r>
            <w:r>
              <w:rPr>
                <w:rFonts w:eastAsia="標楷體" w:hint="eastAsia"/>
              </w:rPr>
              <w:t>是否</w:t>
            </w:r>
            <w:r w:rsidRPr="00DA60D7">
              <w:rPr>
                <w:rFonts w:eastAsia="標楷體" w:hint="eastAsia"/>
              </w:rPr>
              <w:t>留設足夠緩衝空間</w:t>
            </w:r>
            <w:r>
              <w:rPr>
                <w:rFonts w:ascii="標楷體" w:eastAsia="標楷體" w:hAnsi="標楷體" w:hint="eastAsia"/>
              </w:rPr>
              <w:t>？</w:t>
            </w:r>
            <w:r w:rsidRPr="007C2F55">
              <w:rPr>
                <w:rFonts w:eastAsia="標楷體" w:hint="eastAsia"/>
              </w:rPr>
              <w:t>爰請建築師說明本項意見及處理情形。</w:t>
            </w:r>
          </w:p>
        </w:tc>
      </w:tr>
      <w:tr w:rsidR="00B51010" w:rsidRPr="00F46477" w:rsidTr="004F4F3F">
        <w:trPr>
          <w:cantSplit/>
          <w:trHeight w:val="10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39415F" w:rsidRDefault="00B51010" w:rsidP="00B51010">
            <w:pPr>
              <w:numPr>
                <w:ilvl w:val="0"/>
                <w:numId w:val="8"/>
              </w:numPr>
              <w:suppressAutoHyphens w:val="0"/>
              <w:rPr>
                <w:rFonts w:eastAsia="標楷體" w:hint="eastAsia"/>
              </w:rPr>
            </w:pPr>
            <w:r w:rsidRPr="00340D10">
              <w:rPr>
                <w:rFonts w:eastAsia="標楷體" w:hint="eastAsia"/>
              </w:rPr>
              <w:t>有關前次</w:t>
            </w:r>
            <w:r>
              <w:rPr>
                <w:rFonts w:eastAsia="標楷體" w:hint="eastAsia"/>
              </w:rPr>
              <w:t>委員意見</w:t>
            </w:r>
            <w:r w:rsidRPr="00340D10">
              <w:rPr>
                <w:rFonts w:eastAsia="標楷體" w:hint="eastAsia"/>
              </w:rPr>
              <w:t>：「本案停車需求應內部化，除法定停車位外是否仍有必要增設過多停車空間？其增設之停車位供出租使用應如何解決交通問題</w:t>
            </w:r>
            <w:r w:rsidRPr="00340D10">
              <w:rPr>
                <w:rFonts w:eastAsia="標楷體" w:hint="eastAsia"/>
              </w:rPr>
              <w:t>?</w:t>
            </w:r>
            <w:r w:rsidRPr="00340D10">
              <w:rPr>
                <w:rFonts w:eastAsia="標楷體" w:hint="eastAsia"/>
              </w:rPr>
              <w:t>交通動線規劃應考量不同對象之使用需求及所衍生之活動人口所需，建議採人車分流方式且劃設行穿線加以管制，以維護人車通行之安全。另設置出租停車場應依停車管理相關條例核實檢討及申請。」，本次</w:t>
            </w:r>
            <w:r>
              <w:rPr>
                <w:rFonts w:eastAsia="標楷體" w:hint="eastAsia"/>
              </w:rPr>
              <w:t>實設汽車停車位由</w:t>
            </w:r>
            <w:r>
              <w:rPr>
                <w:rFonts w:eastAsia="標楷體" w:hint="eastAsia"/>
              </w:rPr>
              <w:t>264</w:t>
            </w:r>
            <w:r>
              <w:rPr>
                <w:rFonts w:eastAsia="標楷體" w:hint="eastAsia"/>
              </w:rPr>
              <w:t>輛調整為</w:t>
            </w:r>
            <w:r>
              <w:rPr>
                <w:rFonts w:eastAsia="標楷體" w:hint="eastAsia"/>
              </w:rPr>
              <w:t>260</w:t>
            </w:r>
            <w:r>
              <w:rPr>
                <w:rFonts w:eastAsia="標楷體" w:hint="eastAsia"/>
              </w:rPr>
              <w:t>輛</w:t>
            </w:r>
            <w:r>
              <w:rPr>
                <w:rFonts w:ascii="標楷體" w:eastAsia="標楷體" w:hAnsi="標楷體" w:hint="eastAsia"/>
              </w:rPr>
              <w:t>，實設</w:t>
            </w:r>
            <w:r>
              <w:rPr>
                <w:rFonts w:eastAsia="標楷體" w:hint="eastAsia"/>
              </w:rPr>
              <w:t>機車停車位</w:t>
            </w:r>
            <w:r w:rsidRPr="005A6098">
              <w:rPr>
                <w:rFonts w:eastAsia="標楷體" w:hint="eastAsia"/>
              </w:rPr>
              <w:t>由</w:t>
            </w:r>
            <w:r>
              <w:rPr>
                <w:rFonts w:eastAsia="標楷體" w:hint="eastAsia"/>
              </w:rPr>
              <w:t>158</w:t>
            </w:r>
            <w:r w:rsidRPr="005A6098">
              <w:rPr>
                <w:rFonts w:eastAsia="標楷體" w:hint="eastAsia"/>
              </w:rPr>
              <w:t>輛</w:t>
            </w:r>
            <w:r>
              <w:rPr>
                <w:rFonts w:eastAsia="標楷體" w:hint="eastAsia"/>
              </w:rPr>
              <w:t>增為</w:t>
            </w:r>
            <w:r>
              <w:rPr>
                <w:rFonts w:eastAsia="標楷體" w:hint="eastAsia"/>
              </w:rPr>
              <w:t>171</w:t>
            </w:r>
            <w:r>
              <w:rPr>
                <w:rFonts w:eastAsia="標楷體" w:hint="eastAsia"/>
              </w:rPr>
              <w:t>輛</w:t>
            </w:r>
            <w:r w:rsidRPr="00340D10">
              <w:rPr>
                <w:rFonts w:eastAsia="標楷體" w:hint="eastAsia"/>
              </w:rPr>
              <w:t>，是否</w:t>
            </w:r>
            <w:r>
              <w:rPr>
                <w:rFonts w:eastAsia="標楷體" w:hint="eastAsia"/>
              </w:rPr>
              <w:t>仍有</w:t>
            </w:r>
            <w:r w:rsidRPr="005A6098">
              <w:rPr>
                <w:rFonts w:eastAsia="標楷體" w:hint="eastAsia"/>
              </w:rPr>
              <w:t>增設過多停車空間</w:t>
            </w:r>
            <w:r>
              <w:rPr>
                <w:rFonts w:eastAsia="標楷體" w:hint="eastAsia"/>
              </w:rPr>
              <w:t>之必要性</w:t>
            </w:r>
            <w:r>
              <w:rPr>
                <w:rFonts w:ascii="標楷體" w:eastAsia="標楷體" w:hAnsi="標楷體" w:hint="eastAsia"/>
              </w:rPr>
              <w:t>？</w:t>
            </w:r>
            <w:r w:rsidRPr="00340D10">
              <w:rPr>
                <w:rFonts w:eastAsia="標楷體" w:hint="eastAsia"/>
              </w:rPr>
              <w:t>請建築師說明本項意見及處理情形</w:t>
            </w:r>
            <w:r>
              <w:rPr>
                <w:rFonts w:ascii="標楷體" w:eastAsia="標楷體" w:hAnsi="標楷體" w:hint="eastAsia"/>
              </w:rPr>
              <w:t>，</w:t>
            </w:r>
            <w:r w:rsidRPr="005A6098">
              <w:rPr>
                <w:rFonts w:eastAsia="標楷體" w:hint="eastAsia"/>
              </w:rPr>
              <w:t>另</w:t>
            </w:r>
            <w:r>
              <w:rPr>
                <w:rFonts w:eastAsia="標楷體" w:hint="eastAsia"/>
              </w:rPr>
              <w:t>請補充設</w:t>
            </w:r>
            <w:r w:rsidRPr="005A6098">
              <w:rPr>
                <w:rFonts w:eastAsia="標楷體" w:hint="eastAsia"/>
              </w:rPr>
              <w:t>置出租停車場應依停車管理相關條例</w:t>
            </w:r>
            <w:r>
              <w:rPr>
                <w:rFonts w:eastAsia="標楷體" w:hint="eastAsia"/>
              </w:rPr>
              <w:t>檢討及申請之內容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請補充說明</w:t>
            </w:r>
            <w:r w:rsidRPr="00340D10">
              <w:rPr>
                <w:rFonts w:eastAsia="標楷體" w:hint="eastAsia"/>
              </w:rPr>
              <w:t>。</w:t>
            </w:r>
          </w:p>
        </w:tc>
      </w:tr>
      <w:tr w:rsidR="00B51010" w:rsidRPr="00F46477" w:rsidTr="004F4F3F">
        <w:trPr>
          <w:cantSplit/>
          <w:trHeight w:val="10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732FAD" w:rsidRDefault="00B51010" w:rsidP="00B51010">
            <w:pPr>
              <w:numPr>
                <w:ilvl w:val="0"/>
                <w:numId w:val="8"/>
              </w:numPr>
              <w:suppressAutoHyphens w:val="0"/>
              <w:rPr>
                <w:rFonts w:eastAsia="標楷體" w:hint="eastAsia"/>
              </w:rPr>
            </w:pPr>
            <w:r w:rsidRPr="00D573EB">
              <w:rPr>
                <w:rFonts w:eastAsia="標楷體" w:hint="eastAsia"/>
              </w:rPr>
              <w:t>有關前次委員意見：「</w:t>
            </w:r>
            <w:r w:rsidRPr="000F6764">
              <w:rPr>
                <w:rFonts w:eastAsia="標楷體" w:hint="eastAsia"/>
              </w:rPr>
              <w:t>P2-9-5</w:t>
            </w:r>
            <w:r w:rsidRPr="000F6764">
              <w:rPr>
                <w:rFonts w:eastAsia="標楷體" w:hint="eastAsia"/>
              </w:rPr>
              <w:t>剖面圖中臨路側將留設</w:t>
            </w:r>
            <w:r w:rsidRPr="000F6764">
              <w:rPr>
                <w:rFonts w:eastAsia="標楷體" w:hint="eastAsia"/>
              </w:rPr>
              <w:t>2</w:t>
            </w:r>
            <w:r w:rsidRPr="000F6764">
              <w:rPr>
                <w:rFonts w:eastAsia="標楷體" w:hint="eastAsia"/>
              </w:rPr>
              <w:t>公尺人行道，鋪面應與路面順平銜接，其圍牆設置除應符合本區土管規定外，其該高度應核實依建築相關規定檢討。</w:t>
            </w:r>
            <w:r>
              <w:rPr>
                <w:rFonts w:eastAsia="標楷體" w:hint="eastAsia"/>
              </w:rPr>
              <w:t>」，本次</w:t>
            </w:r>
            <w:r w:rsidRPr="000F6764">
              <w:rPr>
                <w:rFonts w:eastAsia="標楷體" w:hint="eastAsia"/>
              </w:rPr>
              <w:t>有關圍牆範圍是否均採綠籬方式處理</w:t>
            </w:r>
            <w:r>
              <w:rPr>
                <w:rFonts w:eastAsia="標楷體" w:hint="eastAsia"/>
              </w:rPr>
              <w:t>(</w:t>
            </w:r>
            <w:r w:rsidRPr="000F6764">
              <w:rPr>
                <w:rFonts w:eastAsia="標楷體" w:hint="eastAsia"/>
              </w:rPr>
              <w:t>P2-16</w:t>
            </w:r>
            <w:r>
              <w:rPr>
                <w:rFonts w:eastAsia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，另</w:t>
            </w:r>
            <w:r>
              <w:rPr>
                <w:rFonts w:eastAsia="標楷體" w:hint="eastAsia"/>
              </w:rPr>
              <w:t>A-A</w:t>
            </w:r>
            <w:r>
              <w:rPr>
                <w:rFonts w:eastAsia="標楷體" w:hint="eastAsia"/>
              </w:rPr>
              <w:t>剖面示意圖中</w:t>
            </w:r>
            <w:r w:rsidRPr="000F6764">
              <w:rPr>
                <w:rFonts w:eastAsia="標楷體" w:hint="eastAsia"/>
              </w:rPr>
              <w:t>人行道鋪面</w:t>
            </w:r>
            <w:r>
              <w:rPr>
                <w:rFonts w:eastAsia="標楷體" w:hint="eastAsia"/>
              </w:rPr>
              <w:t>未</w:t>
            </w:r>
            <w:r w:rsidRPr="000F6764">
              <w:rPr>
                <w:rFonts w:eastAsia="標楷體" w:hint="eastAsia"/>
              </w:rPr>
              <w:t>與路面順平銜接，</w:t>
            </w:r>
            <w:r>
              <w:rPr>
                <w:rFonts w:eastAsia="標楷體" w:hint="eastAsia"/>
              </w:rPr>
              <w:t>請建築師說明本項意見及處理情形</w:t>
            </w:r>
            <w:r w:rsidRPr="00D573EB">
              <w:rPr>
                <w:rFonts w:eastAsia="標楷體" w:hint="eastAsia"/>
              </w:rPr>
              <w:t>。</w:t>
            </w:r>
          </w:p>
        </w:tc>
      </w:tr>
      <w:tr w:rsidR="00B51010" w:rsidRPr="00F46477" w:rsidTr="004F4F3F">
        <w:trPr>
          <w:cantSplit/>
          <w:trHeight w:val="10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D573EB" w:rsidRDefault="00B51010" w:rsidP="00B51010">
            <w:pPr>
              <w:numPr>
                <w:ilvl w:val="0"/>
                <w:numId w:val="8"/>
              </w:numPr>
              <w:suppressAutoHyphens w:val="0"/>
              <w:rPr>
                <w:rFonts w:eastAsia="標楷體" w:hint="eastAsia"/>
              </w:rPr>
            </w:pPr>
            <w:r w:rsidRPr="003D28FE">
              <w:rPr>
                <w:rFonts w:eastAsia="標楷體" w:hint="eastAsia"/>
              </w:rPr>
              <w:t>有關前次委員意見：「基地東側所鄰現有巷道，依規退縮部份應無法設置圍牆或擺設其他設施物，請檢討修正。另如涉土地同意使用課題，請予以交代及補充說明。」，</w:t>
            </w:r>
            <w:r>
              <w:rPr>
                <w:rFonts w:eastAsia="標楷體" w:hint="eastAsia"/>
              </w:rPr>
              <w:t>有關建築線指示圖中之計畫道路退縮範圍是否有其設施物</w:t>
            </w:r>
            <w:r w:rsidRPr="003D28FE">
              <w:rPr>
                <w:rFonts w:eastAsia="標楷體" w:hint="eastAsia"/>
              </w:rPr>
              <w:t>，請建築師說明本項意見及處理情形。</w:t>
            </w:r>
          </w:p>
        </w:tc>
      </w:tr>
      <w:tr w:rsidR="00B51010" w:rsidRPr="00F46477" w:rsidTr="004F4F3F">
        <w:trPr>
          <w:cantSplit/>
          <w:trHeight w:val="10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732FAD" w:rsidRDefault="00B51010" w:rsidP="00B51010">
            <w:pPr>
              <w:numPr>
                <w:ilvl w:val="0"/>
                <w:numId w:val="8"/>
              </w:numPr>
              <w:suppressAutoHyphens w:val="0"/>
              <w:rPr>
                <w:rFonts w:eastAsia="標楷體" w:hint="eastAsia"/>
              </w:rPr>
            </w:pPr>
            <w:r w:rsidRPr="007C2F55">
              <w:rPr>
                <w:rFonts w:eastAsia="標楷體" w:hint="eastAsia"/>
              </w:rPr>
              <w:t>有關前次</w:t>
            </w:r>
            <w:r>
              <w:rPr>
                <w:rFonts w:eastAsia="標楷體" w:hint="eastAsia"/>
              </w:rPr>
              <w:t>提請討論事項</w:t>
            </w:r>
            <w:r w:rsidRPr="007C2F55">
              <w:rPr>
                <w:rFonts w:eastAsia="標楷體" w:hint="eastAsia"/>
              </w:rPr>
              <w:t>：「本案似無規劃街道家具以及廠區外側人行照明，請設計單位說明。」，本次修正已於區外側設置照明，惟</w:t>
            </w:r>
            <w:r>
              <w:rPr>
                <w:rFonts w:eastAsia="標楷體" w:hint="eastAsia"/>
              </w:rPr>
              <w:t>依</w:t>
            </w:r>
            <w:r w:rsidRPr="007C2F55">
              <w:rPr>
                <w:rFonts w:eastAsia="標楷體" w:hint="eastAsia"/>
              </w:rPr>
              <w:t>P2-10</w:t>
            </w:r>
            <w:r>
              <w:rPr>
                <w:rFonts w:eastAsia="標楷體" w:hint="eastAsia"/>
              </w:rPr>
              <w:t>所</w:t>
            </w:r>
            <w:r w:rsidRPr="007C2F55">
              <w:rPr>
                <w:rFonts w:eastAsia="標楷體" w:hint="eastAsia"/>
              </w:rPr>
              <w:t>設置</w:t>
            </w:r>
            <w:r w:rsidRPr="007C2F55">
              <w:rPr>
                <w:rFonts w:eastAsia="標楷體" w:hint="eastAsia"/>
              </w:rPr>
              <w:t>2</w:t>
            </w:r>
            <w:r w:rsidRPr="007C2F55">
              <w:rPr>
                <w:rFonts w:eastAsia="標楷體" w:hint="eastAsia"/>
              </w:rPr>
              <w:t>座座椅</w:t>
            </w:r>
            <w:r>
              <w:rPr>
                <w:rFonts w:eastAsia="標楷體" w:hint="eastAsia"/>
              </w:rPr>
              <w:t>之數量及位置是否合宜</w:t>
            </w:r>
            <w:r w:rsidRPr="007C2F55">
              <w:rPr>
                <w:rFonts w:eastAsia="標楷體" w:hint="eastAsia"/>
              </w:rPr>
              <w:t>，請建築師說明規劃考量。</w:t>
            </w:r>
          </w:p>
        </w:tc>
      </w:tr>
      <w:tr w:rsidR="00B51010" w:rsidRPr="00F46477" w:rsidTr="004F4F3F">
        <w:trPr>
          <w:cantSplit/>
          <w:trHeight w:val="100"/>
        </w:trPr>
        <w:tc>
          <w:tcPr>
            <w:tcW w:w="928" w:type="pct"/>
            <w:vMerge/>
          </w:tcPr>
          <w:p w:rsidR="00B51010" w:rsidRPr="00235A25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F57004" w:rsidRDefault="00B51010" w:rsidP="00B51010">
            <w:pPr>
              <w:numPr>
                <w:ilvl w:val="0"/>
                <w:numId w:val="8"/>
              </w:numPr>
              <w:suppressAutoHyphens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P2-17</w:t>
            </w:r>
            <w:r>
              <w:rPr>
                <w:rFonts w:eastAsia="標楷體" w:hint="eastAsia"/>
              </w:rPr>
              <w:t>休憩亭之</w:t>
            </w:r>
            <w:r w:rsidRPr="00C055C5">
              <w:rPr>
                <w:rFonts w:eastAsia="標楷體" w:hint="eastAsia"/>
              </w:rPr>
              <w:t>草坡及綠地部分</w:t>
            </w:r>
            <w:r>
              <w:rPr>
                <w:rFonts w:ascii="標楷體" w:eastAsia="標楷體" w:hAnsi="標楷體" w:hint="eastAsia"/>
              </w:rPr>
              <w:t>未納入</w:t>
            </w:r>
            <w:r w:rsidRPr="00C055C5">
              <w:rPr>
                <w:rFonts w:eastAsia="標楷體" w:hint="eastAsia"/>
              </w:rPr>
              <w:t>噴灌範圍</w:t>
            </w:r>
            <w:r>
              <w:rPr>
                <w:rFonts w:ascii="標楷體" w:eastAsia="標楷體" w:hAnsi="標楷體" w:hint="eastAsia"/>
              </w:rPr>
              <w:t>，其</w:t>
            </w:r>
            <w:r w:rsidRPr="00C00EB2">
              <w:rPr>
                <w:rFonts w:ascii="標楷體" w:eastAsia="標楷體" w:hAnsi="標楷體" w:hint="eastAsia"/>
              </w:rPr>
              <w:t>噴灌範圍</w:t>
            </w:r>
            <w:r w:rsidRPr="00C055C5">
              <w:rPr>
                <w:rFonts w:eastAsia="標楷體" w:hint="eastAsia"/>
              </w:rPr>
              <w:t>應包含全數景觀植栽</w:t>
            </w:r>
            <w:r>
              <w:rPr>
                <w:rFonts w:eastAsia="標楷體" w:hint="eastAsia"/>
              </w:rPr>
              <w:t>規劃</w:t>
            </w:r>
            <w:r w:rsidRPr="00C055C5">
              <w:rPr>
                <w:rFonts w:eastAsia="標楷體" w:hint="eastAsia"/>
              </w:rPr>
              <w:t>範圍。</w:t>
            </w:r>
          </w:p>
        </w:tc>
      </w:tr>
      <w:tr w:rsidR="00B51010" w:rsidRPr="00235A25" w:rsidTr="004F4F3F">
        <w:trPr>
          <w:cantSplit/>
          <w:trHeight w:val="325"/>
        </w:trPr>
        <w:tc>
          <w:tcPr>
            <w:tcW w:w="928" w:type="pct"/>
          </w:tcPr>
          <w:p w:rsidR="00B51010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35A25">
              <w:rPr>
                <w:rFonts w:eastAsia="標楷體" w:hint="eastAsia"/>
                <w:sz w:val="28"/>
                <w:szCs w:val="28"/>
              </w:rPr>
              <w:t>交通旅</w:t>
            </w:r>
            <w:r>
              <w:rPr>
                <w:rFonts w:eastAsia="標楷體" w:hint="eastAsia"/>
                <w:sz w:val="28"/>
                <w:szCs w:val="28"/>
              </w:rPr>
              <w:t>遊</w:t>
            </w:r>
            <w:r w:rsidRPr="00235A25">
              <w:rPr>
                <w:rFonts w:eastAsia="標楷體" w:hint="eastAsia"/>
                <w:sz w:val="28"/>
                <w:szCs w:val="28"/>
              </w:rPr>
              <w:t>處</w:t>
            </w:r>
          </w:p>
          <w:p w:rsidR="00B51010" w:rsidRPr="00235A25" w:rsidRDefault="00B51010" w:rsidP="004F4F3F">
            <w:pPr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4072" w:type="pct"/>
            <w:vAlign w:val="center"/>
          </w:tcPr>
          <w:p w:rsidR="00B51010" w:rsidRPr="00127E8F" w:rsidRDefault="00B51010" w:rsidP="004F4F3F">
            <w:pPr>
              <w:ind w:firstLineChars="9" w:firstLine="22"/>
              <w:rPr>
                <w:rFonts w:eastAsia="標楷體"/>
              </w:rPr>
            </w:pPr>
            <w:r>
              <w:rPr>
                <w:rFonts w:eastAsia="標楷體" w:hint="eastAsia"/>
              </w:rPr>
              <w:t>已依本處</w:t>
            </w:r>
            <w:r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日審查意見修正完成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235A25" w:rsidTr="004F4F3F">
        <w:trPr>
          <w:cantSplit/>
          <w:trHeight w:val="389"/>
        </w:trPr>
        <w:tc>
          <w:tcPr>
            <w:tcW w:w="928" w:type="pct"/>
            <w:vMerge w:val="restart"/>
          </w:tcPr>
          <w:p w:rsidR="00B51010" w:rsidRPr="00235A25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35A25">
              <w:rPr>
                <w:rFonts w:eastAsia="標楷體" w:hint="eastAsia"/>
                <w:sz w:val="28"/>
                <w:szCs w:val="28"/>
              </w:rPr>
              <w:t>委員意見</w:t>
            </w:r>
          </w:p>
        </w:tc>
        <w:tc>
          <w:tcPr>
            <w:tcW w:w="4072" w:type="pct"/>
            <w:vAlign w:val="center"/>
          </w:tcPr>
          <w:p w:rsidR="00B51010" w:rsidRPr="00235A25" w:rsidRDefault="00B51010" w:rsidP="00B51010">
            <w:pPr>
              <w:numPr>
                <w:ilvl w:val="0"/>
                <w:numId w:val="22"/>
              </w:numPr>
              <w:suppressAutoHyphens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P2-10</w:t>
            </w:r>
            <w:r>
              <w:rPr>
                <w:rFonts w:eastAsia="標楷體" w:hint="eastAsia"/>
              </w:rPr>
              <w:t>有關公共藝術品剖面參考圖為直立式且基座高</w:t>
            </w: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公分與案例照片中橫躺式且基座高度設計較低有所不同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請確認採用之型式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並建議基座設計應較低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具有可親近性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E90D9B" w:rsidTr="004F4F3F">
        <w:trPr>
          <w:cantSplit/>
          <w:trHeight w:val="389"/>
        </w:trPr>
        <w:tc>
          <w:tcPr>
            <w:tcW w:w="928" w:type="pct"/>
            <w:vMerge/>
          </w:tcPr>
          <w:p w:rsidR="00B51010" w:rsidRPr="00235A25" w:rsidRDefault="00B51010" w:rsidP="004F4F3F">
            <w:pPr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235A25" w:rsidRDefault="00B51010" w:rsidP="00B51010">
            <w:pPr>
              <w:numPr>
                <w:ilvl w:val="0"/>
                <w:numId w:val="22"/>
              </w:numPr>
              <w:suppressAutoHyphens w:val="0"/>
              <w:rPr>
                <w:rFonts w:eastAsia="標楷體" w:hint="eastAsia"/>
              </w:rPr>
            </w:pPr>
            <w:r w:rsidRPr="00E90D9B">
              <w:rPr>
                <w:rFonts w:eastAsia="標楷體" w:hint="eastAsia"/>
              </w:rPr>
              <w:t>本案於人行道上設置座椅，民眾入座後腳踏空間不足，建議退縮</w:t>
            </w:r>
            <w:r w:rsidRPr="00E90D9B">
              <w:rPr>
                <w:rFonts w:eastAsia="標楷體" w:hint="eastAsia"/>
              </w:rPr>
              <w:t>30</w:t>
            </w:r>
            <w:r w:rsidRPr="00E90D9B">
              <w:rPr>
                <w:rFonts w:eastAsia="標楷體" w:hint="eastAsia"/>
              </w:rPr>
              <w:t>公分。</w:t>
            </w:r>
          </w:p>
        </w:tc>
      </w:tr>
      <w:tr w:rsidR="00B51010" w:rsidRPr="00E90D9B" w:rsidTr="004F4F3F">
        <w:trPr>
          <w:cantSplit/>
          <w:trHeight w:val="389"/>
        </w:trPr>
        <w:tc>
          <w:tcPr>
            <w:tcW w:w="928" w:type="pct"/>
            <w:vMerge/>
          </w:tcPr>
          <w:p w:rsidR="00B51010" w:rsidRPr="00235A25" w:rsidRDefault="00B51010" w:rsidP="004F4F3F">
            <w:pPr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E90D9B" w:rsidRDefault="00B51010" w:rsidP="00B51010">
            <w:pPr>
              <w:numPr>
                <w:ilvl w:val="0"/>
                <w:numId w:val="22"/>
              </w:numPr>
              <w:suppressAutoHyphens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本案公共藝術品設計於轉角處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惟配置造成外部人行空間較窄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整體上產生壓迫感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爰請檢討後方空間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如不影響車道出入動線及行車視角</w:t>
            </w:r>
            <w:r>
              <w:rPr>
                <w:rFonts w:ascii="標楷體" w:eastAsia="標楷體" w:hAnsi="標楷體" w:hint="eastAsia"/>
              </w:rPr>
              <w:t>，應儘量加大綠化及植穴範圍，以提升轉角空間人行及停等使用之品質。</w:t>
            </w:r>
          </w:p>
        </w:tc>
      </w:tr>
      <w:tr w:rsidR="00B51010" w:rsidRPr="00E90D9B" w:rsidTr="004F4F3F">
        <w:trPr>
          <w:cantSplit/>
          <w:trHeight w:val="389"/>
        </w:trPr>
        <w:tc>
          <w:tcPr>
            <w:tcW w:w="928" w:type="pct"/>
            <w:vMerge/>
          </w:tcPr>
          <w:p w:rsidR="00B51010" w:rsidRPr="00235A25" w:rsidRDefault="00B51010" w:rsidP="004F4F3F">
            <w:pPr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2"/>
              </w:numPr>
              <w:suppressAutoHyphens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本案基地周邊種植灌木琉球女真及六月雪</w:t>
            </w:r>
            <w:r>
              <w:rPr>
                <w:rFonts w:ascii="標楷體" w:eastAsia="標楷體" w:hAnsi="標楷體" w:hint="eastAsia"/>
              </w:rPr>
              <w:t>，惟考量六月雪生長不易，建議採三種以上灌木交錯種植。另</w:t>
            </w:r>
            <w:r>
              <w:rPr>
                <w:rFonts w:eastAsia="標楷體" w:hint="eastAsia"/>
              </w:rPr>
              <w:t>請標示喬木樹徑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E90D9B" w:rsidTr="004F4F3F">
        <w:trPr>
          <w:cantSplit/>
          <w:trHeight w:val="389"/>
        </w:trPr>
        <w:tc>
          <w:tcPr>
            <w:tcW w:w="928" w:type="pct"/>
            <w:vMerge/>
          </w:tcPr>
          <w:p w:rsidR="00B51010" w:rsidRPr="00235A25" w:rsidRDefault="00B51010" w:rsidP="004F4F3F">
            <w:pPr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2"/>
              </w:numPr>
              <w:suppressAutoHyphens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裝卸車位上方設置雨遮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請檢討高度是否無虞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E90D9B" w:rsidTr="004F4F3F">
        <w:trPr>
          <w:cantSplit/>
          <w:trHeight w:val="389"/>
        </w:trPr>
        <w:tc>
          <w:tcPr>
            <w:tcW w:w="928" w:type="pct"/>
            <w:vMerge/>
          </w:tcPr>
          <w:p w:rsidR="00B51010" w:rsidRPr="00235A25" w:rsidRDefault="00B51010" w:rsidP="004F4F3F">
            <w:pPr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2"/>
              </w:numPr>
              <w:suppressAutoHyphens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P2-17</w:t>
            </w:r>
            <w:r>
              <w:rPr>
                <w:rFonts w:eastAsia="標楷體" w:hint="eastAsia"/>
              </w:rPr>
              <w:t>有關噴灌系統之噴頭位置諸多設置於喬木樹心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且噴灌方向角度均有衝突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請檢討修正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E90D9B" w:rsidTr="004F4F3F">
        <w:trPr>
          <w:cantSplit/>
          <w:trHeight w:val="389"/>
        </w:trPr>
        <w:tc>
          <w:tcPr>
            <w:tcW w:w="928" w:type="pct"/>
            <w:vMerge/>
          </w:tcPr>
          <w:p w:rsidR="00B51010" w:rsidRPr="00235A25" w:rsidRDefault="00B51010" w:rsidP="004F4F3F">
            <w:pPr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2"/>
              </w:numPr>
              <w:suppressAutoHyphens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為加強景觀綠化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建議於建築物出入口處之兩側配置盆栽</w:t>
            </w:r>
            <w:r>
              <w:rPr>
                <w:rFonts w:ascii="標楷體" w:eastAsia="標楷體" w:hAnsi="標楷體" w:hint="eastAsia"/>
              </w:rPr>
              <w:t>，但應避免阻檔車行動線。</w:t>
            </w:r>
          </w:p>
        </w:tc>
      </w:tr>
      <w:tr w:rsidR="00B51010" w:rsidRPr="00235A25" w:rsidTr="004F4F3F">
        <w:trPr>
          <w:cantSplit/>
          <w:trHeight w:val="674"/>
        </w:trPr>
        <w:tc>
          <w:tcPr>
            <w:tcW w:w="928" w:type="pct"/>
          </w:tcPr>
          <w:p w:rsidR="00B51010" w:rsidRPr="00235A25" w:rsidRDefault="00B51010" w:rsidP="004F4F3F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35A25">
              <w:rPr>
                <w:rFonts w:eastAsia="標楷體"/>
                <w:sz w:val="28"/>
                <w:szCs w:val="28"/>
              </w:rPr>
              <w:t>委員會決議</w:t>
            </w:r>
          </w:p>
        </w:tc>
        <w:tc>
          <w:tcPr>
            <w:tcW w:w="4072" w:type="pct"/>
            <w:vAlign w:val="center"/>
          </w:tcPr>
          <w:p w:rsidR="00B51010" w:rsidRPr="00235A25" w:rsidRDefault="00B51010" w:rsidP="004F4F3F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0B4CFA">
              <w:rPr>
                <w:rFonts w:ascii="標楷體" w:eastAsia="標楷體" w:hAnsi="標楷體" w:hint="eastAsia"/>
              </w:rPr>
              <w:t>本案修正後通過，請申請單位依前述委員意見、相關業務單位意見及作業單位初審意見修正，檢送修正後報告書送至本府產業發展處，依程序辦理核備事宜。</w:t>
            </w:r>
          </w:p>
        </w:tc>
      </w:tr>
    </w:tbl>
    <w:p w:rsidR="00B51010" w:rsidRDefault="00B51010" w:rsidP="00B51010">
      <w:pPr>
        <w:spacing w:line="0" w:lineRule="atLeast"/>
        <w:rPr>
          <w:rFonts w:eastAsia="標楷體" w:hint="eastAsia"/>
          <w:b/>
          <w:bCs/>
          <w:sz w:val="32"/>
          <w:shd w:val="pct15" w:color="auto" w:fill="FFFFFF"/>
        </w:rPr>
      </w:pPr>
    </w:p>
    <w:p w:rsidR="00B51010" w:rsidRDefault="00B51010">
      <w:pPr>
        <w:widowControl/>
        <w:suppressAutoHyphens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B51010" w:rsidRPr="00D2610F" w:rsidRDefault="00B51010" w:rsidP="00B51010">
      <w:pPr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b/>
          <w:bCs/>
          <w:sz w:val="32"/>
          <w:shd w:val="pct15" w:color="auto" w:fill="FFFFFF"/>
        </w:rPr>
        <w:t>審議</w:t>
      </w:r>
      <w:r w:rsidRPr="00D2610F">
        <w:rPr>
          <w:rFonts w:eastAsia="標楷體"/>
          <w:b/>
          <w:bCs/>
          <w:sz w:val="32"/>
          <w:shd w:val="pct15" w:color="auto" w:fill="FFFFFF"/>
        </w:rPr>
        <w:t>提案第</w:t>
      </w:r>
      <w:r>
        <w:rPr>
          <w:rFonts w:eastAsia="標楷體" w:hint="eastAsia"/>
          <w:b/>
          <w:bCs/>
          <w:sz w:val="32"/>
          <w:shd w:val="pct15" w:color="auto" w:fill="FFFFFF"/>
        </w:rPr>
        <w:t>一</w:t>
      </w:r>
      <w:r w:rsidRPr="00D2610F">
        <w:rPr>
          <w:rFonts w:eastAsia="標楷體"/>
          <w:b/>
          <w:bCs/>
          <w:sz w:val="32"/>
          <w:shd w:val="pct15" w:color="auto" w:fill="FFFFFF"/>
        </w:rPr>
        <w:t>案</w:t>
      </w:r>
    </w:p>
    <w:p w:rsidR="00B51010" w:rsidRPr="00677B5B" w:rsidRDefault="00B51010" w:rsidP="00B51010">
      <w:pPr>
        <w:spacing w:line="0" w:lineRule="atLeast"/>
        <w:rPr>
          <w:rFonts w:eastAsia="標楷體"/>
          <w:sz w:val="32"/>
          <w:u w:val="single"/>
        </w:rPr>
      </w:pPr>
      <w:r w:rsidRPr="00D2610F">
        <w:rPr>
          <w:rFonts w:eastAsia="標楷體"/>
          <w:sz w:val="32"/>
        </w:rPr>
        <w:t>第</w:t>
      </w:r>
      <w:r>
        <w:rPr>
          <w:rFonts w:eastAsia="標楷體" w:hint="eastAsia"/>
          <w:sz w:val="32"/>
        </w:rPr>
        <w:t>582</w:t>
      </w:r>
      <w:r>
        <w:rPr>
          <w:rFonts w:eastAsia="標楷體"/>
          <w:sz w:val="32"/>
        </w:rPr>
        <w:t>次都市設計審議委員</w:t>
      </w:r>
      <w:r>
        <w:rPr>
          <w:rFonts w:eastAsia="標楷體" w:hint="eastAsia"/>
          <w:sz w:val="32"/>
        </w:rPr>
        <w:t>會會議紀錄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4"/>
        <w:gridCol w:w="7277"/>
      </w:tblGrid>
      <w:tr w:rsidR="00B51010" w:rsidRPr="00921121" w:rsidTr="004F4F3F">
        <w:trPr>
          <w:trHeight w:val="437"/>
        </w:trPr>
        <w:tc>
          <w:tcPr>
            <w:tcW w:w="959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（一）</w:t>
            </w:r>
          </w:p>
        </w:tc>
        <w:tc>
          <w:tcPr>
            <w:tcW w:w="1417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4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協勝建設股份有限公司</w:t>
            </w:r>
          </w:p>
        </w:tc>
      </w:tr>
      <w:tr w:rsidR="00B51010" w:rsidRPr="00921121" w:rsidTr="004F4F3F">
        <w:tc>
          <w:tcPr>
            <w:tcW w:w="959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案名</w:t>
            </w:r>
          </w:p>
        </w:tc>
        <w:tc>
          <w:tcPr>
            <w:tcW w:w="284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B51010" w:rsidRPr="003A186B" w:rsidRDefault="00B51010" w:rsidP="004F4F3F">
            <w:pPr>
              <w:spacing w:line="0" w:lineRule="atLeast"/>
              <w:ind w:leftChars="-50" w:lef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18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協勝建設竹北市隘興段242地號等5筆土地店鋪、集合住宅</w:t>
            </w:r>
          </w:p>
          <w:p w:rsidR="00B51010" w:rsidRPr="006D181F" w:rsidRDefault="00B51010" w:rsidP="004F4F3F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 w:rsidRPr="003A18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新建工程。</w:t>
            </w:r>
          </w:p>
        </w:tc>
      </w:tr>
      <w:tr w:rsidR="00B51010" w:rsidRPr="00921121" w:rsidTr="004F4F3F">
        <w:tc>
          <w:tcPr>
            <w:tcW w:w="959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開會時間</w:t>
            </w:r>
          </w:p>
        </w:tc>
        <w:tc>
          <w:tcPr>
            <w:tcW w:w="284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B51010" w:rsidRPr="006D181F" w:rsidRDefault="00B51010" w:rsidP="004F4F3F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 w:rsidRPr="006D181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0年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B51010" w:rsidRPr="00921121" w:rsidTr="004F4F3F">
        <w:tc>
          <w:tcPr>
            <w:tcW w:w="959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開會地點</w:t>
            </w:r>
          </w:p>
        </w:tc>
        <w:tc>
          <w:tcPr>
            <w:tcW w:w="284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B51010" w:rsidRPr="00D7631E" w:rsidRDefault="00B51010" w:rsidP="004F4F3F">
            <w:pPr>
              <w:spacing w:line="0" w:lineRule="atLeast"/>
              <w:ind w:leftChars="-50" w:lef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68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本府</w:t>
            </w:r>
            <w:r w:rsidRPr="003A18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線上第四會議室</w:t>
            </w:r>
          </w:p>
        </w:tc>
      </w:tr>
      <w:tr w:rsidR="00B51010" w:rsidRPr="00921121" w:rsidTr="004F4F3F">
        <w:tc>
          <w:tcPr>
            <w:tcW w:w="959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設計人</w:t>
            </w:r>
          </w:p>
        </w:tc>
        <w:tc>
          <w:tcPr>
            <w:tcW w:w="284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曾聰憲</w:t>
            </w:r>
            <w:r w:rsidRPr="00781ED2">
              <w:rPr>
                <w:rFonts w:ascii="標楷體" w:eastAsia="標楷體" w:hAnsi="標楷體" w:hint="eastAsia"/>
                <w:sz w:val="28"/>
                <w:szCs w:val="28"/>
              </w:rPr>
              <w:t>建築師事務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</w:p>
        </w:tc>
      </w:tr>
      <w:tr w:rsidR="00B51010" w:rsidRPr="00223373" w:rsidTr="004F4F3F">
        <w:tc>
          <w:tcPr>
            <w:tcW w:w="959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84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B51010" w:rsidRPr="00D2088A" w:rsidRDefault="00B51010" w:rsidP="004F4F3F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 w:rsidRPr="00CB4151">
              <w:rPr>
                <w:rFonts w:ascii="標楷體" w:eastAsia="標楷體" w:hAnsi="標楷體" w:hint="eastAsia"/>
                <w:sz w:val="28"/>
                <w:szCs w:val="28"/>
              </w:rPr>
              <w:t>本案位於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DC1678">
              <w:rPr>
                <w:rFonts w:ascii="標楷體" w:eastAsia="標楷體" w:hAnsi="標楷體" w:hint="eastAsia"/>
                <w:sz w:val="28"/>
                <w:szCs w:val="28"/>
              </w:rPr>
              <w:t>變更高速鐵路新竹車站特定區計畫(第三次通盤檢討)細部計畫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CB4151">
              <w:rPr>
                <w:rFonts w:ascii="標楷體" w:eastAsia="標楷體" w:hAnsi="標楷體" w:hint="eastAsia"/>
                <w:sz w:val="28"/>
                <w:szCs w:val="28"/>
              </w:rPr>
              <w:t>範圍內</w:t>
            </w:r>
            <w:r w:rsidRPr="003A186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本案</w:t>
            </w:r>
            <w:r w:rsidRPr="003A186B">
              <w:rPr>
                <w:rFonts w:ascii="標楷體" w:eastAsia="標楷體" w:hAnsi="標楷體" w:hint="eastAsia"/>
                <w:sz w:val="28"/>
                <w:szCs w:val="28"/>
              </w:rPr>
              <w:t>申請基地面積為</w:t>
            </w:r>
            <w:r w:rsidRPr="003A186B">
              <w:rPr>
                <w:rFonts w:eastAsia="標楷體"/>
                <w:sz w:val="28"/>
                <w:szCs w:val="28"/>
              </w:rPr>
              <w:t>3,684.36</w:t>
            </w:r>
            <w:r w:rsidRPr="003A186B">
              <w:rPr>
                <w:rFonts w:eastAsia="標楷體"/>
                <w:sz w:val="28"/>
                <w:szCs w:val="28"/>
              </w:rPr>
              <w:t>㎡</w:t>
            </w:r>
            <w:r w:rsidRPr="00CB415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CB4151">
              <w:rPr>
                <w:rFonts w:ascii="標楷體" w:eastAsia="標楷體" w:hAnsi="標楷體" w:hint="eastAsia"/>
                <w:sz w:val="28"/>
                <w:szCs w:val="28"/>
              </w:rPr>
              <w:t>該區土地使用分區管制規定</w:t>
            </w:r>
            <w:r w:rsidRPr="001A79F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3A186B">
              <w:rPr>
                <w:rFonts w:eastAsia="標楷體"/>
                <w:sz w:val="28"/>
                <w:szCs w:val="28"/>
              </w:rPr>
              <w:t>15</w:t>
            </w:r>
            <w:r w:rsidRPr="001A79FD">
              <w:rPr>
                <w:rFonts w:ascii="標楷體" w:eastAsia="標楷體" w:hAnsi="標楷體" w:hint="eastAsia"/>
                <w:sz w:val="28"/>
                <w:szCs w:val="28"/>
              </w:rPr>
              <w:t>點規定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(略以)</w:t>
            </w:r>
            <w:r w:rsidRPr="001A79FD">
              <w:rPr>
                <w:rFonts w:ascii="標楷體" w:eastAsia="標楷體" w:hAnsi="標楷體" w:hint="eastAsia"/>
                <w:sz w:val="28"/>
                <w:szCs w:val="28"/>
              </w:rPr>
              <w:t xml:space="preserve"> ：「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8C6112">
              <w:rPr>
                <w:rFonts w:ascii="標楷體" w:eastAsia="標楷體" w:hAnsi="標楷體" w:hint="eastAsia"/>
                <w:sz w:val="28"/>
                <w:szCs w:val="28"/>
              </w:rPr>
              <w:t>。本特定區之開發建築，應於核發建造執照前經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『</w:t>
            </w:r>
            <w:r w:rsidRPr="008C6112">
              <w:rPr>
                <w:rFonts w:ascii="標楷體" w:eastAsia="標楷體" w:hAnsi="標楷體" w:hint="eastAsia"/>
                <w:sz w:val="28"/>
                <w:szCs w:val="28"/>
              </w:rPr>
              <w:t>新竹縣都市設計審議委員會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』</w:t>
            </w:r>
            <w:r w:rsidRPr="008C6112">
              <w:rPr>
                <w:rFonts w:ascii="標楷體" w:eastAsia="標楷體" w:hAnsi="標楷體" w:hint="eastAsia"/>
                <w:sz w:val="28"/>
                <w:szCs w:val="28"/>
              </w:rPr>
              <w:t>審議通過後為之。</w:t>
            </w:r>
            <w:r w:rsidRPr="001A79FD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B4151">
              <w:rPr>
                <w:rFonts w:ascii="標楷體" w:eastAsia="標楷體" w:hAnsi="標楷體" w:hint="eastAsia"/>
                <w:sz w:val="28"/>
                <w:szCs w:val="28"/>
              </w:rPr>
              <w:t>應提送都市設計委員會審議之規定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971E1">
              <w:rPr>
                <w:rFonts w:ascii="標楷體" w:eastAsia="標楷體" w:hAnsi="標楷體" w:hint="eastAsia"/>
                <w:sz w:val="28"/>
                <w:szCs w:val="28"/>
              </w:rPr>
              <w:t>爰提送本委員會審議。</w:t>
            </w:r>
          </w:p>
        </w:tc>
      </w:tr>
      <w:tr w:rsidR="00B51010" w:rsidRPr="00921121" w:rsidTr="004F4F3F">
        <w:tc>
          <w:tcPr>
            <w:tcW w:w="959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C65F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284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B51010" w:rsidRPr="00921121" w:rsidRDefault="00B51010" w:rsidP="004F4F3F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1010" w:rsidRPr="00921121" w:rsidRDefault="00B51010" w:rsidP="00B51010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7"/>
        <w:gridCol w:w="7929"/>
      </w:tblGrid>
      <w:tr w:rsidR="00B51010" w:rsidRPr="00895893" w:rsidTr="004F4F3F">
        <w:trPr>
          <w:tblHeader/>
        </w:trPr>
        <w:tc>
          <w:tcPr>
            <w:tcW w:w="928" w:type="pct"/>
            <w:tcBorders>
              <w:bottom w:val="single" w:sz="4" w:space="0" w:color="auto"/>
            </w:tcBorders>
          </w:tcPr>
          <w:p w:rsidR="00B51010" w:rsidRPr="00895893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95893">
              <w:rPr>
                <w:rFonts w:eastAsia="標楷體"/>
                <w:sz w:val="28"/>
              </w:rPr>
              <w:t>審查</w:t>
            </w:r>
          </w:p>
          <w:p w:rsidR="00B51010" w:rsidRPr="00895893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95893">
              <w:rPr>
                <w:rFonts w:eastAsia="標楷體"/>
                <w:sz w:val="28"/>
              </w:rPr>
              <w:t>人員</w:t>
            </w:r>
          </w:p>
        </w:tc>
        <w:tc>
          <w:tcPr>
            <w:tcW w:w="4072" w:type="pct"/>
            <w:tcBorders>
              <w:bottom w:val="single" w:sz="4" w:space="0" w:color="auto"/>
            </w:tcBorders>
            <w:vAlign w:val="center"/>
          </w:tcPr>
          <w:p w:rsidR="00B51010" w:rsidRPr="00895893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95893">
              <w:rPr>
                <w:rFonts w:eastAsia="標楷體"/>
                <w:sz w:val="28"/>
              </w:rPr>
              <w:t>審查意見</w:t>
            </w:r>
          </w:p>
        </w:tc>
      </w:tr>
      <w:tr w:rsidR="00B51010" w:rsidRPr="00895893" w:rsidTr="004F4F3F">
        <w:trPr>
          <w:cantSplit/>
          <w:trHeight w:val="60"/>
        </w:trPr>
        <w:tc>
          <w:tcPr>
            <w:tcW w:w="928" w:type="pct"/>
            <w:vMerge w:val="restart"/>
          </w:tcPr>
          <w:p w:rsidR="00B51010" w:rsidRDefault="00B51010" w:rsidP="004F4F3F">
            <w:pPr>
              <w:rPr>
                <w:rFonts w:eastAsia="標楷體"/>
                <w:sz w:val="28"/>
                <w:szCs w:val="28"/>
              </w:rPr>
            </w:pPr>
          </w:p>
          <w:p w:rsidR="00B51010" w:rsidRPr="00895893" w:rsidRDefault="00B51010" w:rsidP="004F4F3F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會議</w:t>
            </w:r>
            <w:r w:rsidRPr="00895893">
              <w:rPr>
                <w:rFonts w:eastAsia="標楷體"/>
                <w:sz w:val="28"/>
                <w:szCs w:val="28"/>
              </w:rPr>
              <w:t>作業單位意見</w:t>
            </w:r>
          </w:p>
        </w:tc>
        <w:tc>
          <w:tcPr>
            <w:tcW w:w="4072" w:type="pct"/>
            <w:shd w:val="clear" w:color="auto" w:fill="BFBFBF"/>
            <w:vAlign w:val="center"/>
          </w:tcPr>
          <w:p w:rsidR="00B51010" w:rsidRPr="00895893" w:rsidRDefault="00B51010" w:rsidP="004F4F3F">
            <w:pPr>
              <w:jc w:val="both"/>
              <w:rPr>
                <w:rFonts w:eastAsia="標楷體"/>
              </w:rPr>
            </w:pPr>
            <w:r w:rsidRPr="00895893">
              <w:rPr>
                <w:rFonts w:eastAsia="標楷體"/>
              </w:rPr>
              <w:t>一、計畫書圖內容修正事項：</w:t>
            </w:r>
          </w:p>
        </w:tc>
      </w:tr>
      <w:tr w:rsidR="00B51010" w:rsidRPr="00895893" w:rsidTr="004F4F3F">
        <w:trPr>
          <w:cantSplit/>
          <w:trHeight w:val="388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</w:rPr>
            </w:pPr>
            <w:r w:rsidRPr="0054687B">
              <w:rPr>
                <w:rFonts w:eastAsia="標楷體" w:hint="eastAsia"/>
              </w:rPr>
              <w:t>申請書、委託書、查核表、建築基地綠化設計規範審查表、建築基地保水設計規範審查表等相關書件應確實核章簽證。</w:t>
            </w:r>
          </w:p>
        </w:tc>
      </w:tr>
      <w:tr w:rsidR="00B51010" w:rsidRPr="00895893" w:rsidTr="004F4F3F">
        <w:trPr>
          <w:cantSplit/>
          <w:trHeight w:val="388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54687B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</w:rPr>
            </w:pPr>
            <w:r w:rsidRPr="0065404C">
              <w:rPr>
                <w:rFonts w:eastAsia="標楷體" w:hint="eastAsia"/>
              </w:rPr>
              <w:t>倘免辦理環境影響評估程序者，請檢附免實施環境影響評估切結書</w:t>
            </w:r>
            <w:r>
              <w:rPr>
                <w:rFonts w:eastAsia="標楷體" w:hint="eastAsia"/>
              </w:rPr>
              <w:t>並</w:t>
            </w:r>
            <w:r w:rsidRPr="0065404C">
              <w:rPr>
                <w:rFonts w:eastAsia="標楷體" w:hint="eastAsia"/>
              </w:rPr>
              <w:t>核章簽證。</w:t>
            </w:r>
          </w:p>
        </w:tc>
      </w:tr>
      <w:tr w:rsidR="00B51010" w:rsidRPr="00895893" w:rsidTr="004F4F3F">
        <w:trPr>
          <w:cantSplit/>
          <w:trHeight w:val="388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65404C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P0-03</w:t>
            </w:r>
            <w:r w:rsidRPr="00D655E5">
              <w:rPr>
                <w:rFonts w:eastAsia="標楷體" w:hint="eastAsia"/>
              </w:rPr>
              <w:t>本案建築計畫資料表</w:t>
            </w:r>
            <w:r>
              <w:rPr>
                <w:rFonts w:eastAsia="標楷體" w:hint="eastAsia"/>
              </w:rPr>
              <w:t>中綜合設計獎勵之有效面積及獎勵面積等數值與</w:t>
            </w:r>
            <w:r>
              <w:rPr>
                <w:rFonts w:eastAsia="標楷體" w:hint="eastAsia"/>
              </w:rPr>
              <w:t>P3-02-01</w:t>
            </w:r>
            <w:r>
              <w:rPr>
                <w:rFonts w:eastAsia="標楷體" w:hint="eastAsia"/>
              </w:rPr>
              <w:t>開放空間綜合獎勵計算後之數值不一致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請釐清並修正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895893" w:rsidTr="004F4F3F">
        <w:trPr>
          <w:cantSplit/>
          <w:trHeight w:val="388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</w:rPr>
            </w:pPr>
            <w:r w:rsidRPr="00FD4A13">
              <w:rPr>
                <w:rFonts w:eastAsia="標楷體" w:hint="eastAsia"/>
              </w:rPr>
              <w:t>P0-03</w:t>
            </w:r>
            <w:r w:rsidRPr="00FD4A13">
              <w:rPr>
                <w:rFonts w:eastAsia="標楷體" w:hint="eastAsia"/>
              </w:rPr>
              <w:t>本案建築計畫資料表中</w:t>
            </w:r>
            <w:r>
              <w:rPr>
                <w:rFonts w:eastAsia="標楷體" w:hint="eastAsia"/>
              </w:rPr>
              <w:t>實設綠覆率為</w:t>
            </w:r>
            <w:r>
              <w:rPr>
                <w:rFonts w:eastAsia="標楷體" w:hint="eastAsia"/>
              </w:rPr>
              <w:t>201.38%</w:t>
            </w:r>
            <w:r>
              <w:rPr>
                <w:rFonts w:eastAsia="標楷體" w:hint="eastAsia"/>
              </w:rPr>
              <w:t>與</w:t>
            </w:r>
            <w:r>
              <w:rPr>
                <w:rFonts w:eastAsia="標楷體" w:hint="eastAsia"/>
              </w:rPr>
              <w:t>P2-12</w:t>
            </w:r>
            <w:r>
              <w:rPr>
                <w:rFonts w:eastAsia="標楷體" w:hint="eastAsia"/>
              </w:rPr>
              <w:t>綠覆率為</w:t>
            </w:r>
            <w:r>
              <w:rPr>
                <w:rFonts w:eastAsia="標楷體" w:hint="eastAsia"/>
              </w:rPr>
              <w:t>51.77%</w:t>
            </w:r>
            <w:r>
              <w:rPr>
                <w:rFonts w:eastAsia="標楷體" w:hint="eastAsia"/>
              </w:rPr>
              <w:t>不符</w:t>
            </w:r>
            <w:r w:rsidRPr="00FD4A13">
              <w:rPr>
                <w:rFonts w:eastAsia="標楷體" w:hint="eastAsia"/>
              </w:rPr>
              <w:t>，請釐清並修正</w:t>
            </w:r>
          </w:p>
        </w:tc>
      </w:tr>
      <w:tr w:rsidR="00B51010" w:rsidRPr="00895893" w:rsidTr="004F4F3F">
        <w:trPr>
          <w:cantSplit/>
          <w:trHeight w:val="388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5F50B0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</w:rPr>
            </w:pPr>
            <w:r w:rsidRPr="005F50B0"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0-04-01~02</w:t>
            </w:r>
            <w:r>
              <w:rPr>
                <w:rFonts w:eastAsia="標楷體" w:hint="eastAsia"/>
              </w:rPr>
              <w:t>都市設計管制要點</w:t>
            </w:r>
            <w:r w:rsidRPr="005F50B0">
              <w:rPr>
                <w:rFonts w:eastAsia="標楷體" w:hint="eastAsia"/>
              </w:rPr>
              <w:t>查核表有部分缺漏，請補充並核實檢討</w:t>
            </w:r>
            <w:r>
              <w:rPr>
                <w:rFonts w:eastAsia="標楷體" w:hint="eastAsia"/>
              </w:rPr>
              <w:t>。</w:t>
            </w:r>
          </w:p>
        </w:tc>
      </w:tr>
      <w:tr w:rsidR="00B51010" w:rsidRPr="00895893" w:rsidTr="004F4F3F">
        <w:trPr>
          <w:cantSplit/>
          <w:trHeight w:val="388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5F50B0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</w:rPr>
            </w:pPr>
            <w:r w:rsidRPr="00AD16B9">
              <w:rPr>
                <w:rFonts w:eastAsia="標楷體" w:hint="eastAsia"/>
              </w:rPr>
              <w:t>請補充基地及街廓周圍</w:t>
            </w:r>
            <w:r w:rsidRPr="00AD16B9">
              <w:rPr>
                <w:rFonts w:eastAsia="標楷體" w:hint="eastAsia"/>
              </w:rPr>
              <w:t>30</w:t>
            </w:r>
            <w:r w:rsidRPr="00AD16B9">
              <w:rPr>
                <w:rFonts w:eastAsia="標楷體" w:hint="eastAsia"/>
              </w:rPr>
              <w:t>公尺現況實測套繪圖說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895893" w:rsidTr="004F4F3F">
        <w:trPr>
          <w:cantSplit/>
          <w:trHeight w:val="388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AD16B9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請補充基地與</w:t>
            </w:r>
            <w:r w:rsidRPr="00B90950">
              <w:rPr>
                <w:rFonts w:eastAsia="標楷體" w:hint="eastAsia"/>
              </w:rPr>
              <w:t>沿街</w:t>
            </w:r>
            <w:r>
              <w:rPr>
                <w:rFonts w:eastAsia="標楷體" w:hint="eastAsia"/>
              </w:rPr>
              <w:t>建物實景</w:t>
            </w:r>
            <w:r w:rsidRPr="00B90950">
              <w:rPr>
                <w:rFonts w:eastAsia="標楷體" w:hint="eastAsia"/>
              </w:rPr>
              <w:t>立面比較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895893" w:rsidTr="004F4F3F">
        <w:trPr>
          <w:cantSplit/>
          <w:trHeight w:val="388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請補充基地高程計畫且應包含道路及周邊鄰地之高程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895893" w:rsidTr="004F4F3F">
        <w:trPr>
          <w:cantSplit/>
          <w:trHeight w:val="388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</w:rPr>
            </w:pPr>
            <w:r w:rsidRPr="009338C2"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2-13</w:t>
            </w:r>
            <w:r w:rsidRPr="009338C2">
              <w:rPr>
                <w:rFonts w:eastAsia="標楷體" w:hint="eastAsia"/>
              </w:rPr>
              <w:t>請補充鋪面</w:t>
            </w:r>
            <w:r>
              <w:rPr>
                <w:rFonts w:eastAsia="標楷體" w:hint="eastAsia"/>
              </w:rPr>
              <w:t>材質案例照片</w:t>
            </w:r>
            <w:r w:rsidRPr="009338C2">
              <w:rPr>
                <w:rFonts w:eastAsia="標楷體" w:hint="eastAsia"/>
              </w:rPr>
              <w:t>。</w:t>
            </w:r>
          </w:p>
        </w:tc>
      </w:tr>
      <w:tr w:rsidR="00B51010" w:rsidRPr="00895893" w:rsidTr="004F4F3F">
        <w:trPr>
          <w:cantSplit/>
          <w:trHeight w:val="388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P2-22</w:t>
            </w:r>
            <w:r>
              <w:rPr>
                <w:rFonts w:eastAsia="標楷體" w:hint="eastAsia"/>
              </w:rPr>
              <w:t>請補充圍牆案例照片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895893" w:rsidTr="004F4F3F">
        <w:trPr>
          <w:cantSplit/>
          <w:trHeight w:val="388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P2-24</w:t>
            </w:r>
            <w:r>
              <w:rPr>
                <w:rFonts w:eastAsia="標楷體" w:hint="eastAsia"/>
              </w:rPr>
              <w:t>請依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招牌廣告及樹立廣告管理辦法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eastAsia="標楷體" w:hint="eastAsia"/>
              </w:rPr>
              <w:t>核實檢討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895893" w:rsidTr="004F4F3F">
        <w:trPr>
          <w:cantSplit/>
          <w:trHeight w:val="388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P3-01</w:t>
            </w:r>
            <w:r>
              <w:rPr>
                <w:rFonts w:eastAsia="標楷體" w:hint="eastAsia"/>
              </w:rPr>
              <w:t>面積計算表與</w:t>
            </w:r>
            <w:r>
              <w:rPr>
                <w:rFonts w:eastAsia="標楷體" w:hint="eastAsia"/>
              </w:rPr>
              <w:t>P4-01</w:t>
            </w:r>
            <w:r w:rsidRPr="006C18E5">
              <w:rPr>
                <w:rFonts w:eastAsia="標楷體" w:hint="eastAsia"/>
              </w:rPr>
              <w:t>面積計算表</w:t>
            </w:r>
            <w:r>
              <w:rPr>
                <w:rFonts w:eastAsia="標楷體" w:hint="eastAsia"/>
              </w:rPr>
              <w:t>重覆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請修正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6C18E5" w:rsidTr="004F4F3F">
        <w:trPr>
          <w:cantSplit/>
          <w:trHeight w:val="388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本案倘為</w:t>
            </w:r>
            <w:r w:rsidRPr="006C18E5">
              <w:rPr>
                <w:rFonts w:eastAsia="標楷體" w:hint="eastAsia"/>
              </w:rPr>
              <w:t>免指定建築線地區</w:t>
            </w:r>
            <w:r>
              <w:rPr>
                <w:rFonts w:eastAsia="標楷體" w:hint="eastAsia"/>
              </w:rPr>
              <w:t>請檢附公文及相關資料</w:t>
            </w:r>
            <w:r w:rsidRPr="006C18E5">
              <w:rPr>
                <w:rFonts w:eastAsia="標楷體" w:hint="eastAsia"/>
              </w:rPr>
              <w:t>。</w:t>
            </w:r>
          </w:p>
        </w:tc>
      </w:tr>
      <w:tr w:rsidR="00B51010" w:rsidRPr="00895893" w:rsidTr="004F4F3F">
        <w:trPr>
          <w:cantSplit/>
          <w:trHeight w:val="388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9338C2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</w:rPr>
            </w:pPr>
            <w:r w:rsidRPr="00130EA6">
              <w:rPr>
                <w:rFonts w:eastAsia="標楷體" w:hint="eastAsia"/>
              </w:rPr>
              <w:t>本案報告書之圖說繪製請以精簡且圖面清晰為主，另文字請放大，俾利審閱。</w:t>
            </w:r>
          </w:p>
        </w:tc>
      </w:tr>
      <w:tr w:rsidR="00B51010" w:rsidRPr="00895893" w:rsidTr="004F4F3F">
        <w:trPr>
          <w:cantSplit/>
          <w:trHeight w:val="388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6158AE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</w:rPr>
            </w:pPr>
            <w:r w:rsidRPr="004B32D6">
              <w:rPr>
                <w:rFonts w:eastAsia="標楷體" w:hint="eastAsia"/>
              </w:rPr>
              <w:t>報告書中其餘誤繕、不明及缺漏之處，請確實檢核修正。</w:t>
            </w:r>
          </w:p>
        </w:tc>
      </w:tr>
      <w:tr w:rsidR="00B51010" w:rsidRPr="00895893" w:rsidTr="004F4F3F">
        <w:trPr>
          <w:cantSplit/>
          <w:trHeight w:val="74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51010" w:rsidRPr="00B20174" w:rsidRDefault="00B51010" w:rsidP="004F4F3F">
            <w:pPr>
              <w:jc w:val="both"/>
              <w:rPr>
                <w:rFonts w:eastAsia="標楷體"/>
              </w:rPr>
            </w:pPr>
            <w:r w:rsidRPr="00B20174">
              <w:rPr>
                <w:rFonts w:eastAsia="標楷體"/>
              </w:rPr>
              <w:t>二、提請討論事項：</w:t>
            </w:r>
          </w:p>
        </w:tc>
      </w:tr>
      <w:tr w:rsidR="00B51010" w:rsidRPr="00133D37" w:rsidTr="004F4F3F">
        <w:trPr>
          <w:cantSplit/>
          <w:trHeight w:val="409"/>
        </w:trPr>
        <w:tc>
          <w:tcPr>
            <w:tcW w:w="928" w:type="pct"/>
            <w:vMerge/>
          </w:tcPr>
          <w:p w:rsidR="00B51010" w:rsidRPr="00133D37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133D37" w:rsidRDefault="00B51010" w:rsidP="00B51010">
            <w:pPr>
              <w:numPr>
                <w:ilvl w:val="0"/>
                <w:numId w:val="25"/>
              </w:numPr>
              <w:suppressAutoHyphens w:val="0"/>
              <w:rPr>
                <w:rFonts w:eastAsia="標楷體"/>
                <w:b/>
                <w:bCs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本基地位於高速鐵路兩側限建範圍，</w:t>
            </w:r>
            <w:r w:rsidRPr="007D1211">
              <w:rPr>
                <w:rFonts w:eastAsia="標楷體" w:hint="eastAsia"/>
              </w:rPr>
              <w:t>請依鐵路兩側禁建限建辦法相關規定辦理審查作業。</w:t>
            </w:r>
          </w:p>
        </w:tc>
      </w:tr>
      <w:tr w:rsidR="00B51010" w:rsidRPr="00D832C4" w:rsidTr="004F4F3F">
        <w:trPr>
          <w:cantSplit/>
          <w:trHeight w:val="409"/>
        </w:trPr>
        <w:tc>
          <w:tcPr>
            <w:tcW w:w="928" w:type="pct"/>
            <w:vMerge/>
          </w:tcPr>
          <w:p w:rsidR="00B51010" w:rsidRPr="00133D37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5"/>
              </w:numPr>
              <w:suppressAutoHyphens w:val="0"/>
              <w:rPr>
                <w:rFonts w:eastAsia="標楷體"/>
              </w:rPr>
            </w:pPr>
            <w:r w:rsidRPr="008E1EA9"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2-03</w:t>
            </w:r>
            <w:r>
              <w:rPr>
                <w:rFonts w:eastAsia="標楷體" w:hint="eastAsia"/>
              </w:rPr>
              <w:t>依本區土管</w:t>
            </w:r>
            <w:r w:rsidRPr="00E123AE">
              <w:rPr>
                <w:rFonts w:eastAsia="標楷體" w:hint="eastAsia"/>
              </w:rPr>
              <w:t>規定</w:t>
            </w:r>
            <w:r w:rsidRPr="0022561D">
              <w:rPr>
                <w:rFonts w:eastAsia="標楷體" w:hint="eastAsia"/>
              </w:rPr>
              <w:t>區內相鄰之開放空間應相互配合設計，其舖面高程應採順接處理</w:t>
            </w:r>
            <w:r>
              <w:rPr>
                <w:rFonts w:ascii="標楷體" w:eastAsia="標楷體" w:hAnsi="標楷體" w:hint="eastAsia"/>
              </w:rPr>
              <w:t>，</w:t>
            </w:r>
            <w:r w:rsidRPr="008F5556">
              <w:rPr>
                <w:rFonts w:ascii="標楷體" w:eastAsia="標楷體" w:hAnsi="標楷體" w:hint="eastAsia"/>
              </w:rPr>
              <w:t>有關車道出入口</w:t>
            </w:r>
            <w:r>
              <w:rPr>
                <w:rFonts w:ascii="標楷體" w:eastAsia="標楷體" w:hAnsi="標楷體" w:hint="eastAsia"/>
              </w:rPr>
              <w:t>及開放空間等</w:t>
            </w:r>
            <w:r w:rsidRPr="008F5556">
              <w:rPr>
                <w:rFonts w:ascii="標楷體" w:eastAsia="標楷體" w:hAnsi="標楷體" w:hint="eastAsia"/>
              </w:rPr>
              <w:t>與鄰地人行道</w:t>
            </w:r>
            <w:r>
              <w:rPr>
                <w:rFonts w:ascii="標楷體" w:eastAsia="標楷體" w:hAnsi="標楷體" w:hint="eastAsia"/>
              </w:rPr>
              <w:t>、計畫道路</w:t>
            </w:r>
            <w:r w:rsidRPr="008F5556">
              <w:rPr>
                <w:rFonts w:ascii="標楷體" w:eastAsia="標楷體" w:hAnsi="標楷體" w:hint="eastAsia"/>
              </w:rPr>
              <w:t>是否順平銜接，請</w:t>
            </w:r>
            <w:r>
              <w:rPr>
                <w:rFonts w:ascii="標楷體" w:eastAsia="標楷體" w:hAnsi="標楷體" w:hint="eastAsia"/>
              </w:rPr>
              <w:t>設計單位檢討</w:t>
            </w:r>
            <w:r w:rsidRPr="008F5556">
              <w:rPr>
                <w:rFonts w:ascii="標楷體" w:eastAsia="標楷體" w:hAnsi="標楷體" w:hint="eastAsia"/>
              </w:rPr>
              <w:t>說明。</w:t>
            </w:r>
          </w:p>
        </w:tc>
      </w:tr>
      <w:tr w:rsidR="00B51010" w:rsidRPr="00D832C4" w:rsidTr="004F4F3F">
        <w:trPr>
          <w:cantSplit/>
          <w:trHeight w:val="409"/>
        </w:trPr>
        <w:tc>
          <w:tcPr>
            <w:tcW w:w="928" w:type="pct"/>
            <w:vMerge/>
          </w:tcPr>
          <w:p w:rsidR="00B51010" w:rsidRPr="00133D37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8E1EA9" w:rsidRDefault="00B51010" w:rsidP="00B51010">
            <w:pPr>
              <w:numPr>
                <w:ilvl w:val="0"/>
                <w:numId w:val="25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P2-03</w:t>
            </w:r>
            <w:r w:rsidRPr="00D832C4">
              <w:rPr>
                <w:rFonts w:ascii="標楷體" w:eastAsia="標楷體" w:hAnsi="標楷體" w:hint="eastAsia"/>
              </w:rPr>
              <w:t>依本區土管規定街道傢俱以集中設置於鄰接計畫道路境界線部分</w:t>
            </w:r>
            <w:r w:rsidRPr="00D832C4">
              <w:rPr>
                <w:rFonts w:ascii="標楷體" w:eastAsia="標楷體" w:hAnsi="標楷體"/>
              </w:rPr>
              <w:t xml:space="preserve"> 1 </w:t>
            </w:r>
            <w:r w:rsidRPr="00D832C4">
              <w:rPr>
                <w:rFonts w:ascii="標楷體" w:eastAsia="標楷體" w:hAnsi="標楷體" w:hint="eastAsia"/>
              </w:rPr>
              <w:t>公尺範圍內為原則</w:t>
            </w:r>
            <w:r>
              <w:rPr>
                <w:rFonts w:ascii="標楷體" w:eastAsia="標楷體" w:hAnsi="標楷體" w:hint="eastAsia"/>
              </w:rPr>
              <w:t>且</w:t>
            </w:r>
            <w:r w:rsidRPr="00D832C4">
              <w:rPr>
                <w:rFonts w:ascii="標楷體" w:eastAsia="標楷體" w:hAnsi="標楷體" w:hint="eastAsia"/>
              </w:rPr>
              <w:t>配合相鄰之公共開放空間共同設計</w:t>
            </w:r>
            <w:r>
              <w:rPr>
                <w:rFonts w:ascii="標楷體" w:eastAsia="標楷體" w:hAnsi="標楷體" w:hint="eastAsia"/>
              </w:rPr>
              <w:t>，爰</w:t>
            </w:r>
            <w:r w:rsidRPr="00D832C4">
              <w:rPr>
                <w:rFonts w:ascii="標楷體" w:eastAsia="標楷體" w:hAnsi="標楷體" w:hint="eastAsia"/>
              </w:rPr>
              <w:t>請設計單位檢討</w:t>
            </w:r>
            <w:r>
              <w:rPr>
                <w:rFonts w:ascii="標楷體" w:eastAsia="標楷體" w:hAnsi="標楷體" w:hint="eastAsia"/>
              </w:rPr>
              <w:t>及</w:t>
            </w:r>
            <w:r w:rsidRPr="00D832C4">
              <w:rPr>
                <w:rFonts w:ascii="標楷體" w:eastAsia="標楷體" w:hAnsi="標楷體" w:hint="eastAsia"/>
              </w:rPr>
              <w:t>說明</w:t>
            </w:r>
            <w:r w:rsidRPr="002F26B3">
              <w:rPr>
                <w:rFonts w:ascii="標楷體" w:eastAsia="標楷體" w:hAnsi="標楷體" w:hint="eastAsia"/>
              </w:rPr>
              <w:t>街道家具</w:t>
            </w:r>
            <w:r>
              <w:rPr>
                <w:rFonts w:ascii="標楷體" w:eastAsia="標楷體" w:hAnsi="標楷體" w:hint="eastAsia"/>
              </w:rPr>
              <w:t>配置原則</w:t>
            </w:r>
            <w:r w:rsidRPr="00D832C4"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133D37" w:rsidTr="004F4F3F">
        <w:trPr>
          <w:cantSplit/>
          <w:trHeight w:val="409"/>
        </w:trPr>
        <w:tc>
          <w:tcPr>
            <w:tcW w:w="928" w:type="pct"/>
            <w:vMerge/>
          </w:tcPr>
          <w:p w:rsidR="00B51010" w:rsidRPr="00133D37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5"/>
              </w:numPr>
              <w:suppressAutoHyphens w:val="0"/>
              <w:rPr>
                <w:rFonts w:eastAsia="標楷體"/>
              </w:rPr>
            </w:pPr>
            <w:r w:rsidRPr="008A259D">
              <w:rPr>
                <w:rFonts w:eastAsia="標楷體" w:hint="eastAsia"/>
              </w:rPr>
              <w:t>依本區土管規定</w:t>
            </w:r>
            <w:r>
              <w:rPr>
                <w:rFonts w:eastAsia="標楷體" w:hint="eastAsia"/>
              </w:rPr>
              <w:t>公共開放空間之留設應充分與現有公園及</w:t>
            </w:r>
            <w:r w:rsidRPr="008A259D">
              <w:rPr>
                <w:rFonts w:eastAsia="標楷體" w:hint="eastAsia"/>
              </w:rPr>
              <w:t>兒童遊樂場連接，並應與鄰地留設之空地充分配合</w:t>
            </w:r>
            <w:r>
              <w:rPr>
                <w:rFonts w:ascii="標楷體" w:eastAsia="標楷體" w:hAnsi="標楷體" w:hint="eastAsia"/>
              </w:rPr>
              <w:t>，</w:t>
            </w:r>
            <w:r w:rsidRPr="008A259D">
              <w:rPr>
                <w:rFonts w:eastAsia="標楷體" w:hint="eastAsia"/>
              </w:rPr>
              <w:t>請設計單位說明</w:t>
            </w:r>
            <w:r>
              <w:rPr>
                <w:rFonts w:eastAsia="標楷體" w:hint="eastAsia"/>
              </w:rPr>
              <w:t>基地與西側公園及南側公園兼</w:t>
            </w:r>
            <w:r w:rsidRPr="008A259D">
              <w:rPr>
                <w:rFonts w:eastAsia="標楷體" w:hint="eastAsia"/>
              </w:rPr>
              <w:t>兒童遊樂場</w:t>
            </w:r>
            <w:r>
              <w:rPr>
                <w:rFonts w:eastAsia="標楷體" w:hint="eastAsia"/>
              </w:rPr>
              <w:t>用地如何呼應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</w:tr>
      <w:tr w:rsidR="00B51010" w:rsidRPr="001F7212" w:rsidTr="004F4F3F">
        <w:trPr>
          <w:cantSplit/>
          <w:trHeight w:val="409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0E561A" w:rsidRDefault="00B51010" w:rsidP="00B51010">
            <w:pPr>
              <w:numPr>
                <w:ilvl w:val="0"/>
                <w:numId w:val="25"/>
              </w:numPr>
              <w:suppressAutoHyphens w:val="0"/>
              <w:rPr>
                <w:rFonts w:ascii="標楷體" w:eastAsia="標楷體" w:hAnsi="標楷體"/>
              </w:rPr>
            </w:pPr>
            <w:r w:rsidRPr="006C18E5">
              <w:rPr>
                <w:rFonts w:ascii="標楷體" w:eastAsia="標楷體" w:hAnsi="標楷體"/>
              </w:rPr>
              <w:t>P3</w:t>
            </w:r>
            <w:r w:rsidRPr="006C18E5">
              <w:rPr>
                <w:rFonts w:ascii="標楷體" w:eastAsia="標楷體" w:hAnsi="標楷體" w:hint="eastAsia"/>
              </w:rPr>
              <w:t>-08依本區土管第</w:t>
            </w:r>
            <w:r w:rsidRPr="006C18E5">
              <w:rPr>
                <w:rFonts w:ascii="標楷體" w:eastAsia="標楷體" w:hAnsi="標楷體"/>
              </w:rPr>
              <w:t>26</w:t>
            </w:r>
            <w:r w:rsidRPr="006C18E5">
              <w:rPr>
                <w:rFonts w:ascii="標楷體" w:eastAsia="標楷體" w:hAnsi="標楷體" w:hint="eastAsia"/>
              </w:rPr>
              <w:t>點建築物附屬停車空間之設置規定略以：「…，</w:t>
            </w:r>
            <w:r w:rsidRPr="006C18E5">
              <w:rPr>
                <w:rFonts w:ascii="標楷體" w:eastAsia="標楷體" w:hAnsi="標楷體"/>
              </w:rPr>
              <w:t>(</w:t>
            </w:r>
            <w:r w:rsidRPr="006C18E5">
              <w:rPr>
                <w:rFonts w:ascii="標楷體" w:eastAsia="標楷體" w:hAnsi="標楷體" w:hint="eastAsia"/>
              </w:rPr>
              <w:t>三</w:t>
            </w:r>
            <w:r w:rsidRPr="006C18E5">
              <w:rPr>
                <w:rFonts w:ascii="標楷體" w:eastAsia="標楷體" w:hAnsi="標楷體"/>
              </w:rPr>
              <w:t>)</w:t>
            </w:r>
            <w:r w:rsidRPr="006C18E5">
              <w:rPr>
                <w:rFonts w:ascii="標楷體" w:eastAsia="標楷體" w:hAnsi="標楷體" w:hint="eastAsia"/>
              </w:rPr>
              <w:t>採集合住宅</w:t>
            </w:r>
            <w:r w:rsidRPr="006C18E5">
              <w:rPr>
                <w:rFonts w:ascii="標楷體" w:eastAsia="標楷體" w:hAnsi="標楷體"/>
              </w:rPr>
              <w:t xml:space="preserve">(10 </w:t>
            </w:r>
            <w:r w:rsidRPr="006C18E5">
              <w:rPr>
                <w:rFonts w:ascii="標楷體" w:eastAsia="標楷體" w:hAnsi="標楷體" w:hint="eastAsia"/>
              </w:rPr>
              <w:t>戶以上</w:t>
            </w:r>
            <w:r w:rsidRPr="006C18E5">
              <w:rPr>
                <w:rFonts w:ascii="標楷體" w:eastAsia="標楷體" w:hAnsi="標楷體"/>
              </w:rPr>
              <w:t>)</w:t>
            </w:r>
            <w:r w:rsidRPr="006C18E5">
              <w:rPr>
                <w:rFonts w:ascii="標楷體" w:eastAsia="標楷體" w:hAnsi="標楷體" w:hint="eastAsia"/>
              </w:rPr>
              <w:t>設計之建築基地，除應依前二項規定設置汽車停車空間外，並應加設</w:t>
            </w:r>
            <w:r w:rsidRPr="006C18E5">
              <w:rPr>
                <w:rFonts w:ascii="標楷體" w:eastAsia="標楷體" w:hAnsi="標楷體"/>
              </w:rPr>
              <w:t>5%</w:t>
            </w:r>
            <w:r w:rsidRPr="006C18E5">
              <w:rPr>
                <w:rFonts w:ascii="標楷體" w:eastAsia="標楷體" w:hAnsi="標楷體" w:hint="eastAsia"/>
              </w:rPr>
              <w:t>以上供公眾使用之來賓停車空間（尾數</w:t>
            </w:r>
            <w:r w:rsidRPr="006C18E5">
              <w:rPr>
                <w:rFonts w:ascii="標楷體" w:eastAsia="標楷體" w:hAnsi="標楷體"/>
              </w:rPr>
              <w:t xml:space="preserve">0.5 </w:t>
            </w:r>
            <w:r w:rsidRPr="006C18E5">
              <w:rPr>
                <w:rFonts w:ascii="標楷體" w:eastAsia="標楷體" w:hAnsi="標楷體" w:hint="eastAsia"/>
              </w:rPr>
              <w:t>以上者設置乙部）。增設之來賓停車位，應提供公眾使用，不得出售予特定住戶或供特定住戶專用，且應於「社區管理規約」中詳為註明。」</w:t>
            </w:r>
            <w:r>
              <w:rPr>
                <w:rFonts w:ascii="標楷體" w:eastAsia="標楷體" w:hAnsi="標楷體" w:hint="eastAsia"/>
              </w:rPr>
              <w:t>，本案於地下一層增設7輛</w:t>
            </w:r>
            <w:r w:rsidRPr="006C18E5">
              <w:rPr>
                <w:rFonts w:ascii="標楷體" w:eastAsia="標楷體" w:hAnsi="標楷體" w:hint="eastAsia"/>
              </w:rPr>
              <w:t>來賓停車位，請設計單位依前述規定於「社區管理規約」中註明不得出售予特定住戶或供特定住戶專用</w:t>
            </w:r>
            <w:r>
              <w:rPr>
                <w:rFonts w:ascii="標楷體" w:eastAsia="標楷體" w:hAnsi="標楷體" w:hint="eastAsia"/>
              </w:rPr>
              <w:t>等內容</w:t>
            </w:r>
            <w:r w:rsidRPr="006C18E5"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895893" w:rsidTr="004F4F3F">
        <w:trPr>
          <w:cantSplit/>
          <w:trHeight w:val="409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596B2E" w:rsidRDefault="00B51010" w:rsidP="00B51010">
            <w:pPr>
              <w:numPr>
                <w:ilvl w:val="0"/>
                <w:numId w:val="25"/>
              </w:numPr>
              <w:suppressAutoHyphens w:val="0"/>
              <w:rPr>
                <w:rFonts w:eastAsia="標楷體"/>
              </w:rPr>
            </w:pPr>
            <w:r w:rsidRPr="00E73985">
              <w:rPr>
                <w:rFonts w:eastAsia="標楷體"/>
              </w:rPr>
              <w:t>P2-04</w:t>
            </w:r>
            <w:r>
              <w:rPr>
                <w:rFonts w:eastAsia="標楷體" w:hint="eastAsia"/>
              </w:rPr>
              <w:t>本案車道出入口臨近鄰地</w:t>
            </w:r>
            <w:r>
              <w:rPr>
                <w:rFonts w:ascii="標楷體" w:eastAsia="標楷體" w:hAnsi="標楷體" w:hint="eastAsia"/>
              </w:rPr>
              <w:t>，</w:t>
            </w:r>
            <w:r w:rsidRPr="00211747">
              <w:rPr>
                <w:rFonts w:ascii="標楷體" w:eastAsia="標楷體" w:hAnsi="標楷體" w:hint="eastAsia"/>
              </w:rPr>
              <w:t>是否皆能順利進出不互相影響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eastAsia="標楷體" w:hint="eastAsia"/>
              </w:rPr>
              <w:t>人車通行安全是否無虞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</w:tr>
      <w:tr w:rsidR="00B51010" w:rsidRPr="00895893" w:rsidTr="004F4F3F">
        <w:trPr>
          <w:cantSplit/>
          <w:trHeight w:val="409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5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P2-04</w:t>
            </w:r>
            <w:r>
              <w:rPr>
                <w:rFonts w:eastAsia="標楷體" w:hint="eastAsia"/>
              </w:rPr>
              <w:t>本案地面</w:t>
            </w:r>
            <w:r w:rsidRPr="00E24046">
              <w:rPr>
                <w:rFonts w:eastAsia="標楷體" w:hint="eastAsia"/>
              </w:rPr>
              <w:t>層</w:t>
            </w:r>
            <w:r>
              <w:rPr>
                <w:rFonts w:eastAsia="標楷體" w:hint="eastAsia"/>
              </w:rPr>
              <w:t>設置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輛無障礙汽車停車位</w:t>
            </w:r>
            <w:r>
              <w:rPr>
                <w:rFonts w:ascii="標楷體" w:eastAsia="標楷體" w:hAnsi="標楷體" w:hint="eastAsia"/>
              </w:rPr>
              <w:t>，且位於</w:t>
            </w:r>
            <w:r w:rsidRPr="00337873">
              <w:rPr>
                <w:rFonts w:ascii="標楷體" w:eastAsia="標楷體" w:hAnsi="標楷體" w:hint="eastAsia"/>
              </w:rPr>
              <w:t>轉彎處</w:t>
            </w:r>
            <w:r>
              <w:rPr>
                <w:rFonts w:eastAsia="標楷體" w:hint="eastAsia"/>
              </w:rPr>
              <w:t>其</w:t>
            </w:r>
            <w:r w:rsidRPr="00E24046">
              <w:rPr>
                <w:rFonts w:eastAsia="標楷體" w:hint="eastAsia"/>
              </w:rPr>
              <w:t>進出動線為何？</w:t>
            </w:r>
            <w:r>
              <w:rPr>
                <w:rFonts w:eastAsia="標楷體" w:hint="eastAsia"/>
              </w:rPr>
              <w:t>倘</w:t>
            </w:r>
            <w:r w:rsidRPr="00E24046">
              <w:rPr>
                <w:rFonts w:eastAsia="標楷體" w:hint="eastAsia"/>
              </w:rPr>
              <w:t>致基地產生兩處破口是否合宜？請建築師說明後提請委員會討論。</w:t>
            </w:r>
          </w:p>
        </w:tc>
      </w:tr>
      <w:tr w:rsidR="00B51010" w:rsidRPr="006B0DE9" w:rsidTr="004F4F3F">
        <w:trPr>
          <w:cantSplit/>
          <w:trHeight w:val="409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5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P2-09</w:t>
            </w:r>
            <w:r>
              <w:rPr>
                <w:rFonts w:ascii="標楷體" w:eastAsia="標楷體" w:hAnsi="標楷體" w:hint="eastAsia"/>
              </w:rPr>
              <w:t>、</w:t>
            </w:r>
            <w:r w:rsidRPr="002F26B3"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2-13</w:t>
            </w:r>
            <w:r w:rsidRPr="006B0DE9">
              <w:rPr>
                <w:rFonts w:eastAsia="標楷體" w:hint="eastAsia"/>
              </w:rPr>
              <w:t>本案車道</w:t>
            </w:r>
            <w:r>
              <w:rPr>
                <w:rFonts w:eastAsia="標楷體" w:hint="eastAsia"/>
              </w:rPr>
              <w:t>左側設計彈性地墊並於車道周邊</w:t>
            </w:r>
            <w:r w:rsidRPr="006B0DE9">
              <w:rPr>
                <w:rFonts w:eastAsia="標楷體" w:hint="eastAsia"/>
              </w:rPr>
              <w:t>種植</w:t>
            </w:r>
            <w:r>
              <w:rPr>
                <w:rFonts w:eastAsia="標楷體" w:hint="eastAsia"/>
              </w:rPr>
              <w:t>灌木</w:t>
            </w:r>
            <w:r w:rsidRPr="006B0DE9">
              <w:rPr>
                <w:rFonts w:eastAsia="標楷體" w:hint="eastAsia"/>
              </w:rPr>
              <w:t>，是否設置安全護欄？且車道</w:t>
            </w:r>
            <w:r>
              <w:rPr>
                <w:rFonts w:eastAsia="標楷體" w:hint="eastAsia"/>
              </w:rPr>
              <w:t>與鄰地間之</w:t>
            </w:r>
            <w:r w:rsidRPr="006B0DE9">
              <w:rPr>
                <w:rFonts w:eastAsia="標楷體" w:hint="eastAsia"/>
              </w:rPr>
              <w:t>植栽如何維管</w:t>
            </w:r>
            <w:r>
              <w:rPr>
                <w:rFonts w:ascii="標楷體" w:eastAsia="標楷體" w:hAnsi="標楷體" w:hint="eastAsia"/>
              </w:rPr>
              <w:t>？</w:t>
            </w:r>
            <w:r w:rsidRPr="006B0DE9">
              <w:rPr>
                <w:rFonts w:eastAsia="標楷體" w:hint="eastAsia"/>
              </w:rPr>
              <w:t>請設計單位說明。</w:t>
            </w:r>
          </w:p>
        </w:tc>
      </w:tr>
      <w:tr w:rsidR="00B51010" w:rsidRPr="00895893" w:rsidTr="004F4F3F">
        <w:trPr>
          <w:cantSplit/>
          <w:trHeight w:val="409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912A98" w:rsidRDefault="00B51010" w:rsidP="00B51010">
            <w:pPr>
              <w:numPr>
                <w:ilvl w:val="0"/>
                <w:numId w:val="25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P2-13</w:t>
            </w:r>
            <w:r w:rsidRPr="006B0DE9">
              <w:rPr>
                <w:rFonts w:eastAsia="標楷體" w:hint="eastAsia"/>
              </w:rPr>
              <w:t>有關沿街開放空間</w:t>
            </w:r>
            <w:r>
              <w:rPr>
                <w:rFonts w:eastAsia="標楷體" w:hint="eastAsia"/>
              </w:rPr>
              <w:t>及街角</w:t>
            </w:r>
            <w:r w:rsidRPr="006B0DE9">
              <w:rPr>
                <w:rFonts w:eastAsia="標楷體" w:hint="eastAsia"/>
              </w:rPr>
              <w:t>廣場部分硬鋪面較多，且植栽綠化不足，街角廣場</w:t>
            </w:r>
            <w:r>
              <w:rPr>
                <w:rFonts w:eastAsia="標楷體" w:hint="eastAsia"/>
              </w:rPr>
              <w:t>設計略顯不足</w:t>
            </w:r>
            <w:r>
              <w:rPr>
                <w:rFonts w:ascii="標楷體" w:eastAsia="標楷體" w:hAnsi="標楷體" w:hint="eastAsia"/>
              </w:rPr>
              <w:t>，</w:t>
            </w:r>
            <w:r w:rsidRPr="006B0DE9">
              <w:rPr>
                <w:rFonts w:eastAsia="標楷體" w:hint="eastAsia"/>
              </w:rPr>
              <w:t>請加強景觀設計及美化。</w:t>
            </w:r>
          </w:p>
        </w:tc>
      </w:tr>
      <w:tr w:rsidR="00B51010" w:rsidRPr="00895893" w:rsidTr="004F4F3F">
        <w:trPr>
          <w:cantSplit/>
          <w:trHeight w:val="409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912A98" w:rsidRDefault="00B51010" w:rsidP="00B51010">
            <w:pPr>
              <w:numPr>
                <w:ilvl w:val="0"/>
                <w:numId w:val="25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P2</w:t>
            </w:r>
            <w:r w:rsidRPr="006B0DE9">
              <w:rPr>
                <w:rFonts w:eastAsia="標楷體" w:hint="eastAsia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6B0DE9">
              <w:rPr>
                <w:rFonts w:eastAsia="標楷體" w:hint="eastAsia"/>
              </w:rPr>
              <w:t>澆灌範圍</w:t>
            </w:r>
            <w:r>
              <w:rPr>
                <w:rFonts w:eastAsia="標楷體" w:hint="eastAsia"/>
              </w:rPr>
              <w:t>部份植栽未含蓋</w:t>
            </w:r>
            <w:r>
              <w:rPr>
                <w:rFonts w:ascii="標楷體" w:eastAsia="標楷體" w:hAnsi="標楷體" w:hint="eastAsia"/>
              </w:rPr>
              <w:t>，</w:t>
            </w:r>
            <w:r w:rsidRPr="006B0DE9">
              <w:rPr>
                <w:rFonts w:eastAsia="標楷體" w:hint="eastAsia"/>
              </w:rPr>
              <w:t>應包含全數景觀植栽設置範圍。</w:t>
            </w:r>
          </w:p>
        </w:tc>
      </w:tr>
      <w:tr w:rsidR="00B51010" w:rsidRPr="008C561B" w:rsidTr="004F4F3F">
        <w:trPr>
          <w:cantSplit/>
          <w:trHeight w:val="409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5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P3-04</w:t>
            </w:r>
            <w:r>
              <w:rPr>
                <w:rFonts w:eastAsia="標楷體" w:hint="eastAsia"/>
              </w:rPr>
              <w:t>喬木植栽表各種類綠覆單位面積均較大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並請標示米高徑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eastAsia="標楷體" w:hint="eastAsia"/>
              </w:rPr>
              <w:t>另請依</w:t>
            </w:r>
            <w:r>
              <w:rPr>
                <w:rFonts w:ascii="標楷體" w:eastAsia="標楷體" w:hAnsi="標楷體" w:hint="eastAsia"/>
              </w:rPr>
              <w:t>「</w:t>
            </w:r>
            <w:r w:rsidRPr="008C561B">
              <w:rPr>
                <w:rFonts w:ascii="標楷體" w:eastAsia="標楷體" w:hAnsi="標楷體" w:hint="eastAsia"/>
              </w:rPr>
              <w:t>新竹縣建築基地綠化實施辦法</w:t>
            </w:r>
            <w:r>
              <w:rPr>
                <w:rFonts w:ascii="標楷體" w:eastAsia="標楷體" w:hAnsi="標楷體" w:hint="eastAsia"/>
              </w:rPr>
              <w:t>」檢討辦理。</w:t>
            </w:r>
          </w:p>
        </w:tc>
      </w:tr>
      <w:tr w:rsidR="00B51010" w:rsidRPr="00895893" w:rsidTr="004F4F3F">
        <w:trPr>
          <w:cantSplit/>
          <w:trHeight w:val="409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5"/>
              </w:numPr>
              <w:suppressAutoHyphens w:val="0"/>
              <w:rPr>
                <w:rFonts w:eastAsia="標楷體"/>
              </w:rPr>
            </w:pPr>
            <w:r w:rsidRPr="00B90950">
              <w:rPr>
                <w:rFonts w:eastAsia="標楷體" w:hint="eastAsia"/>
              </w:rPr>
              <w:t>本案規劃共計有</w:t>
            </w:r>
            <w:r w:rsidRPr="00B90950">
              <w:rPr>
                <w:rFonts w:eastAsia="標楷體" w:hint="eastAsia"/>
              </w:rPr>
              <w:t>10</w:t>
            </w:r>
            <w:r w:rsidRPr="00B90950">
              <w:rPr>
                <w:rFonts w:eastAsia="標楷體" w:hint="eastAsia"/>
              </w:rPr>
              <w:t>戶店鋪，是否配置適足之裝卸空間供店鋪使用？</w:t>
            </w:r>
          </w:p>
        </w:tc>
      </w:tr>
      <w:tr w:rsidR="00B51010" w:rsidRPr="00895893" w:rsidTr="004F4F3F">
        <w:trPr>
          <w:cantSplit/>
          <w:trHeight w:val="409"/>
        </w:trPr>
        <w:tc>
          <w:tcPr>
            <w:tcW w:w="928" w:type="pct"/>
            <w:vMerge/>
          </w:tcPr>
          <w:p w:rsidR="00B51010" w:rsidRPr="00895893" w:rsidRDefault="00B51010" w:rsidP="00B51010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912A98" w:rsidRDefault="00B51010" w:rsidP="00B51010">
            <w:pPr>
              <w:numPr>
                <w:ilvl w:val="0"/>
                <w:numId w:val="25"/>
              </w:numPr>
              <w:suppressAutoHyphens w:val="0"/>
              <w:rPr>
                <w:rFonts w:eastAsia="標楷體"/>
              </w:rPr>
            </w:pPr>
            <w:r w:rsidRPr="007D1211">
              <w:rPr>
                <w:rFonts w:eastAsia="標楷體" w:hint="eastAsia"/>
              </w:rPr>
              <w:t>建議</w:t>
            </w:r>
            <w:r>
              <w:rPr>
                <w:rFonts w:eastAsia="標楷體" w:hint="eastAsia"/>
              </w:rPr>
              <w:t>於街角及車道出入口</w:t>
            </w:r>
            <w:r w:rsidRPr="007D1211">
              <w:rPr>
                <w:rFonts w:eastAsia="標楷體" w:hint="eastAsia"/>
              </w:rPr>
              <w:t>適度增加景觀高燈之配置。</w:t>
            </w:r>
          </w:p>
        </w:tc>
      </w:tr>
      <w:tr w:rsidR="00B51010" w:rsidRPr="00361F9E" w:rsidTr="004F4F3F">
        <w:trPr>
          <w:cantSplit/>
          <w:trHeight w:val="421"/>
        </w:trPr>
        <w:tc>
          <w:tcPr>
            <w:tcW w:w="928" w:type="pct"/>
            <w:vMerge w:val="restart"/>
          </w:tcPr>
          <w:p w:rsidR="00B51010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委員意見</w:t>
            </w: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3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基地左上街角廣場硬鋪面過多綠化少</w:t>
            </w:r>
            <w:r>
              <w:rPr>
                <w:rFonts w:ascii="標楷體" w:eastAsia="標楷體" w:hAnsi="標楷體" w:hint="eastAsia"/>
              </w:rPr>
              <w:t>，以及</w:t>
            </w:r>
            <w:r>
              <w:rPr>
                <w:rFonts w:eastAsia="標楷體" w:hint="eastAsia"/>
              </w:rPr>
              <w:t>左側為阻隔高鐵噪音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建議應加強植栽綠化設計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361F9E" w:rsidTr="004F4F3F">
        <w:trPr>
          <w:cantSplit/>
          <w:trHeight w:val="421"/>
        </w:trPr>
        <w:tc>
          <w:tcPr>
            <w:tcW w:w="928" w:type="pct"/>
            <w:vMerge/>
          </w:tcPr>
          <w:p w:rsidR="00B51010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3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沿街面設計過於單調且略顯薄弱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臨隘口三街之喬木不宜單植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建議兩戶店鋪中間留設出入口</w:t>
            </w:r>
            <w:r>
              <w:rPr>
                <w:rFonts w:ascii="標楷體" w:eastAsia="標楷體" w:hAnsi="標楷體" w:hint="eastAsia"/>
              </w:rPr>
              <w:t>，並於入口兩側規劃</w:t>
            </w:r>
            <w:r>
              <w:rPr>
                <w:rFonts w:eastAsia="標楷體" w:hint="eastAsia"/>
              </w:rPr>
              <w:t>植栽穴集中種植</w:t>
            </w:r>
            <w:r>
              <w:rPr>
                <w:rFonts w:ascii="標楷體" w:eastAsia="標楷體" w:hAnsi="標楷體" w:hint="eastAsia"/>
              </w:rPr>
              <w:t>，人行步道轉角處及臨建築物側增加灌木綠化，且</w:t>
            </w:r>
            <w:r>
              <w:rPr>
                <w:rFonts w:eastAsia="標楷體" w:hint="eastAsia"/>
              </w:rPr>
              <w:t>採複層植栽方式處理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以利植栽生長及美化環境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361F9E" w:rsidTr="004F4F3F">
        <w:trPr>
          <w:cantSplit/>
          <w:trHeight w:val="421"/>
        </w:trPr>
        <w:tc>
          <w:tcPr>
            <w:tcW w:w="928" w:type="pct"/>
            <w:vMerge/>
          </w:tcPr>
          <w:p w:rsidR="00B51010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3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灌木種植密度過高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建議降低種植密度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以提供足夠的生長空間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361F9E" w:rsidTr="004F4F3F">
        <w:trPr>
          <w:cantSplit/>
          <w:trHeight w:val="421"/>
        </w:trPr>
        <w:tc>
          <w:tcPr>
            <w:tcW w:w="928" w:type="pct"/>
            <w:vMerge/>
          </w:tcPr>
          <w:p w:rsidR="00B51010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3"/>
              </w:numPr>
              <w:suppressAutoHyphens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左下方設置</w:t>
            </w:r>
            <w:r w:rsidRPr="005D65A9">
              <w:rPr>
                <w:rFonts w:ascii="標楷體" w:eastAsia="標楷體" w:hAnsi="標楷體" w:hint="eastAsia"/>
              </w:rPr>
              <w:t>3輛無障礙汽車停車位</w:t>
            </w:r>
            <w:r>
              <w:rPr>
                <w:rFonts w:ascii="標楷體" w:eastAsia="標楷體" w:hAnsi="標楷體" w:hint="eastAsia"/>
              </w:rPr>
              <w:t>及會中所提地面層留設裝卸車位之評估部分，應移至地下一層，以提供完整舒適的</w:t>
            </w:r>
            <w:r w:rsidRPr="005D65A9">
              <w:rPr>
                <w:rFonts w:ascii="標楷體" w:eastAsia="標楷體" w:hAnsi="標楷體" w:hint="eastAsia"/>
              </w:rPr>
              <w:t>街角廣場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361F9E" w:rsidTr="004F4F3F">
        <w:trPr>
          <w:cantSplit/>
          <w:trHeight w:val="421"/>
        </w:trPr>
        <w:tc>
          <w:tcPr>
            <w:tcW w:w="928" w:type="pct"/>
            <w:vMerge/>
          </w:tcPr>
          <w:p w:rsidR="00B51010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3"/>
              </w:numPr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考量鄰地已設置圍牆，建議於人行道留設出入口供行人通行。</w:t>
            </w:r>
          </w:p>
        </w:tc>
      </w:tr>
      <w:tr w:rsidR="00B51010" w:rsidRPr="00361F9E" w:rsidTr="004F4F3F">
        <w:trPr>
          <w:cantSplit/>
          <w:trHeight w:val="421"/>
        </w:trPr>
        <w:tc>
          <w:tcPr>
            <w:tcW w:w="928" w:type="pct"/>
            <w:vMerge/>
          </w:tcPr>
          <w:p w:rsidR="00B51010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Pr="00586D04" w:rsidRDefault="00B51010" w:rsidP="00B51010">
            <w:pPr>
              <w:numPr>
                <w:ilvl w:val="0"/>
                <w:numId w:val="23"/>
              </w:numPr>
              <w:suppressAutoHyphens w:val="0"/>
              <w:rPr>
                <w:rFonts w:eastAsia="標楷體"/>
              </w:rPr>
            </w:pPr>
            <w:r w:rsidRPr="00586D04">
              <w:rPr>
                <w:rFonts w:eastAsia="標楷體" w:hint="eastAsia"/>
              </w:rPr>
              <w:t>P4-05-01</w:t>
            </w:r>
            <w:r>
              <w:rPr>
                <w:rFonts w:eastAsia="標楷體" w:hint="eastAsia"/>
              </w:rPr>
              <w:t>有關二樓露臺設計部分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考量後續維管不易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倘為住戶約定專用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建議於住戶規約中加註不得加蓋鐵皮及違規使用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361F9E" w:rsidTr="004F4F3F">
        <w:trPr>
          <w:cantSplit/>
          <w:trHeight w:val="421"/>
        </w:trPr>
        <w:tc>
          <w:tcPr>
            <w:tcW w:w="928" w:type="pct"/>
            <w:vMerge/>
          </w:tcPr>
          <w:p w:rsidR="00B51010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3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公共藝術品設計過於單調且基座過高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請酌予調整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eastAsia="標楷體" w:hint="eastAsia"/>
              </w:rPr>
              <w:t>另請補充藝術家的基本資料</w:t>
            </w:r>
            <w:r w:rsidRPr="00586D04">
              <w:rPr>
                <w:rFonts w:eastAsia="標楷體" w:hint="eastAsia"/>
              </w:rPr>
              <w:t>。</w:t>
            </w:r>
          </w:p>
        </w:tc>
      </w:tr>
      <w:tr w:rsidR="00B51010" w:rsidRPr="00EF4968" w:rsidTr="004F4F3F">
        <w:trPr>
          <w:cantSplit/>
          <w:trHeight w:val="421"/>
        </w:trPr>
        <w:tc>
          <w:tcPr>
            <w:tcW w:w="928" w:type="pct"/>
            <w:vMerge/>
          </w:tcPr>
          <w:p w:rsidR="00B51010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3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本案主要入口設置於北方</w:t>
            </w:r>
            <w:r>
              <w:rPr>
                <w:rFonts w:ascii="標楷體" w:eastAsia="標楷體" w:hAnsi="標楷體" w:hint="eastAsia"/>
              </w:rPr>
              <w:t>，惟</w:t>
            </w:r>
            <w:r>
              <w:rPr>
                <w:rFonts w:eastAsia="標楷體" w:hint="eastAsia"/>
              </w:rPr>
              <w:t>考量東北季風風力過大似有安全疑慮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建議再予調整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EF4968" w:rsidTr="004F4F3F">
        <w:trPr>
          <w:cantSplit/>
          <w:trHeight w:val="421"/>
        </w:trPr>
        <w:tc>
          <w:tcPr>
            <w:tcW w:w="928" w:type="pct"/>
            <w:vMerge/>
          </w:tcPr>
          <w:p w:rsidR="00B51010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3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P2-18C</w:t>
            </w:r>
            <w:r>
              <w:rPr>
                <w:rFonts w:eastAsia="標楷體" w:hint="eastAsia"/>
              </w:rPr>
              <w:t>剖面圖覆土深度為</w:t>
            </w:r>
            <w:r>
              <w:rPr>
                <w:rFonts w:eastAsia="標楷體" w:hint="eastAsia"/>
              </w:rPr>
              <w:t>95</w:t>
            </w:r>
            <w:r>
              <w:rPr>
                <w:rFonts w:eastAsia="標楷體" w:hint="eastAsia"/>
              </w:rPr>
              <w:t>公分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建議降板並留設</w:t>
            </w:r>
            <w:r>
              <w:rPr>
                <w:rFonts w:eastAsia="標楷體" w:hint="eastAsia"/>
              </w:rPr>
              <w:t>150</w:t>
            </w:r>
            <w:r>
              <w:rPr>
                <w:rFonts w:eastAsia="標楷體" w:hint="eastAsia"/>
              </w:rPr>
              <w:t>公分</w:t>
            </w:r>
            <w:r w:rsidRPr="009C0501">
              <w:rPr>
                <w:rFonts w:eastAsia="標楷體" w:hint="eastAsia"/>
              </w:rPr>
              <w:t>覆土深度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以符合規定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EF4968" w:rsidTr="004F4F3F">
        <w:trPr>
          <w:cantSplit/>
          <w:trHeight w:val="421"/>
        </w:trPr>
        <w:tc>
          <w:tcPr>
            <w:tcW w:w="928" w:type="pct"/>
            <w:vMerge/>
          </w:tcPr>
          <w:p w:rsidR="00B51010" w:rsidRDefault="00B51010" w:rsidP="004F4F3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51010" w:rsidRDefault="00B51010" w:rsidP="00B51010">
            <w:pPr>
              <w:numPr>
                <w:ilvl w:val="0"/>
                <w:numId w:val="23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P4-02-01</w:t>
            </w:r>
            <w:r>
              <w:rPr>
                <w:rFonts w:eastAsia="標楷體" w:hint="eastAsia"/>
              </w:rPr>
              <w:t>地下二層編號</w:t>
            </w:r>
            <w:r>
              <w:rPr>
                <w:rFonts w:eastAsia="標楷體" w:hint="eastAsia"/>
              </w:rPr>
              <w:t>81</w:t>
            </w:r>
            <w:r>
              <w:rPr>
                <w:rFonts w:eastAsia="標楷體" w:hint="eastAsia"/>
              </w:rPr>
              <w:t>之停車位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將影響編號</w:t>
            </w:r>
            <w:r>
              <w:rPr>
                <w:rFonts w:eastAsia="標楷體" w:hint="eastAsia"/>
              </w:rPr>
              <w:t>51~53</w:t>
            </w:r>
            <w:r>
              <w:rPr>
                <w:rFonts w:eastAsia="標楷體" w:hint="eastAsia"/>
              </w:rPr>
              <w:t>之停車位車輛之進出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建議刪除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51010" w:rsidRPr="00D2610F" w:rsidTr="004F4F3F">
        <w:trPr>
          <w:cantSplit/>
          <w:trHeight w:val="113"/>
        </w:trPr>
        <w:tc>
          <w:tcPr>
            <w:tcW w:w="928" w:type="pct"/>
          </w:tcPr>
          <w:p w:rsidR="00B51010" w:rsidRPr="00D2610F" w:rsidRDefault="00B51010" w:rsidP="004F4F3F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2610F">
              <w:rPr>
                <w:rFonts w:eastAsia="標楷體"/>
                <w:sz w:val="28"/>
                <w:szCs w:val="28"/>
              </w:rPr>
              <w:t>委員會決議</w:t>
            </w:r>
          </w:p>
        </w:tc>
        <w:tc>
          <w:tcPr>
            <w:tcW w:w="4072" w:type="pct"/>
            <w:vAlign w:val="center"/>
          </w:tcPr>
          <w:p w:rsidR="00B51010" w:rsidRPr="00571CD7" w:rsidRDefault="00B51010" w:rsidP="004F4F3F">
            <w:pPr>
              <w:spacing w:line="0" w:lineRule="atLeast"/>
              <w:jc w:val="both"/>
              <w:rPr>
                <w:rFonts w:eastAsia="標楷體"/>
              </w:rPr>
            </w:pPr>
            <w:r w:rsidRPr="00426B4B">
              <w:rPr>
                <w:rFonts w:eastAsia="標楷體" w:hint="eastAsia"/>
              </w:rPr>
              <w:t>本案修正後通過，請申請單位依前述委員意見及作業單位初審意見修正，檢送修正後報告書並請協審委員（劉委員益顯）確認後再提送至本府產業發展處，依程序辦理核備事宜。</w:t>
            </w:r>
          </w:p>
        </w:tc>
      </w:tr>
    </w:tbl>
    <w:p w:rsidR="00B51010" w:rsidRPr="00D2610F" w:rsidRDefault="00B51010" w:rsidP="00B51010">
      <w:pPr>
        <w:spacing w:line="0" w:lineRule="atLeast"/>
        <w:rPr>
          <w:rFonts w:eastAsia="標楷體"/>
          <w:b/>
          <w:bCs/>
          <w:sz w:val="32"/>
          <w:shd w:val="pct15" w:color="auto" w:fill="FFFFFF"/>
        </w:rPr>
      </w:pPr>
    </w:p>
    <w:p w:rsidR="00872103" w:rsidRPr="00B51010" w:rsidRDefault="00872103" w:rsidP="00BD6ED1">
      <w:pPr>
        <w:widowControl/>
        <w:suppressAutoHyphens w:val="0"/>
        <w:rPr>
          <w:rFonts w:ascii="標楷體" w:eastAsia="標楷體" w:hAnsi="標楷體"/>
          <w:sz w:val="32"/>
        </w:rPr>
      </w:pPr>
    </w:p>
    <w:sectPr w:rsidR="00872103" w:rsidRPr="00B51010">
      <w:footerReference w:type="default" r:id="rId7"/>
      <w:pgSz w:w="11906" w:h="16838"/>
      <w:pgMar w:top="1440" w:right="1080" w:bottom="1440" w:left="108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A5" w:rsidRDefault="001B7CA5">
      <w:r>
        <w:separator/>
      </w:r>
    </w:p>
  </w:endnote>
  <w:endnote w:type="continuationSeparator" w:id="0">
    <w:p w:rsidR="001B7CA5" w:rsidRDefault="001B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Arial"/>
    <w:charset w:val="00"/>
    <w:family w:val="swiss"/>
    <w:pitch w:val="variable"/>
  </w:font>
  <w:font w:name="新細明體;PMingLiU">
    <w:altName w:val="Times New Roman"/>
    <w:charset w:val="00"/>
    <w:family w:val="roman"/>
    <w:pitch w:val="default"/>
  </w:font>
  <w:font w:name="Liberation Sans;Arial"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8D" w:rsidRDefault="002508B0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0335"/>
              <wp:effectExtent l="0" t="0" r="0" b="0"/>
              <wp:wrapSquare wrapText="largest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3288D" w:rsidRDefault="002508B0">
                          <w:pPr>
                            <w:pStyle w:val="af2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51010">
                            <w:rPr>
                              <w:rStyle w:val="a4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5pt;height:11.0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" stroked="f">
              <v:fill opacity="0"/>
              <v:textbox inset=".05pt,.05pt,.05pt,.05pt">
                <w:txbxContent>
                  <w:p w:rsidR="0073288D" w:rsidRDefault="002508B0">
                    <w:pPr>
                      <w:pStyle w:val="af2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51010">
                      <w:rPr>
                        <w:rStyle w:val="a4"/>
                        <w:noProof/>
                      </w:rPr>
                      <w:t>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A5" w:rsidRDefault="001B7CA5">
      <w:r>
        <w:separator/>
      </w:r>
    </w:p>
  </w:footnote>
  <w:footnote w:type="continuationSeparator" w:id="0">
    <w:p w:rsidR="001B7CA5" w:rsidRDefault="001B7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88B"/>
    <w:multiLevelType w:val="hybridMultilevel"/>
    <w:tmpl w:val="5B58CE76"/>
    <w:lvl w:ilvl="0" w:tplc="1820F7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922AD8"/>
    <w:multiLevelType w:val="hybridMultilevel"/>
    <w:tmpl w:val="A93E4CB2"/>
    <w:lvl w:ilvl="0" w:tplc="33D4D73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A85A9D"/>
    <w:multiLevelType w:val="hybridMultilevel"/>
    <w:tmpl w:val="F9DAE3F8"/>
    <w:lvl w:ilvl="0" w:tplc="716E0E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4ACF"/>
    <w:multiLevelType w:val="hybridMultilevel"/>
    <w:tmpl w:val="AF9ECA14"/>
    <w:lvl w:ilvl="0" w:tplc="00A619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2D707F"/>
    <w:multiLevelType w:val="hybridMultilevel"/>
    <w:tmpl w:val="84E84F30"/>
    <w:lvl w:ilvl="0" w:tplc="D786B35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5" w15:restartNumberingAfterBreak="0">
    <w:nsid w:val="257D780F"/>
    <w:multiLevelType w:val="hybridMultilevel"/>
    <w:tmpl w:val="1D0A89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FF6DAC"/>
    <w:multiLevelType w:val="multilevel"/>
    <w:tmpl w:val="53A42A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bCs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B027E"/>
    <w:multiLevelType w:val="multilevel"/>
    <w:tmpl w:val="24D8B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eastAsia"/>
        <w:b w:val="0"/>
        <w:bCs w:val="0"/>
        <w:color w:val="000000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287007D5"/>
    <w:multiLevelType w:val="hybridMultilevel"/>
    <w:tmpl w:val="AF9ECA14"/>
    <w:lvl w:ilvl="0" w:tplc="00A619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910039"/>
    <w:multiLevelType w:val="hybridMultilevel"/>
    <w:tmpl w:val="5B58CE76"/>
    <w:lvl w:ilvl="0" w:tplc="1820F7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EC0BAE"/>
    <w:multiLevelType w:val="hybridMultilevel"/>
    <w:tmpl w:val="A15A639E"/>
    <w:lvl w:ilvl="0" w:tplc="ECECC32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334393"/>
    <w:multiLevelType w:val="multilevel"/>
    <w:tmpl w:val="41629B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DA4045"/>
    <w:multiLevelType w:val="hybridMultilevel"/>
    <w:tmpl w:val="B5447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372E51"/>
    <w:multiLevelType w:val="hybridMultilevel"/>
    <w:tmpl w:val="08620C62"/>
    <w:lvl w:ilvl="0" w:tplc="BC3CBB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6B03E5"/>
    <w:multiLevelType w:val="multilevel"/>
    <w:tmpl w:val="33047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E276982"/>
    <w:multiLevelType w:val="hybridMultilevel"/>
    <w:tmpl w:val="ED64B3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65416E"/>
    <w:multiLevelType w:val="hybridMultilevel"/>
    <w:tmpl w:val="AF9ECA14"/>
    <w:lvl w:ilvl="0" w:tplc="00A619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FC5DCF"/>
    <w:multiLevelType w:val="hybridMultilevel"/>
    <w:tmpl w:val="1D0A89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3DA61C0"/>
    <w:multiLevelType w:val="hybridMultilevel"/>
    <w:tmpl w:val="AF9ECA14"/>
    <w:lvl w:ilvl="0" w:tplc="00A619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DCE59E0"/>
    <w:multiLevelType w:val="hybridMultilevel"/>
    <w:tmpl w:val="689CA690"/>
    <w:lvl w:ilvl="0" w:tplc="605ACF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2E1F1A"/>
    <w:multiLevelType w:val="hybridMultilevel"/>
    <w:tmpl w:val="9E8CDA10"/>
    <w:lvl w:ilvl="0" w:tplc="BDB2D38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0960EF"/>
    <w:multiLevelType w:val="hybridMultilevel"/>
    <w:tmpl w:val="B6D0CE92"/>
    <w:lvl w:ilvl="0" w:tplc="9A6E1B7C">
      <w:start w:val="6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D7376A"/>
    <w:multiLevelType w:val="hybridMultilevel"/>
    <w:tmpl w:val="596C15B2"/>
    <w:lvl w:ilvl="0" w:tplc="9FCA86D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EF1CD4"/>
    <w:multiLevelType w:val="hybridMultilevel"/>
    <w:tmpl w:val="1D0A89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4A29EB"/>
    <w:multiLevelType w:val="hybridMultilevel"/>
    <w:tmpl w:val="1D0A89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2"/>
  </w:num>
  <w:num w:numId="5">
    <w:abstractNumId w:val="7"/>
  </w:num>
  <w:num w:numId="6">
    <w:abstractNumId w:val="15"/>
  </w:num>
  <w:num w:numId="7">
    <w:abstractNumId w:val="24"/>
  </w:num>
  <w:num w:numId="8">
    <w:abstractNumId w:val="18"/>
  </w:num>
  <w:num w:numId="9">
    <w:abstractNumId w:val="13"/>
  </w:num>
  <w:num w:numId="10">
    <w:abstractNumId w:val="1"/>
  </w:num>
  <w:num w:numId="11">
    <w:abstractNumId w:val="4"/>
  </w:num>
  <w:num w:numId="12">
    <w:abstractNumId w:val="20"/>
  </w:num>
  <w:num w:numId="13">
    <w:abstractNumId w:val="16"/>
  </w:num>
  <w:num w:numId="14">
    <w:abstractNumId w:val="17"/>
  </w:num>
  <w:num w:numId="15">
    <w:abstractNumId w:val="2"/>
  </w:num>
  <w:num w:numId="16">
    <w:abstractNumId w:val="19"/>
  </w:num>
  <w:num w:numId="17">
    <w:abstractNumId w:val="9"/>
  </w:num>
  <w:num w:numId="18">
    <w:abstractNumId w:val="0"/>
  </w:num>
  <w:num w:numId="19">
    <w:abstractNumId w:val="5"/>
  </w:num>
  <w:num w:numId="20">
    <w:abstractNumId w:val="3"/>
  </w:num>
  <w:num w:numId="21">
    <w:abstractNumId w:val="21"/>
  </w:num>
  <w:num w:numId="22">
    <w:abstractNumId w:val="10"/>
  </w:num>
  <w:num w:numId="23">
    <w:abstractNumId w:val="22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8D"/>
    <w:rsid w:val="0004382B"/>
    <w:rsid w:val="001B32E2"/>
    <w:rsid w:val="001B7CA5"/>
    <w:rsid w:val="002508B0"/>
    <w:rsid w:val="0027346F"/>
    <w:rsid w:val="00293927"/>
    <w:rsid w:val="002D01C1"/>
    <w:rsid w:val="00350C92"/>
    <w:rsid w:val="003D3FB6"/>
    <w:rsid w:val="00401F24"/>
    <w:rsid w:val="004A04AB"/>
    <w:rsid w:val="004F586F"/>
    <w:rsid w:val="0058648A"/>
    <w:rsid w:val="005E10FE"/>
    <w:rsid w:val="005F0C87"/>
    <w:rsid w:val="00693C58"/>
    <w:rsid w:val="006E1E0C"/>
    <w:rsid w:val="0072288C"/>
    <w:rsid w:val="0073288D"/>
    <w:rsid w:val="007908E9"/>
    <w:rsid w:val="00835E25"/>
    <w:rsid w:val="00837FE2"/>
    <w:rsid w:val="00851002"/>
    <w:rsid w:val="00872103"/>
    <w:rsid w:val="008C63A7"/>
    <w:rsid w:val="0090610F"/>
    <w:rsid w:val="00972010"/>
    <w:rsid w:val="009D0552"/>
    <w:rsid w:val="00A90448"/>
    <w:rsid w:val="00B51010"/>
    <w:rsid w:val="00BC64FD"/>
    <w:rsid w:val="00BD6ED1"/>
    <w:rsid w:val="00BD7C82"/>
    <w:rsid w:val="00C40FA9"/>
    <w:rsid w:val="00CB1B0F"/>
    <w:rsid w:val="00DB11D0"/>
    <w:rsid w:val="00E400CA"/>
    <w:rsid w:val="00E91A8B"/>
    <w:rsid w:val="00F42F0D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C24C720-43C5-4D5F-9B34-5C2ADAF1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標楷體" w:hAnsi="Times New Roman" w:cs="Times New Roman"/>
      <w:b w:val="0"/>
      <w:bCs w:val="0"/>
      <w:color w:val="000000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b w:val="0"/>
      <w:bCs w:val="0"/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標楷體" w:hAnsi="Times New Roman" w:cs="Times New Roman"/>
      <w:b w:val="0"/>
      <w:bCs w:val="0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a3">
    <w:name w:val="網際網路連結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5">
    <w:name w:val="頁首 字元"/>
    <w:qFormat/>
    <w:rPr>
      <w:rFonts w:ascii="Times New Roman" w:hAnsi="Times New Roman" w:cs="Times New Roman"/>
      <w:kern w:val="2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註解文字 字元"/>
    <w:qFormat/>
    <w:rPr>
      <w:rFonts w:ascii="Times New Roman" w:hAnsi="Times New Roman" w:cs="Times New Roman"/>
      <w:kern w:val="2"/>
      <w:sz w:val="24"/>
      <w:szCs w:val="24"/>
    </w:rPr>
  </w:style>
  <w:style w:type="character" w:customStyle="1" w:styleId="a8">
    <w:name w:val="註解主旨 字元"/>
    <w:qFormat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a9">
    <w:name w:val="強調"/>
    <w:qFormat/>
    <w:rPr>
      <w:i/>
      <w:i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;Arial" w:eastAsia="微軟正黑體" w:hAnsi="Liberation Sans;Arial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e">
    <w:name w:val="索引"/>
    <w:basedOn w:val="a"/>
    <w:qFormat/>
    <w:pPr>
      <w:suppressLineNumbers/>
    </w:pPr>
    <w:rPr>
      <w:rFonts w:cs="Lucida Sans"/>
    </w:rPr>
  </w:style>
  <w:style w:type="paragraph" w:styleId="af">
    <w:name w:val="Balloon Text"/>
    <w:basedOn w:val="a"/>
    <w:qFormat/>
    <w:rPr>
      <w:rFonts w:ascii="Arial" w:hAnsi="Arial" w:cs="Arial"/>
      <w:sz w:val="18"/>
      <w:szCs w:val="18"/>
    </w:rPr>
  </w:style>
  <w:style w:type="paragraph" w:styleId="af0">
    <w:name w:val="Body Text Indent"/>
    <w:basedOn w:val="a"/>
    <w:pPr>
      <w:ind w:left="720"/>
    </w:pPr>
    <w:rPr>
      <w:rFonts w:eastAsia="標楷體"/>
      <w:sz w:val="28"/>
    </w:rPr>
  </w:style>
  <w:style w:type="paragraph" w:styleId="af1">
    <w:name w:val="List Paragraph"/>
    <w:basedOn w:val="a"/>
    <w:qFormat/>
    <w:pPr>
      <w:ind w:left="480"/>
    </w:pPr>
    <w:rPr>
      <w:rFonts w:ascii="Calibri" w:hAnsi="Calibri" w:cs="Calibri"/>
      <w:szCs w:val="22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f4">
    <w:name w:val="annotation text"/>
    <w:basedOn w:val="a"/>
    <w:qFormat/>
    <w:rPr>
      <w:lang w:val="zh-TW"/>
    </w:rPr>
  </w:style>
  <w:style w:type="paragraph" w:styleId="af5">
    <w:name w:val="annotation subject"/>
    <w:basedOn w:val="af4"/>
    <w:next w:val="af4"/>
    <w:qFormat/>
    <w:rPr>
      <w:b/>
      <w:bCs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af7">
    <w:name w:val="表格標題"/>
    <w:basedOn w:val="af6"/>
    <w:qFormat/>
    <w:pPr>
      <w:jc w:val="center"/>
    </w:pPr>
    <w:rPr>
      <w:b/>
      <w:bCs/>
    </w:rPr>
  </w:style>
  <w:style w:type="paragraph" w:customStyle="1" w:styleId="af8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審議提案第一案</dc:title>
  <dc:subject/>
  <dc:creator>Yangcheng Chou</dc:creator>
  <dc:description/>
  <cp:lastModifiedBy>古鵬瑋</cp:lastModifiedBy>
  <cp:revision>2</cp:revision>
  <cp:lastPrinted>2021-06-17T08:09:00Z</cp:lastPrinted>
  <dcterms:created xsi:type="dcterms:W3CDTF">2021-08-04T01:36:00Z</dcterms:created>
  <dcterms:modified xsi:type="dcterms:W3CDTF">2021-08-04T01:36:00Z</dcterms:modified>
  <dc:language>zh-TW</dc:language>
</cp:coreProperties>
</file>