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Pr="00950391" w:rsidRDefault="00B1620C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新竹縣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公民投票案</w:t>
      </w:r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提案函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格式</w:t>
      </w:r>
    </w:p>
    <w:p w:rsidR="00856B8F" w:rsidRPr="00950391" w:rsidRDefault="00856B8F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856B8F">
      <w:pPr>
        <w:widowControl/>
        <w:spacing w:line="54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受文者：</w:t>
      </w:r>
      <w:r w:rsidR="00B1620C">
        <w:rPr>
          <w:rFonts w:ascii="標楷體" w:eastAsia="標楷體" w:hAnsi="標楷體" w:cs="Times New Roman" w:hint="eastAsia"/>
          <w:kern w:val="0"/>
          <w:sz w:val="32"/>
          <w:szCs w:val="32"/>
        </w:rPr>
        <w:t>新竹縣</w:t>
      </w:r>
      <w:r w:rsidR="00E61E9B">
        <w:rPr>
          <w:rFonts w:ascii="標楷體" w:eastAsia="標楷體" w:hAnsi="標楷體" w:cs="Times New Roman" w:hint="eastAsia"/>
          <w:kern w:val="0"/>
          <w:sz w:val="32"/>
          <w:szCs w:val="32"/>
        </w:rPr>
        <w:t>政府</w:t>
      </w:r>
    </w:p>
    <w:p w:rsidR="00856B8F" w:rsidRDefault="00B1620C" w:rsidP="00856B8F">
      <w:pPr>
        <w:widowControl/>
        <w:spacing w:line="540" w:lineRule="exact"/>
        <w:ind w:left="1274" w:hangingChars="398" w:hanging="1274"/>
        <w:rPr>
          <w:rFonts w:ascii="標楷體" w:eastAsia="標楷體" w:hAnsi="標楷體" w:cs="Times New Roman"/>
          <w:kern w:val="0"/>
          <w:sz w:val="32"/>
          <w:szCs w:val="32"/>
        </w:rPr>
      </w:pPr>
      <w:r w:rsidRPr="00F74FAF">
        <w:rPr>
          <w:rFonts w:ascii="標楷體" w:eastAsia="標楷體" w:hAnsi="標楷體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2E434" wp14:editId="2D997F2D">
                <wp:simplePos x="0" y="0"/>
                <wp:positionH relativeFrom="column">
                  <wp:posOffset>2158365</wp:posOffset>
                </wp:positionH>
                <wp:positionV relativeFrom="paragraph">
                  <wp:posOffset>213995</wp:posOffset>
                </wp:positionV>
                <wp:extent cx="3190875" cy="10096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8F" w:rsidRPr="00F74FAF" w:rsidRDefault="00856B8F" w:rsidP="00856B8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162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地方</w:t>
                            </w:r>
                            <w:r w:rsidR="00E61E9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自治條例</w:t>
                            </w: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之</w:t>
                            </w:r>
                            <w:proofErr w:type="gramStart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決</w:t>
                            </w:r>
                          </w:p>
                          <w:p w:rsidR="00856B8F" w:rsidRPr="00F74FAF" w:rsidRDefault="00856B8F" w:rsidP="00E61E9B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162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地方</w:t>
                            </w:r>
                            <w:r w:rsidR="00E61E9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自治條例</w:t>
                            </w: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立法原則之創制</w:t>
                            </w:r>
                          </w:p>
                          <w:p w:rsidR="00856B8F" w:rsidRPr="00F74FAF" w:rsidRDefault="00856B8F" w:rsidP="00E61E9B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162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地方自治事項重大政策</w:t>
                            </w: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之創制</w:t>
                            </w:r>
                          </w:p>
                          <w:p w:rsidR="00856B8F" w:rsidRPr="00F74FAF" w:rsidRDefault="00856B8F" w:rsidP="00E61E9B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B162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地方自治事項</w:t>
                            </w:r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重大政策之</w:t>
                            </w:r>
                            <w:proofErr w:type="gramStart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F74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9.95pt;margin-top:16.85pt;width:25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" strokecolor="white [3212]">
                <v:textbox inset="0,0,0,0">
                  <w:txbxContent>
                    <w:p w:rsidR="00856B8F" w:rsidRPr="00F74FAF" w:rsidRDefault="00856B8F" w:rsidP="00856B8F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162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地方</w:t>
                      </w:r>
                      <w:r w:rsidR="00E61E9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自治條例</w:t>
                      </w: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之</w:t>
                      </w:r>
                      <w:proofErr w:type="gramStart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決</w:t>
                      </w:r>
                    </w:p>
                    <w:p w:rsidR="00856B8F" w:rsidRPr="00F74FAF" w:rsidRDefault="00856B8F" w:rsidP="00E61E9B">
                      <w:pPr>
                        <w:spacing w:line="360" w:lineRule="exact"/>
                        <w:ind w:left="320" w:hangingChars="10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162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地方</w:t>
                      </w:r>
                      <w:r w:rsidR="00E61E9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自治條例</w:t>
                      </w: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立法原則之創制</w:t>
                      </w:r>
                    </w:p>
                    <w:p w:rsidR="00856B8F" w:rsidRPr="00F74FAF" w:rsidRDefault="00856B8F" w:rsidP="00E61E9B">
                      <w:pPr>
                        <w:spacing w:line="360" w:lineRule="exact"/>
                        <w:ind w:left="320" w:hangingChars="10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162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地方自治事項重大政策</w:t>
                      </w: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之創制</w:t>
                      </w:r>
                    </w:p>
                    <w:p w:rsidR="00856B8F" w:rsidRPr="00F74FAF" w:rsidRDefault="00856B8F" w:rsidP="00E61E9B">
                      <w:pPr>
                        <w:spacing w:line="360" w:lineRule="exact"/>
                        <w:ind w:left="320" w:hangingChars="100" w:hanging="3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B162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地方自治事項</w:t>
                      </w:r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重大政策之</w:t>
                      </w:r>
                      <w:proofErr w:type="gramStart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F74F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決</w:t>
                      </w:r>
                    </w:p>
                  </w:txbxContent>
                </v:textbox>
              </v:shape>
            </w:pict>
          </mc:Fallback>
        </mc:AlternateContent>
      </w:r>
    </w:p>
    <w:p w:rsidR="00B1620C" w:rsidRDefault="00856B8F" w:rsidP="001D3319">
      <w:pPr>
        <w:widowControl/>
        <w:spacing w:line="720" w:lineRule="auto"/>
        <w:ind w:left="1120" w:hangingChars="350" w:hanging="1120"/>
        <w:rPr>
          <w:rFonts w:ascii="標楷體" w:eastAsia="標楷體" w:hAnsi="標楷體" w:cs="Times New Roman" w:hint="eastAsia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主  旨：茲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向貴</w:t>
      </w:r>
      <w:r w:rsidR="00E61E9B">
        <w:rPr>
          <w:rFonts w:ascii="標楷體" w:eastAsia="標楷體" w:hAnsi="標楷體" w:cs="Times New Roman" w:hint="eastAsia"/>
          <w:kern w:val="0"/>
          <w:sz w:val="32"/>
          <w:szCs w:val="32"/>
        </w:rPr>
        <w:t>府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提出</w:t>
      </w:r>
      <w:r w:rsidR="00E61E9B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　　　　　　　　　</w:t>
      </w:r>
    </w:p>
    <w:p w:rsidR="00856B8F" w:rsidRPr="00950391" w:rsidRDefault="00B1620C" w:rsidP="00B1620C">
      <w:pPr>
        <w:widowControl/>
        <w:spacing w:line="720" w:lineRule="auto"/>
        <w:ind w:left="1120" w:hangingChars="350" w:hanging="1120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</w:t>
      </w:r>
      <w:r w:rsidR="00E61E9B">
        <w:rPr>
          <w:rFonts w:ascii="標楷體" w:eastAsia="標楷體" w:hAnsi="標楷體" w:cs="Times New Roman" w:hint="eastAsia"/>
          <w:kern w:val="0"/>
          <w:sz w:val="32"/>
          <w:szCs w:val="32"/>
        </w:rPr>
        <w:t>地方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性公民投票案</w:t>
      </w:r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proofErr w:type="gramStart"/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特檢附</w:t>
      </w:r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本公民</w:t>
      </w:r>
      <w:proofErr w:type="gramEnd"/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投票案之主文、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理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</w:t>
      </w:r>
      <w:proofErr w:type="gramStart"/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由書</w:t>
      </w:r>
      <w:r w:rsidR="00EC3CD7">
        <w:rPr>
          <w:rFonts w:ascii="標楷體" w:eastAsia="標楷體" w:hAnsi="標楷體" w:cs="Times New Roman" w:hint="eastAsia"/>
          <w:kern w:val="0"/>
          <w:sz w:val="32"/>
          <w:szCs w:val="32"/>
        </w:rPr>
        <w:t>及</w:t>
      </w:r>
      <w:proofErr w:type="gramEnd"/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提案人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正、</w:t>
      </w:r>
      <w:r w:rsidR="00856B8F">
        <w:rPr>
          <w:rFonts w:ascii="標楷體" w:eastAsia="標楷體" w:hAnsi="標楷體" w:cs="Times New Roman" w:hint="eastAsia"/>
          <w:kern w:val="0"/>
          <w:sz w:val="32"/>
          <w:szCs w:val="32"/>
        </w:rPr>
        <w:t>影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本</w:t>
      </w:r>
      <w:r w:rsidR="00856B8F" w:rsidRPr="003075A0">
        <w:rPr>
          <w:rFonts w:ascii="標楷體" w:eastAsia="標楷體" w:hAnsi="標楷體" w:cs="Times New Roman" w:hint="eastAsia"/>
          <w:kern w:val="0"/>
          <w:sz w:val="32"/>
          <w:szCs w:val="32"/>
        </w:rPr>
        <w:t>名冊</w:t>
      </w:r>
      <w:r w:rsidR="00856B8F"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各1份，請查照辦理。</w:t>
      </w:r>
    </w:p>
    <w:p w:rsidR="00856B8F" w:rsidRPr="00950391" w:rsidRDefault="00856B8F" w:rsidP="001D3319">
      <w:pPr>
        <w:widowControl/>
        <w:spacing w:line="540" w:lineRule="exact"/>
        <w:ind w:left="1120" w:hangingChars="350" w:hanging="112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856B8F">
      <w:pPr>
        <w:widowControl/>
        <w:spacing w:line="540" w:lineRule="exact"/>
        <w:ind w:leftChars="706" w:left="3240" w:hangingChars="483" w:hanging="1546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856B8F" w:rsidRPr="00950391" w:rsidRDefault="00856B8F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提</w:t>
      </w:r>
      <w:r w:rsidR="008F311C">
        <w:rPr>
          <w:rFonts w:ascii="標楷體" w:eastAsia="標楷體" w:hAnsi="標楷體" w:cs="Times New Roman" w:hint="eastAsia"/>
          <w:kern w:val="0"/>
          <w:sz w:val="32"/>
          <w:szCs w:val="32"/>
        </w:rPr>
        <w:t>案</w:t>
      </w: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人之領銜人： </w:t>
      </w:r>
      <w:proofErr w:type="gramStart"/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○   ○   </w:t>
      </w:r>
      <w:proofErr w:type="gramEnd"/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○（簽名或蓋章）</w:t>
      </w:r>
    </w:p>
    <w:p w:rsidR="00856B8F" w:rsidRDefault="00856B8F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950391">
        <w:rPr>
          <w:rFonts w:ascii="標楷體" w:eastAsia="標楷體" w:hAnsi="標楷體" w:cs="Times New Roman" w:hint="eastAsia"/>
          <w:kern w:val="0"/>
          <w:sz w:val="32"/>
          <w:szCs w:val="32"/>
        </w:rPr>
        <w:t>國民身分證統一編號：</w:t>
      </w:r>
    </w:p>
    <w:p w:rsidR="00D1110A" w:rsidRPr="00950391" w:rsidRDefault="00D1110A" w:rsidP="00D1110A">
      <w:pPr>
        <w:widowControl/>
        <w:spacing w:line="540" w:lineRule="exact"/>
        <w:ind w:leftChars="456" w:left="3241" w:hangingChars="671" w:hanging="2147"/>
        <w:rPr>
          <w:rFonts w:ascii="標楷體" w:eastAsia="標楷體" w:hAnsi="標楷體" w:cs="Times New Roman"/>
          <w:kern w:val="0"/>
          <w:sz w:val="32"/>
          <w:szCs w:val="32"/>
        </w:rPr>
      </w:pPr>
      <w:r w:rsidRPr="00D1110A">
        <w:rPr>
          <w:rFonts w:ascii="標楷體" w:eastAsia="標楷體" w:hAnsi="標楷體" w:cs="Times New Roman" w:hint="eastAsia"/>
          <w:kern w:val="0"/>
          <w:sz w:val="32"/>
          <w:szCs w:val="32"/>
        </w:rPr>
        <w:t>戶籍地址：</w:t>
      </w:r>
    </w:p>
    <w:p w:rsidR="00856B8F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Pr="00950391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Pr="00950391" w:rsidRDefault="00856B8F" w:rsidP="00856B8F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 w:cs="Times New Roman"/>
          <w:spacing w:val="16"/>
          <w:sz w:val="32"/>
          <w:szCs w:val="32"/>
        </w:rPr>
      </w:pPr>
    </w:p>
    <w:p w:rsidR="00856B8F" w:rsidRDefault="00856B8F" w:rsidP="00856B8F">
      <w:pPr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 w:rsidRPr="00950391">
        <w:rPr>
          <w:rFonts w:ascii="標楷體" w:eastAsia="標楷體" w:hAnsi="標楷體" w:cs="Times New Roman" w:hint="eastAsia"/>
          <w:spacing w:val="10"/>
          <w:sz w:val="28"/>
          <w:szCs w:val="28"/>
        </w:rPr>
        <w:t>說明：</w:t>
      </w:r>
      <w:bookmarkStart w:id="0" w:name="_GoBack"/>
      <w:bookmarkEnd w:id="0"/>
    </w:p>
    <w:p w:rsidR="00856B8F" w:rsidRDefault="00856B8F" w:rsidP="00856B8F">
      <w:pPr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 xml:space="preserve">　一、</w:t>
      </w:r>
      <w:r w:rsidRPr="001B00C3">
        <w:rPr>
          <w:rFonts w:ascii="標楷體" w:eastAsia="標楷體" w:hAnsi="標楷體" w:cs="Times New Roman" w:hint="eastAsia"/>
          <w:spacing w:val="10"/>
          <w:sz w:val="28"/>
          <w:szCs w:val="28"/>
        </w:rPr>
        <w:t>本格式適用</w:t>
      </w:r>
      <w:r w:rsidR="00B1620C">
        <w:rPr>
          <w:rFonts w:ascii="標楷體" w:eastAsia="標楷體" w:hAnsi="標楷體" w:cs="Times New Roman" w:hint="eastAsia"/>
          <w:spacing w:val="10"/>
          <w:sz w:val="28"/>
          <w:szCs w:val="28"/>
        </w:rPr>
        <w:t>新竹縣</w:t>
      </w:r>
      <w:r w:rsidRPr="001B00C3">
        <w:rPr>
          <w:rFonts w:ascii="標楷體" w:eastAsia="標楷體" w:hAnsi="標楷體" w:cs="Times New Roman" w:hint="eastAsia"/>
          <w:spacing w:val="10"/>
          <w:sz w:val="28"/>
          <w:szCs w:val="28"/>
        </w:rPr>
        <w:t>公民投票案。</w:t>
      </w:r>
    </w:p>
    <w:p w:rsidR="00856B8F" w:rsidRPr="00F74FAF" w:rsidRDefault="00856B8F" w:rsidP="00856B8F">
      <w:pPr>
        <w:adjustRightInd w:val="0"/>
        <w:snapToGrid w:val="0"/>
        <w:spacing w:line="400" w:lineRule="atLeast"/>
        <w:ind w:left="894" w:rightChars="200" w:right="480" w:hangingChars="298" w:hanging="894"/>
        <w:jc w:val="both"/>
        <w:rPr>
          <w:rFonts w:ascii="標楷體" w:eastAsia="標楷體" w:hAnsi="標楷體" w:cs="Times New Roman"/>
          <w:spacing w:val="1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 xml:space="preserve">　二、</w:t>
      </w:r>
      <w:r w:rsidR="008F311C">
        <w:rPr>
          <w:rFonts w:ascii="標楷體" w:eastAsia="標楷體" w:hAnsi="標楷體" w:cs="Times New Roman" w:hint="eastAsia"/>
          <w:spacing w:val="10"/>
          <w:sz w:val="28"/>
          <w:szCs w:val="28"/>
        </w:rPr>
        <w:t>主旨</w:t>
      </w:r>
      <w:r w:rsidR="004A7CB9">
        <w:rPr>
          <w:rFonts w:ascii="標楷體" w:eastAsia="標楷體" w:hAnsi="標楷體" w:cs="Times New Roman" w:hint="eastAsia"/>
          <w:spacing w:val="10"/>
          <w:sz w:val="28"/>
          <w:szCs w:val="28"/>
        </w:rPr>
        <w:t>欄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「茲向貴</w:t>
      </w:r>
      <w:r w:rsidR="00E61E9B">
        <w:rPr>
          <w:rFonts w:ascii="標楷體" w:eastAsia="標楷體" w:hAnsi="標楷體" w:cs="Times New Roman" w:hint="eastAsia"/>
          <w:spacing w:val="10"/>
          <w:sz w:val="28"/>
          <w:szCs w:val="28"/>
        </w:rPr>
        <w:t>府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提出」後所列4類</w:t>
      </w:r>
      <w:r w:rsidR="00E61E9B">
        <w:rPr>
          <w:rFonts w:ascii="標楷體" w:eastAsia="標楷體" w:hAnsi="標楷體" w:cs="Times New Roman" w:hint="eastAsia"/>
          <w:spacing w:val="10"/>
          <w:sz w:val="28"/>
          <w:szCs w:val="28"/>
        </w:rPr>
        <w:t>地方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性公民投票適用事項，</w:t>
      </w:r>
      <w:r w:rsidR="00EC3CD7">
        <w:rPr>
          <w:rFonts w:ascii="標楷體" w:eastAsia="標楷體" w:hAnsi="標楷體" w:cs="Times New Roman" w:hint="eastAsia"/>
          <w:spacing w:val="10"/>
          <w:sz w:val="28"/>
          <w:szCs w:val="28"/>
        </w:rPr>
        <w:t>請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依提案</w:t>
      </w:r>
      <w:r w:rsidR="00041025">
        <w:rPr>
          <w:rFonts w:ascii="標楷體" w:eastAsia="標楷體" w:hAnsi="標楷體" w:cs="Times New Roman" w:hint="eastAsia"/>
          <w:spacing w:val="10"/>
          <w:sz w:val="28"/>
          <w:szCs w:val="28"/>
        </w:rPr>
        <w:t>類別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勾選1</w:t>
      </w:r>
      <w:r w:rsidR="00041025">
        <w:rPr>
          <w:rFonts w:ascii="標楷體" w:eastAsia="標楷體" w:hAnsi="標楷體" w:cs="Times New Roman" w:hint="eastAsia"/>
          <w:spacing w:val="10"/>
          <w:sz w:val="28"/>
          <w:szCs w:val="28"/>
        </w:rPr>
        <w:t>項</w:t>
      </w:r>
      <w:r>
        <w:rPr>
          <w:rFonts w:ascii="標楷體" w:eastAsia="標楷體" w:hAnsi="標楷體" w:cs="Times New Roman" w:hint="eastAsia"/>
          <w:spacing w:val="10"/>
          <w:sz w:val="28"/>
          <w:szCs w:val="28"/>
        </w:rPr>
        <w:t>。</w:t>
      </w:r>
    </w:p>
    <w:p w:rsidR="008C44E1" w:rsidRPr="00856B8F" w:rsidRDefault="008C44E1"/>
    <w:sectPr w:rsidR="008C44E1" w:rsidRPr="00856B8F" w:rsidSect="00856B8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19" w:rsidRDefault="00860A19" w:rsidP="001D3319">
      <w:r>
        <w:separator/>
      </w:r>
    </w:p>
  </w:endnote>
  <w:endnote w:type="continuationSeparator" w:id="0">
    <w:p w:rsidR="00860A19" w:rsidRDefault="00860A19" w:rsidP="001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19" w:rsidRDefault="00860A19" w:rsidP="001D3319">
      <w:r>
        <w:separator/>
      </w:r>
    </w:p>
  </w:footnote>
  <w:footnote w:type="continuationSeparator" w:id="0">
    <w:p w:rsidR="00860A19" w:rsidRDefault="00860A19" w:rsidP="001D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F"/>
    <w:rsid w:val="00041025"/>
    <w:rsid w:val="00063E3F"/>
    <w:rsid w:val="001B38A2"/>
    <w:rsid w:val="001D3319"/>
    <w:rsid w:val="002B2E34"/>
    <w:rsid w:val="004A7CB9"/>
    <w:rsid w:val="004A7F33"/>
    <w:rsid w:val="004E3363"/>
    <w:rsid w:val="006428B4"/>
    <w:rsid w:val="006F1F60"/>
    <w:rsid w:val="00701CBD"/>
    <w:rsid w:val="00763CCB"/>
    <w:rsid w:val="00856B8F"/>
    <w:rsid w:val="00860A19"/>
    <w:rsid w:val="008C44E1"/>
    <w:rsid w:val="008F311C"/>
    <w:rsid w:val="00AE2C00"/>
    <w:rsid w:val="00B1620C"/>
    <w:rsid w:val="00D1110A"/>
    <w:rsid w:val="00D45FC2"/>
    <w:rsid w:val="00E60BA2"/>
    <w:rsid w:val="00E61E9B"/>
    <w:rsid w:val="00EC3CD7"/>
    <w:rsid w:val="00E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3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3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cec5137張瑜明</dc:creator>
  <cp:lastModifiedBy>吳建河</cp:lastModifiedBy>
  <cp:revision>2</cp:revision>
  <cp:lastPrinted>2018-01-05T08:06:00Z</cp:lastPrinted>
  <dcterms:created xsi:type="dcterms:W3CDTF">2019-03-21T01:27:00Z</dcterms:created>
  <dcterms:modified xsi:type="dcterms:W3CDTF">2019-03-21T01:27:00Z</dcterms:modified>
</cp:coreProperties>
</file>