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23" w:rsidRPr="00065023" w:rsidRDefault="00065023" w:rsidP="00993FBE">
      <w:pPr>
        <w:ind w:leftChars="-414" w:left="-994" w:firstLineChars="35" w:firstLine="140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065023">
        <w:rPr>
          <w:rFonts w:ascii="Times New Roman" w:eastAsia="標楷體" w:hAnsi="Times New Roman" w:cs="Times New Roman"/>
          <w:b/>
          <w:sz w:val="40"/>
          <w:szCs w:val="40"/>
        </w:rPr>
        <w:t>附</w:t>
      </w:r>
      <w:r w:rsidRPr="00065023">
        <w:rPr>
          <w:rFonts w:ascii="Times New Roman" w:eastAsia="標楷體" w:hAnsi="Times New Roman" w:cs="Times New Roman" w:hint="eastAsia"/>
          <w:b/>
          <w:sz w:val="40"/>
          <w:szCs w:val="40"/>
        </w:rPr>
        <w:t>表</w:t>
      </w:r>
      <w:r w:rsidRPr="00065023">
        <w:rPr>
          <w:rFonts w:ascii="Times New Roman" w:eastAsia="標楷體" w:hAnsi="Times New Roman" w:cs="Times New Roman"/>
          <w:b/>
          <w:sz w:val="40"/>
          <w:szCs w:val="40"/>
        </w:rPr>
        <w:t>：</w:t>
      </w:r>
      <w:r w:rsidRPr="00065023">
        <w:rPr>
          <w:rFonts w:ascii="Times New Roman" w:eastAsia="標楷體" w:hAnsi="Times New Roman" w:cs="Times New Roman" w:hint="eastAsia"/>
          <w:b/>
          <w:sz w:val="40"/>
          <w:szCs w:val="40"/>
        </w:rPr>
        <w:t>輔具服務特約單位服務項目表</w:t>
      </w:r>
    </w:p>
    <w:p w:rsidR="00065023" w:rsidRPr="00065023" w:rsidRDefault="00065023" w:rsidP="00993FBE">
      <w:pPr>
        <w:ind w:leftChars="-355" w:hangingChars="266" w:hanging="852"/>
        <w:rPr>
          <w:rFonts w:ascii="Times New Roman" w:eastAsia="標楷體" w:hAnsi="Times New Roman" w:cs="Times New Roman"/>
          <w:b/>
          <w:sz w:val="36"/>
          <w:szCs w:val="40"/>
        </w:rPr>
      </w:pPr>
      <w:r w:rsidRPr="00065023">
        <w:rPr>
          <w:rFonts w:ascii="標楷體" w:eastAsia="標楷體" w:hAnsi="標楷體" w:cs="Times New Roman" w:hint="eastAsia"/>
          <w:b/>
          <w:sz w:val="32"/>
          <w:szCs w:val="32"/>
        </w:rPr>
        <w:t>□</w:t>
      </w:r>
      <w:r w:rsidRPr="00065023">
        <w:rPr>
          <w:rFonts w:ascii="Times New Roman" w:eastAsia="標楷體" w:hAnsi="Times New Roman" w:cs="Times New Roman" w:hint="eastAsia"/>
          <w:b/>
          <w:sz w:val="28"/>
          <w:szCs w:val="40"/>
        </w:rPr>
        <w:t>有</w:t>
      </w:r>
      <w:r w:rsidRPr="00065023">
        <w:rPr>
          <w:rFonts w:ascii="Times New Roman" w:eastAsia="標楷體" w:hAnsi="Times New Roman" w:cs="Times New Roman"/>
          <w:b/>
          <w:sz w:val="28"/>
          <w:szCs w:val="40"/>
        </w:rPr>
        <w:t>提供「醫療器材」</w:t>
      </w:r>
      <w:proofErr w:type="gramStart"/>
      <w:r w:rsidRPr="00065023">
        <w:rPr>
          <w:rFonts w:ascii="Times New Roman" w:eastAsia="標楷體" w:hAnsi="Times New Roman" w:cs="Times New Roman"/>
          <w:b/>
          <w:sz w:val="28"/>
          <w:szCs w:val="40"/>
        </w:rPr>
        <w:t>範疇之輔具</w:t>
      </w:r>
      <w:proofErr w:type="gramEnd"/>
      <w:r w:rsidRPr="00065023">
        <w:rPr>
          <w:rFonts w:ascii="Times New Roman" w:eastAsia="標楷體" w:hAnsi="Times New Roman" w:cs="Times New Roman"/>
          <w:b/>
          <w:sz w:val="28"/>
          <w:szCs w:val="40"/>
        </w:rPr>
        <w:t>租賃</w:t>
      </w:r>
      <w:r w:rsidRPr="00065023">
        <w:rPr>
          <w:rFonts w:ascii="Times New Roman" w:eastAsia="標楷體" w:hAnsi="Times New Roman" w:cs="Times New Roman"/>
          <w:b/>
          <w:sz w:val="28"/>
          <w:szCs w:val="40"/>
        </w:rPr>
        <w:t>/</w:t>
      </w:r>
      <w:r w:rsidRPr="00065023">
        <w:rPr>
          <w:rFonts w:ascii="Times New Roman" w:eastAsia="標楷體" w:hAnsi="Times New Roman" w:cs="Times New Roman"/>
          <w:b/>
          <w:sz w:val="28"/>
          <w:szCs w:val="40"/>
        </w:rPr>
        <w:t>購買服務</w:t>
      </w:r>
    </w:p>
    <w:tbl>
      <w:tblPr>
        <w:tblStyle w:val="a3"/>
        <w:tblW w:w="10110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6"/>
        <w:gridCol w:w="5223"/>
        <w:gridCol w:w="1559"/>
        <w:gridCol w:w="1276"/>
        <w:gridCol w:w="1276"/>
      </w:tblGrid>
      <w:tr w:rsidR="00065023" w:rsidRPr="00065023" w:rsidTr="00993FBE">
        <w:trPr>
          <w:tblHeader/>
        </w:trPr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給付方式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52"/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有提供</w:t>
            </w:r>
          </w:p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購買服務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52"/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有提供租賃服務</w:t>
            </w: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EB01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單支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枴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杖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銹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鋼製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EB02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單支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枴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杖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鋁製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EB03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助行器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EB04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帶輪型助步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助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行椅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非輕量化量產型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輕量化量產型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量身訂製型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款（具利於移位功能）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款（具仰躺功能）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EC06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款（具空中傾倒功能）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EC07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擺位系統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款（平面型輪椅背靠）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EC08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擺位系統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款（曲面適形輪椅背靠）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EC09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擺位系統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款（輪椅軀幹側支撐架）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EC10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擺位系統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-D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款（輪椅頭靠系統）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EC11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電動輪椅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EC12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電動代步車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移位腰帶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移位板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人力移位吊帶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移位滑墊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移位滑墊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ED06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移位轉盤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ED07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移位機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ED08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移位機吊帶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氣墊床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氣墊床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款（連通管型氣囊氣墊座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塑膠材質）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款（連通管型氣囊氣墊座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橡膠材質）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款（液態凝膠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EG06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-D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款（固態凝膠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EG07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-E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款（填充式氣囊氣墊座）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EG08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-F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款（交替充氣型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EG09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輪椅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-G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款（量製型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座墊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EH01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EH02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款（床面升降功能）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EH03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款（電動升降功能）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EH04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爬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梯機（單趟）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7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EH05</w:t>
            </w:r>
          </w:p>
        </w:tc>
        <w:tc>
          <w:tcPr>
            <w:tcW w:w="5223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爬梯機</w:t>
            </w:r>
            <w:proofErr w:type="gramEnd"/>
            <w:r w:rsidRPr="00065023">
              <w:rPr>
                <w:rFonts w:ascii="Times New Roman" w:eastAsia="標楷體" w:hAnsi="Times New Roman" w:cs="Times New Roman"/>
                <w:szCs w:val="24"/>
              </w:rPr>
              <w:t>（月）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65023" w:rsidRPr="00055FBB" w:rsidRDefault="00065023" w:rsidP="00993FBE">
      <w:pPr>
        <w:ind w:leftChars="-361" w:left="-866" w:firstLineChars="5" w:firstLine="16"/>
        <w:rPr>
          <w:rFonts w:ascii="Times New Roman" w:eastAsia="標楷體" w:hAnsi="Times New Roman"/>
          <w:b/>
          <w:sz w:val="28"/>
          <w:szCs w:val="28"/>
        </w:rPr>
      </w:pPr>
      <w:r w:rsidRPr="00156D91">
        <w:rPr>
          <w:rFonts w:ascii="標楷體" w:eastAsia="標楷體" w:hAnsi="標楷體" w:hint="eastAsia"/>
          <w:b/>
          <w:sz w:val="32"/>
          <w:szCs w:val="32"/>
        </w:rPr>
        <w:lastRenderedPageBreak/>
        <w:t>□</w:t>
      </w:r>
      <w:r w:rsidRPr="00055FBB">
        <w:rPr>
          <w:rFonts w:ascii="Times New Roman" w:eastAsia="標楷體" w:hAnsi="Times New Roman" w:hint="eastAsia"/>
          <w:b/>
          <w:sz w:val="28"/>
          <w:szCs w:val="28"/>
        </w:rPr>
        <w:t>有</w:t>
      </w:r>
      <w:r w:rsidRPr="00055FBB">
        <w:rPr>
          <w:rFonts w:ascii="Times New Roman" w:eastAsia="標楷體" w:hAnsi="Times New Roman"/>
          <w:b/>
          <w:sz w:val="28"/>
          <w:szCs w:val="28"/>
        </w:rPr>
        <w:t>提供「非醫療器材」範疇之租賃</w:t>
      </w:r>
      <w:r w:rsidRPr="00055FBB">
        <w:rPr>
          <w:rFonts w:ascii="Times New Roman" w:eastAsia="標楷體" w:hAnsi="Times New Roman"/>
          <w:b/>
          <w:sz w:val="28"/>
          <w:szCs w:val="28"/>
        </w:rPr>
        <w:t>/</w:t>
      </w:r>
      <w:r w:rsidRPr="00055FBB">
        <w:rPr>
          <w:rFonts w:ascii="Times New Roman" w:eastAsia="標楷體" w:hAnsi="Times New Roman"/>
          <w:b/>
          <w:sz w:val="28"/>
          <w:szCs w:val="28"/>
        </w:rPr>
        <w:t>購買服務</w:t>
      </w:r>
    </w:p>
    <w:tbl>
      <w:tblPr>
        <w:tblStyle w:val="a3"/>
        <w:tblW w:w="10173" w:type="dxa"/>
        <w:tblInd w:w="-743" w:type="dxa"/>
        <w:tblLook w:val="04A0" w:firstRow="1" w:lastRow="0" w:firstColumn="1" w:lastColumn="0" w:noHBand="0" w:noVBand="1"/>
      </w:tblPr>
      <w:tblGrid>
        <w:gridCol w:w="868"/>
        <w:gridCol w:w="5194"/>
        <w:gridCol w:w="1559"/>
        <w:gridCol w:w="1276"/>
        <w:gridCol w:w="1276"/>
      </w:tblGrid>
      <w:tr w:rsidR="00065023" w:rsidRPr="00065023" w:rsidTr="00993FBE">
        <w:trPr>
          <w:tblHeader/>
        </w:trPr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給付方式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52"/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有提供</w:t>
            </w:r>
          </w:p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購買服務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52"/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有提供</w:t>
            </w:r>
          </w:p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 w:hint="eastAsia"/>
                <w:szCs w:val="24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服務</w:t>
            </w: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EA01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馬桶增高器、便盆椅或沐浴椅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EE01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電話擴音器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EE02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電話閃光震動器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EE03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火警閃光警示器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EE04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門鈴閃光器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EE05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無線震動警示器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EF01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衣著用輔具</w:t>
            </w:r>
            <w:proofErr w:type="gramEnd"/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EF02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居家用生活輔具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EF03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飲食用輔具</w:t>
            </w:r>
            <w:proofErr w:type="gramEnd"/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EH01</w:t>
            </w:r>
          </w:p>
        </w:tc>
        <w:tc>
          <w:tcPr>
            <w:tcW w:w="5194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EH02</w:t>
            </w:r>
          </w:p>
        </w:tc>
        <w:tc>
          <w:tcPr>
            <w:tcW w:w="5194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款（床面升降功能）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868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EH03</w:t>
            </w:r>
          </w:p>
        </w:tc>
        <w:tc>
          <w:tcPr>
            <w:tcW w:w="5194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居家用照顧床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附加功能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款（電動升降功能）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扶手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FA02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可動式扶手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FA03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非固定式斜坡板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FA04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非固定式斜坡板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FA05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非固定式斜坡板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FA06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  <w:lang w:bidi="my-MM"/>
              </w:rPr>
              <w:t>固定式斜坡道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FA07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bCs/>
                <w:szCs w:val="24"/>
              </w:rPr>
              <w:t>架高式和式地板拆除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FA08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反光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貼條或消光</w:t>
            </w:r>
            <w:proofErr w:type="gramEnd"/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FA09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bCs/>
                <w:szCs w:val="24"/>
              </w:rPr>
              <w:t>隔間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FA10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  <w:lang w:bidi="my-MM"/>
              </w:rPr>
              <w:t>防滑措施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門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FA12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門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款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FA13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水龍頭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FA14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改善浴缸</w:t>
            </w:r>
          </w:p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（新增、改換、移除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居家環境改善含原處填補）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FA15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改善洗臉台（槽）</w:t>
            </w:r>
          </w:p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（新增、改換、移除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含原處填補）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FA16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改善馬桶</w:t>
            </w:r>
          </w:p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（新增、改換、移除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含原處填補）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FA17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壁掛式淋浴椅（床）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FA18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改善流理台（新增、改換）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FA19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改善抽油煙機（位置調整）</w:t>
            </w: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FA20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特殊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簡易洗槽</w:t>
            </w:r>
            <w:proofErr w:type="gramEnd"/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FA21</w:t>
            </w: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5023">
              <w:rPr>
                <w:rFonts w:ascii="Times New Roman" w:eastAsia="標楷體" w:hAnsi="Times New Roman" w:cs="Times New Roman"/>
                <w:szCs w:val="24"/>
              </w:rPr>
              <w:t>居家無障礙設施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65023">
              <w:rPr>
                <w:rFonts w:ascii="Times New Roman" w:eastAsia="標楷體" w:hAnsi="Times New Roman" w:cs="Times New Roman"/>
                <w:szCs w:val="24"/>
              </w:rPr>
              <w:t>特殊</w:t>
            </w:r>
            <w:proofErr w:type="gramStart"/>
            <w:r w:rsidRPr="00065023">
              <w:rPr>
                <w:rFonts w:ascii="Times New Roman" w:eastAsia="標楷體" w:hAnsi="Times New Roman" w:cs="Times New Roman"/>
                <w:szCs w:val="24"/>
              </w:rPr>
              <w:t>簡易浴槽</w:t>
            </w:r>
            <w:proofErr w:type="gramEnd"/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□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租賃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65023">
              <w:rPr>
                <w:rFonts w:ascii="Times New Roman" w:eastAsia="標楷體" w:hAnsi="Times New Roman" w:cs="Times New Roman"/>
                <w:sz w:val="32"/>
                <w:szCs w:val="20"/>
              </w:rPr>
              <w:t>■</w:t>
            </w:r>
            <w:r w:rsidRPr="00065023">
              <w:rPr>
                <w:rFonts w:ascii="Times New Roman" w:eastAsia="標楷體" w:hAnsi="Times New Roman" w:cs="Times New Roman"/>
                <w:sz w:val="20"/>
                <w:szCs w:val="20"/>
              </w:rPr>
              <w:t>購置</w:t>
            </w: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  <w:tr w:rsidR="00065023" w:rsidRPr="00065023" w:rsidTr="00993FBE">
        <w:tc>
          <w:tcPr>
            <w:tcW w:w="868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94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065023" w:rsidRPr="00065023" w:rsidRDefault="00065023" w:rsidP="000650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highlight w:val="black"/>
              </w:rPr>
            </w:pPr>
          </w:p>
        </w:tc>
      </w:tr>
    </w:tbl>
    <w:p w:rsidR="00102B2E" w:rsidRPr="00065023" w:rsidRDefault="00102B2E"/>
    <w:p w:rsidR="00065023" w:rsidRDefault="00065023"/>
    <w:sectPr w:rsidR="00065023" w:rsidSect="00993FBE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3"/>
    <w:rsid w:val="00065023"/>
    <w:rsid w:val="00102B2E"/>
    <w:rsid w:val="00363328"/>
    <w:rsid w:val="009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黃建誠</dc:creator>
  <cp:lastModifiedBy>黃建誠</cp:lastModifiedBy>
  <cp:revision>4</cp:revision>
  <cp:lastPrinted>2019-10-04T09:51:00Z</cp:lastPrinted>
  <dcterms:created xsi:type="dcterms:W3CDTF">2019-10-04T09:32:00Z</dcterms:created>
  <dcterms:modified xsi:type="dcterms:W3CDTF">2019-10-04T09:51:00Z</dcterms:modified>
</cp:coreProperties>
</file>