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9A8" w:rsidRPr="00F439F1" w:rsidRDefault="009E5F9A" w:rsidP="00D554F2">
      <w:pPr>
        <w:pStyle w:val="1"/>
        <w:spacing w:line="500" w:lineRule="exact"/>
        <w:ind w:left="0" w:right="0"/>
        <w:rPr>
          <w:rFonts w:ascii="標楷體" w:eastAsia="標楷體" w:hAnsi="標楷體" w:cstheme="minorBidi"/>
          <w:color w:val="000000" w:themeColor="text1"/>
          <w:kern w:val="2"/>
          <w:sz w:val="28"/>
          <w:szCs w:val="28"/>
        </w:rPr>
      </w:pPr>
      <w:r w:rsidRPr="00F439F1">
        <w:rPr>
          <w:rFonts w:ascii="標楷體" w:eastAsia="標楷體" w:hAnsi="標楷體" w:cstheme="minorBidi"/>
          <w:color w:val="000000" w:themeColor="text1"/>
          <w:kern w:val="2"/>
          <w:sz w:val="28"/>
          <w:szCs w:val="28"/>
        </w:rPr>
        <w:t>新</w:t>
      </w:r>
      <w:r w:rsidRPr="00F439F1">
        <w:rPr>
          <w:rFonts w:ascii="標楷體" w:eastAsia="標楷體" w:hAnsi="標楷體" w:cstheme="minorBidi" w:hint="eastAsia"/>
          <w:color w:val="000000" w:themeColor="text1"/>
          <w:kern w:val="2"/>
          <w:sz w:val="28"/>
          <w:szCs w:val="28"/>
        </w:rPr>
        <w:t>竹縣</w:t>
      </w:r>
      <w:r w:rsidR="00DF39A8" w:rsidRPr="00F439F1">
        <w:rPr>
          <w:rFonts w:ascii="標楷體" w:eastAsia="標楷體" w:hAnsi="標楷體" w:cstheme="minorBidi" w:hint="eastAsia"/>
          <w:color w:val="000000" w:themeColor="text1"/>
          <w:kern w:val="2"/>
          <w:sz w:val="28"/>
          <w:szCs w:val="28"/>
        </w:rPr>
        <w:t>113年度身心障礙福利機構融合社區</w:t>
      </w:r>
      <w:r w:rsidR="00284C21" w:rsidRPr="00F439F1">
        <w:rPr>
          <w:rFonts w:ascii="標楷體" w:eastAsia="標楷體" w:hAnsi="標楷體" w:cstheme="minorBidi" w:hint="eastAsia"/>
          <w:color w:val="000000" w:themeColor="text1"/>
          <w:kern w:val="2"/>
          <w:sz w:val="28"/>
          <w:szCs w:val="28"/>
        </w:rPr>
        <w:t>之</w:t>
      </w:r>
      <w:r w:rsidR="00DF39A8" w:rsidRPr="00F439F1">
        <w:rPr>
          <w:rFonts w:ascii="標楷體" w:eastAsia="標楷體" w:hAnsi="標楷體" w:cstheme="minorBidi" w:hint="eastAsia"/>
          <w:color w:val="000000" w:themeColor="text1"/>
          <w:kern w:val="2"/>
          <w:sz w:val="28"/>
          <w:szCs w:val="28"/>
        </w:rPr>
        <w:t>調適計畫</w:t>
      </w:r>
      <w:r w:rsidR="00B47C78" w:rsidRPr="00F439F1">
        <w:rPr>
          <w:rFonts w:ascii="標楷體" w:eastAsia="標楷體" w:hAnsi="標楷體" w:cstheme="minorBidi" w:hint="eastAsia"/>
          <w:color w:val="000000" w:themeColor="text1"/>
          <w:kern w:val="2"/>
          <w:sz w:val="28"/>
          <w:szCs w:val="28"/>
        </w:rPr>
        <w:t>補助實施計畫</w:t>
      </w:r>
    </w:p>
    <w:p w:rsidR="006A5092" w:rsidRPr="001325D5" w:rsidRDefault="009E5F9A" w:rsidP="009E5F9A">
      <w:pPr>
        <w:pStyle w:val="a4"/>
        <w:numPr>
          <w:ilvl w:val="0"/>
          <w:numId w:val="1"/>
        </w:numPr>
        <w:ind w:leftChars="0"/>
        <w:rPr>
          <w:rFonts w:ascii="標楷體" w:eastAsia="標楷體" w:hAnsi="標楷體" w:cs="Noto Sans CJK JP Regular"/>
          <w:b/>
          <w:color w:val="000000" w:themeColor="text1"/>
          <w:kern w:val="0"/>
          <w:sz w:val="28"/>
          <w:szCs w:val="28"/>
        </w:rPr>
      </w:pPr>
      <w:r w:rsidRPr="001325D5">
        <w:rPr>
          <w:rFonts w:ascii="標楷體" w:eastAsia="標楷體" w:hAnsi="標楷體" w:cs="Noto Sans CJK JP Regular"/>
          <w:b/>
          <w:color w:val="000000" w:themeColor="text1"/>
          <w:kern w:val="0"/>
          <w:sz w:val="28"/>
          <w:szCs w:val="28"/>
        </w:rPr>
        <w:t>計畫緣起：</w:t>
      </w:r>
    </w:p>
    <w:p w:rsidR="00A0740C" w:rsidRPr="001325D5" w:rsidRDefault="009E5F9A" w:rsidP="009E5F9A">
      <w:pPr>
        <w:pStyle w:val="a4"/>
        <w:ind w:leftChars="0" w:left="993"/>
        <w:rPr>
          <w:rFonts w:ascii="標楷體" w:eastAsia="標楷體" w:hAnsi="標楷體"/>
          <w:color w:val="000000" w:themeColor="text1"/>
          <w:sz w:val="28"/>
          <w:szCs w:val="28"/>
        </w:rPr>
      </w:pPr>
      <w:r w:rsidRPr="001325D5">
        <w:rPr>
          <w:rFonts w:ascii="標楷體" w:eastAsia="標楷體" w:hAnsi="標楷體"/>
          <w:color w:val="000000" w:themeColor="text1"/>
          <w:sz w:val="28"/>
          <w:szCs w:val="28"/>
        </w:rPr>
        <w:t>為實踐「身心障礙者權利公約」第19條自立生活與融合社區：「採取有效及適當之措施，以促進身心障礙者充分享有該等權利以及充分融合及參與社區，包含身心障礙者可以近用各種居家、住所及其他社區支持服務，包括必要之個人協助，以支持於社區生活及融合社區，避免孤立或隔離於社區之外。」</w:t>
      </w:r>
    </w:p>
    <w:p w:rsidR="00A0740C" w:rsidRPr="001325D5" w:rsidRDefault="00A0740C" w:rsidP="00A0740C">
      <w:pPr>
        <w:pStyle w:val="a4"/>
        <w:numPr>
          <w:ilvl w:val="0"/>
          <w:numId w:val="1"/>
        </w:numPr>
        <w:ind w:leftChars="0"/>
        <w:rPr>
          <w:rFonts w:ascii="標楷體" w:eastAsia="標楷體" w:hAnsi="標楷體" w:cs="Noto Sans CJK JP Regular"/>
          <w:b/>
          <w:color w:val="000000" w:themeColor="text1"/>
          <w:kern w:val="0"/>
          <w:sz w:val="28"/>
          <w:szCs w:val="28"/>
        </w:rPr>
      </w:pPr>
      <w:r w:rsidRPr="001325D5">
        <w:rPr>
          <w:rFonts w:ascii="標楷體" w:eastAsia="標楷體" w:hAnsi="標楷體" w:cs="Noto Sans CJK JP Regular"/>
          <w:b/>
          <w:color w:val="000000" w:themeColor="text1"/>
          <w:kern w:val="0"/>
          <w:sz w:val="28"/>
          <w:szCs w:val="28"/>
        </w:rPr>
        <w:t>計畫目的：</w:t>
      </w:r>
    </w:p>
    <w:p w:rsidR="00A0740C" w:rsidRPr="001325D5" w:rsidRDefault="00A0740C" w:rsidP="00586377">
      <w:pPr>
        <w:pStyle w:val="a4"/>
        <w:ind w:leftChars="0" w:left="993"/>
        <w:rPr>
          <w:rFonts w:ascii="標楷體" w:eastAsia="標楷體" w:hAnsi="標楷體"/>
          <w:color w:val="000000" w:themeColor="text1"/>
          <w:sz w:val="28"/>
          <w:szCs w:val="28"/>
        </w:rPr>
      </w:pPr>
      <w:r w:rsidRPr="001325D5">
        <w:rPr>
          <w:rFonts w:ascii="標楷體" w:eastAsia="標楷體" w:hAnsi="標楷體" w:hint="eastAsia"/>
          <w:color w:val="000000" w:themeColor="text1"/>
          <w:sz w:val="28"/>
          <w:szCs w:val="28"/>
        </w:rPr>
        <w:t>協助</w:t>
      </w:r>
      <w:r w:rsidR="001F1051" w:rsidRPr="001325D5">
        <w:rPr>
          <w:rFonts w:ascii="標楷體" w:eastAsia="標楷體" w:hAnsi="標楷體" w:hint="eastAsia"/>
          <w:color w:val="000000" w:themeColor="text1"/>
          <w:sz w:val="28"/>
          <w:szCs w:val="28"/>
        </w:rPr>
        <w:t>有意願及適合轉銜使用社區居住之</w:t>
      </w:r>
      <w:r w:rsidR="00BA7FDB" w:rsidRPr="001325D5">
        <w:rPr>
          <w:rFonts w:ascii="標楷體" w:eastAsia="標楷體" w:hAnsi="標楷體" w:hint="eastAsia"/>
          <w:color w:val="000000" w:themeColor="text1"/>
          <w:sz w:val="28"/>
          <w:szCs w:val="28"/>
        </w:rPr>
        <w:t>服務對象</w:t>
      </w:r>
      <w:r w:rsidR="001F1051" w:rsidRPr="001325D5">
        <w:rPr>
          <w:rFonts w:ascii="標楷體" w:eastAsia="標楷體" w:hAnsi="標楷體" w:hint="eastAsia"/>
          <w:color w:val="000000" w:themeColor="text1"/>
          <w:sz w:val="28"/>
          <w:szCs w:val="28"/>
        </w:rPr>
        <w:t>，安排轉銜前置訓練與輔導及社區居住調適，以增進於社區生活的自立生活能力，</w:t>
      </w:r>
      <w:r w:rsidR="006A1D8C" w:rsidRPr="001325D5">
        <w:rPr>
          <w:rFonts w:ascii="標楷體" w:eastAsia="標楷體" w:hAnsi="標楷體" w:hint="eastAsia"/>
          <w:color w:val="000000" w:themeColor="text1"/>
          <w:sz w:val="28"/>
          <w:szCs w:val="28"/>
        </w:rPr>
        <w:t>當有不同的生命經驗，更能提升服務對象有不同生活想像，發展其想望及自我決策的能力，</w:t>
      </w:r>
      <w:r w:rsidRPr="001325D5">
        <w:rPr>
          <w:rFonts w:ascii="標楷體" w:eastAsia="標楷體" w:hAnsi="標楷體" w:hint="eastAsia"/>
          <w:color w:val="000000" w:themeColor="text1"/>
          <w:sz w:val="28"/>
          <w:szCs w:val="28"/>
        </w:rPr>
        <w:t>爰此</w:t>
      </w:r>
      <w:r w:rsidR="006A1D8C" w:rsidRPr="001325D5">
        <w:rPr>
          <w:rFonts w:ascii="標楷體" w:eastAsia="標楷體" w:hAnsi="標楷體" w:hint="eastAsia"/>
          <w:color w:val="000000" w:themeColor="text1"/>
          <w:sz w:val="28"/>
          <w:szCs w:val="28"/>
        </w:rPr>
        <w:t>透過本</w:t>
      </w:r>
      <w:r w:rsidRPr="001325D5">
        <w:rPr>
          <w:rFonts w:ascii="標楷體" w:eastAsia="標楷體" w:hAnsi="標楷體" w:hint="eastAsia"/>
          <w:color w:val="000000" w:themeColor="text1"/>
          <w:sz w:val="28"/>
          <w:szCs w:val="28"/>
        </w:rPr>
        <w:t>計畫支持身心障礙者及家庭有新的選擇和機會</w:t>
      </w:r>
      <w:r w:rsidR="00BA7FDB" w:rsidRPr="001325D5">
        <w:rPr>
          <w:rFonts w:ascii="標楷體" w:eastAsia="標楷體" w:hAnsi="標楷體" w:hint="eastAsia"/>
          <w:color w:val="000000" w:themeColor="text1"/>
          <w:sz w:val="28"/>
          <w:szCs w:val="28"/>
        </w:rPr>
        <w:t>，進而成功</w:t>
      </w:r>
      <w:r w:rsidR="006A1D8C" w:rsidRPr="001325D5">
        <w:rPr>
          <w:rFonts w:ascii="標楷體" w:eastAsia="標楷體" w:hAnsi="標楷體" w:hint="eastAsia"/>
          <w:color w:val="000000" w:themeColor="text1"/>
          <w:sz w:val="28"/>
          <w:szCs w:val="28"/>
        </w:rPr>
        <w:t>轉銜</w:t>
      </w:r>
      <w:r w:rsidR="00BA7FDB" w:rsidRPr="001325D5">
        <w:rPr>
          <w:rFonts w:ascii="標楷體" w:eastAsia="標楷體" w:hAnsi="標楷體" w:hint="eastAsia"/>
          <w:color w:val="000000" w:themeColor="text1"/>
          <w:sz w:val="28"/>
          <w:szCs w:val="28"/>
        </w:rPr>
        <w:t>回歸社區生活</w:t>
      </w:r>
      <w:r w:rsidRPr="001325D5">
        <w:rPr>
          <w:rFonts w:ascii="標楷體" w:eastAsia="標楷體" w:hAnsi="標楷體" w:hint="eastAsia"/>
          <w:color w:val="000000" w:themeColor="text1"/>
          <w:sz w:val="28"/>
          <w:szCs w:val="28"/>
        </w:rPr>
        <w:t>。</w:t>
      </w:r>
    </w:p>
    <w:p w:rsidR="00A0740C" w:rsidRPr="001325D5" w:rsidRDefault="00B47C78" w:rsidP="00AC3035">
      <w:pPr>
        <w:pStyle w:val="a4"/>
        <w:numPr>
          <w:ilvl w:val="0"/>
          <w:numId w:val="1"/>
        </w:numPr>
        <w:ind w:leftChars="0"/>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b/>
          <w:color w:val="000000" w:themeColor="text1"/>
          <w:kern w:val="0"/>
          <w:sz w:val="28"/>
          <w:szCs w:val="28"/>
        </w:rPr>
        <w:t>補</w:t>
      </w:r>
      <w:r w:rsidR="00586377" w:rsidRPr="001325D5">
        <w:rPr>
          <w:rFonts w:ascii="標楷體" w:eastAsia="標楷體" w:hAnsi="標楷體" w:cs="Noto Sans CJK JP Regular"/>
          <w:b/>
          <w:color w:val="000000" w:themeColor="text1"/>
          <w:kern w:val="0"/>
          <w:sz w:val="28"/>
          <w:szCs w:val="28"/>
        </w:rPr>
        <w:t>助機關：</w:t>
      </w:r>
      <w:r w:rsidR="00586377" w:rsidRPr="001325D5">
        <w:rPr>
          <w:rFonts w:ascii="標楷體" w:eastAsia="標楷體" w:hAnsi="標楷體"/>
          <w:color w:val="000000" w:themeColor="text1"/>
          <w:sz w:val="28"/>
          <w:szCs w:val="28"/>
        </w:rPr>
        <w:t>新竹縣政府</w:t>
      </w:r>
      <w:r w:rsidR="00AC3035" w:rsidRPr="001325D5">
        <w:rPr>
          <w:rFonts w:ascii="標楷體" w:eastAsia="標楷體" w:hAnsi="標楷體"/>
          <w:color w:val="000000" w:themeColor="text1"/>
          <w:sz w:val="28"/>
          <w:szCs w:val="28"/>
        </w:rPr>
        <w:t>(以下簡稱：本府)。</w:t>
      </w:r>
    </w:p>
    <w:p w:rsidR="00586377" w:rsidRPr="001325D5" w:rsidRDefault="00586377" w:rsidP="00586377">
      <w:pPr>
        <w:pStyle w:val="a4"/>
        <w:numPr>
          <w:ilvl w:val="0"/>
          <w:numId w:val="1"/>
        </w:numPr>
        <w:ind w:leftChars="0"/>
        <w:rPr>
          <w:rFonts w:ascii="標楷體" w:eastAsia="標楷體" w:hAnsi="標楷體"/>
          <w:color w:val="000000" w:themeColor="text1"/>
          <w:sz w:val="28"/>
          <w:szCs w:val="28"/>
        </w:rPr>
      </w:pPr>
      <w:r w:rsidRPr="001325D5">
        <w:rPr>
          <w:rFonts w:ascii="標楷體" w:eastAsia="標楷體" w:hAnsi="標楷體" w:cs="Noto Sans CJK JP Regular" w:hint="eastAsia"/>
          <w:b/>
          <w:color w:val="000000" w:themeColor="text1"/>
          <w:kern w:val="0"/>
          <w:sz w:val="28"/>
          <w:szCs w:val="28"/>
        </w:rPr>
        <w:t>計畫實施期程：</w:t>
      </w:r>
      <w:r w:rsidRPr="001325D5">
        <w:rPr>
          <w:rFonts w:ascii="標楷體" w:eastAsia="標楷體" w:hAnsi="標楷體" w:hint="eastAsia"/>
          <w:color w:val="000000" w:themeColor="text1"/>
          <w:sz w:val="28"/>
          <w:szCs w:val="28"/>
        </w:rPr>
        <w:t>自</w:t>
      </w:r>
      <w:r w:rsidR="00CB66BC" w:rsidRPr="001325D5">
        <w:rPr>
          <w:rFonts w:ascii="標楷體" w:eastAsia="標楷體" w:hAnsi="標楷體" w:hint="eastAsia"/>
          <w:color w:val="000000" w:themeColor="text1"/>
          <w:sz w:val="28"/>
          <w:szCs w:val="28"/>
        </w:rPr>
        <w:t>簽約日</w:t>
      </w:r>
      <w:r w:rsidRPr="001325D5">
        <w:rPr>
          <w:rFonts w:ascii="標楷體" w:eastAsia="標楷體" w:hAnsi="標楷體" w:hint="eastAsia"/>
          <w:color w:val="000000" w:themeColor="text1"/>
          <w:sz w:val="28"/>
          <w:szCs w:val="28"/>
        </w:rPr>
        <w:t>起至 113年12月31日止。</w:t>
      </w:r>
    </w:p>
    <w:p w:rsidR="00586377" w:rsidRPr="001325D5" w:rsidRDefault="00586377" w:rsidP="008277DC">
      <w:pPr>
        <w:pStyle w:val="a4"/>
        <w:numPr>
          <w:ilvl w:val="0"/>
          <w:numId w:val="1"/>
        </w:numPr>
        <w:ind w:leftChars="0" w:left="993" w:hanging="709"/>
        <w:rPr>
          <w:rFonts w:ascii="標楷體" w:eastAsia="標楷體" w:hAnsi="標楷體" w:cs="Noto Sans CJK JP Regular"/>
          <w:b/>
          <w:color w:val="000000" w:themeColor="text1"/>
          <w:kern w:val="0"/>
          <w:sz w:val="28"/>
          <w:szCs w:val="28"/>
        </w:rPr>
      </w:pPr>
      <w:r w:rsidRPr="001325D5">
        <w:rPr>
          <w:rFonts w:ascii="標楷體" w:eastAsia="標楷體" w:hAnsi="標楷體" w:cs="Noto Sans CJK JP Regular"/>
          <w:b/>
          <w:color w:val="000000" w:themeColor="text1"/>
          <w:kern w:val="0"/>
          <w:sz w:val="28"/>
          <w:szCs w:val="28"/>
        </w:rPr>
        <w:t>補助對象：</w:t>
      </w:r>
      <w:r w:rsidR="001F1579" w:rsidRPr="001325D5">
        <w:rPr>
          <w:rFonts w:ascii="標楷體" w:eastAsia="標楷體" w:hAnsi="標楷體" w:hint="eastAsia"/>
          <w:color w:val="000000" w:themeColor="text1"/>
          <w:sz w:val="28"/>
          <w:szCs w:val="28"/>
        </w:rPr>
        <w:t>補</w:t>
      </w:r>
      <w:r w:rsidR="0044324C" w:rsidRPr="001325D5">
        <w:rPr>
          <w:rFonts w:ascii="標楷體" w:eastAsia="標楷體" w:hAnsi="標楷體" w:hint="eastAsia"/>
          <w:color w:val="000000" w:themeColor="text1"/>
          <w:sz w:val="28"/>
          <w:szCs w:val="28"/>
        </w:rPr>
        <w:t>助1家，</w:t>
      </w:r>
      <w:r w:rsidR="005E09ED" w:rsidRPr="001325D5">
        <w:rPr>
          <w:rFonts w:ascii="標楷體" w:eastAsia="標楷體" w:hAnsi="標楷體" w:hint="eastAsia"/>
          <w:color w:val="000000" w:themeColor="text1"/>
          <w:sz w:val="28"/>
          <w:szCs w:val="28"/>
        </w:rPr>
        <w:t>轄內之全日型住宿機構(以30人以上之機構為優先)。</w:t>
      </w:r>
    </w:p>
    <w:p w:rsidR="005E09ED" w:rsidRPr="001325D5" w:rsidRDefault="005E09ED" w:rsidP="005E09ED">
      <w:pPr>
        <w:pStyle w:val="a4"/>
        <w:numPr>
          <w:ilvl w:val="0"/>
          <w:numId w:val="1"/>
        </w:numPr>
        <w:ind w:leftChars="0"/>
        <w:rPr>
          <w:rFonts w:ascii="標楷體" w:eastAsia="標楷體" w:hAnsi="標楷體" w:cs="Noto Sans CJK JP Regular"/>
          <w:b/>
          <w:color w:val="000000" w:themeColor="text1"/>
          <w:kern w:val="0"/>
          <w:sz w:val="28"/>
          <w:szCs w:val="28"/>
        </w:rPr>
      </w:pPr>
      <w:r w:rsidRPr="001325D5">
        <w:rPr>
          <w:rFonts w:ascii="標楷體" w:eastAsia="標楷體" w:hAnsi="標楷體" w:cs="Noto Sans CJK JP Regular"/>
          <w:b/>
          <w:color w:val="000000" w:themeColor="text1"/>
          <w:kern w:val="0"/>
          <w:sz w:val="28"/>
          <w:szCs w:val="28"/>
        </w:rPr>
        <w:t>服務</w:t>
      </w:r>
      <w:r w:rsidR="00AC3035" w:rsidRPr="001325D5">
        <w:rPr>
          <w:rFonts w:ascii="標楷體" w:eastAsia="標楷體" w:hAnsi="標楷體" w:cs="Noto Sans CJK JP Regular"/>
          <w:b/>
          <w:color w:val="000000" w:themeColor="text1"/>
          <w:kern w:val="0"/>
          <w:sz w:val="28"/>
          <w:szCs w:val="28"/>
        </w:rPr>
        <w:t>內容</w:t>
      </w:r>
      <w:r w:rsidRPr="001325D5">
        <w:rPr>
          <w:rFonts w:ascii="標楷體" w:eastAsia="標楷體" w:hAnsi="標楷體" w:cs="Noto Sans CJK JP Regular"/>
          <w:b/>
          <w:color w:val="000000" w:themeColor="text1"/>
          <w:kern w:val="0"/>
          <w:sz w:val="28"/>
          <w:szCs w:val="28"/>
        </w:rPr>
        <w:t>：</w:t>
      </w:r>
    </w:p>
    <w:p w:rsidR="005E09ED" w:rsidRPr="001325D5" w:rsidRDefault="005E09ED" w:rsidP="002E62B4">
      <w:pPr>
        <w:pStyle w:val="a4"/>
        <w:numPr>
          <w:ilvl w:val="0"/>
          <w:numId w:val="3"/>
        </w:numPr>
        <w:ind w:leftChars="0"/>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成立輔導團隊、建立輔導機制：</w:t>
      </w:r>
    </w:p>
    <w:p w:rsidR="002E62B4" w:rsidRPr="001325D5" w:rsidRDefault="005E09ED" w:rsidP="002E62B4">
      <w:pPr>
        <w:pStyle w:val="a4"/>
        <w:numPr>
          <w:ilvl w:val="0"/>
          <w:numId w:val="5"/>
        </w:numPr>
        <w:ind w:leftChars="0" w:left="1134" w:hanging="567"/>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由受補助單位邀請外聘委員成立「輔導團隊」，透過輔導團隊外部評估及輔導機制輔導單位執行本計畫，並輔導該機構開辦社區居住方案或與轄內</w:t>
      </w:r>
      <w:r w:rsidR="00FA74B4" w:rsidRPr="001325D5">
        <w:rPr>
          <w:rFonts w:ascii="標楷體" w:eastAsia="標楷體" w:hAnsi="標楷體" w:cs="Noto Sans CJK JP Regular" w:hint="eastAsia"/>
          <w:color w:val="000000" w:themeColor="text1"/>
          <w:kern w:val="0"/>
          <w:sz w:val="28"/>
          <w:szCs w:val="28"/>
        </w:rPr>
        <w:t>辦理之</w:t>
      </w:r>
      <w:r w:rsidRPr="001325D5">
        <w:rPr>
          <w:rFonts w:ascii="標楷體" w:eastAsia="標楷體" w:hAnsi="標楷體" w:cs="Noto Sans CJK JP Regular" w:hint="eastAsia"/>
          <w:color w:val="000000" w:themeColor="text1"/>
          <w:kern w:val="0"/>
          <w:sz w:val="28"/>
          <w:szCs w:val="28"/>
        </w:rPr>
        <w:t>社區居住方案合作，建立由機構回歸社區式服務之操作模式。</w:t>
      </w:r>
    </w:p>
    <w:p w:rsidR="005E09ED" w:rsidRPr="001325D5" w:rsidRDefault="005E09ED" w:rsidP="002E62B4">
      <w:pPr>
        <w:pStyle w:val="a4"/>
        <w:numPr>
          <w:ilvl w:val="0"/>
          <w:numId w:val="5"/>
        </w:numPr>
        <w:ind w:leftChars="0" w:left="1134" w:hanging="567"/>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lastRenderedPageBreak/>
        <w:t>輔導團隊除</w:t>
      </w:r>
      <w:r w:rsidR="00FA74B4" w:rsidRPr="001325D5">
        <w:rPr>
          <w:rFonts w:ascii="標楷體" w:eastAsia="標楷體" w:hAnsi="標楷體" w:cs="Noto Sans CJK JP Regular" w:hint="eastAsia"/>
          <w:color w:val="000000" w:themeColor="text1"/>
          <w:kern w:val="0"/>
          <w:sz w:val="28"/>
          <w:szCs w:val="28"/>
        </w:rPr>
        <w:t>協助機構</w:t>
      </w:r>
      <w:r w:rsidR="00D96E4B" w:rsidRPr="001325D5">
        <w:rPr>
          <w:rFonts w:ascii="標楷體" w:eastAsia="標楷體" w:hAnsi="標楷體" w:cs="Noto Sans CJK JP Regular" w:hint="eastAsia"/>
          <w:color w:val="000000" w:themeColor="text1"/>
          <w:kern w:val="0"/>
          <w:sz w:val="28"/>
          <w:szCs w:val="28"/>
        </w:rPr>
        <w:t>篩選並評估適合</w:t>
      </w:r>
      <w:r w:rsidRPr="001325D5">
        <w:rPr>
          <w:rFonts w:ascii="標楷體" w:eastAsia="標楷體" w:hAnsi="標楷體" w:cs="Noto Sans CJK JP Regular" w:hint="eastAsia"/>
          <w:color w:val="000000" w:themeColor="text1"/>
          <w:kern w:val="0"/>
          <w:sz w:val="28"/>
          <w:szCs w:val="28"/>
        </w:rPr>
        <w:t>參與服務對象銜接使用本計畫外，亦</w:t>
      </w:r>
      <w:r w:rsidR="00D96E4B" w:rsidRPr="001325D5">
        <w:rPr>
          <w:rFonts w:ascii="標楷體" w:eastAsia="標楷體" w:hAnsi="標楷體" w:cs="Noto Sans CJK JP Regular" w:hint="eastAsia"/>
          <w:color w:val="000000" w:themeColor="text1"/>
          <w:kern w:val="0"/>
          <w:sz w:val="28"/>
          <w:szCs w:val="28"/>
        </w:rPr>
        <w:t>須</w:t>
      </w:r>
      <w:r w:rsidRPr="001325D5">
        <w:rPr>
          <w:rFonts w:ascii="標楷體" w:eastAsia="標楷體" w:hAnsi="標楷體" w:cs="Noto Sans CJK JP Regular" w:hint="eastAsia"/>
          <w:color w:val="000000" w:themeColor="text1"/>
          <w:kern w:val="0"/>
          <w:sz w:val="28"/>
          <w:szCs w:val="28"/>
        </w:rPr>
        <w:t>輔導機構調整服務對象服務模式，將社區融合模式導入其轉銜前置訓練，以增進服務對象回歸融合社區能力。</w:t>
      </w:r>
    </w:p>
    <w:p w:rsidR="005E09ED" w:rsidRPr="001325D5" w:rsidRDefault="005E09ED" w:rsidP="002E62B4">
      <w:pPr>
        <w:pStyle w:val="a4"/>
        <w:numPr>
          <w:ilvl w:val="0"/>
          <w:numId w:val="3"/>
        </w:numPr>
        <w:ind w:leftChars="0"/>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安排轉銜前置訓練及社區居住試住體驗：</w:t>
      </w:r>
    </w:p>
    <w:p w:rsidR="0032376E" w:rsidRPr="001325D5" w:rsidRDefault="005E09ED" w:rsidP="0032376E">
      <w:pPr>
        <w:pStyle w:val="a4"/>
        <w:numPr>
          <w:ilvl w:val="0"/>
          <w:numId w:val="6"/>
        </w:numPr>
        <w:ind w:leftChars="0" w:left="1134" w:hanging="568"/>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機構依輔導團隊的評估，與該團隊之專業人員共同擬定規劃，將合適銜接使用社區居住方案的服務對象，安排轉銜前置訓練及社區居住試住體驗，考量服務對象從機構回歸社區的適應能力，每名服務對象訓練及體驗期間至多6個月，必要時經評估得延長3個月，至多延長2次，機構並於上開期間配合保留床位。</w:t>
      </w:r>
    </w:p>
    <w:p w:rsidR="005E09ED" w:rsidRPr="001325D5" w:rsidRDefault="005E09ED" w:rsidP="0032376E">
      <w:pPr>
        <w:pStyle w:val="a4"/>
        <w:numPr>
          <w:ilvl w:val="0"/>
          <w:numId w:val="6"/>
        </w:numPr>
        <w:ind w:leftChars="0" w:left="1134" w:hanging="568"/>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如服務對象原接受身心障礙者日間照顧及住宿式照顧費用補助，其補助資格及費用不受影響，於轉銜訓練及體驗期間，可同時領有身心障礙者日間照顧及住宿式照顧費用及該計畫之獨立生活處遇費，俾利服務對象及其家屬有意願嘗試由機構銜接至社區。至服務對象正式銜接使用社區居住後，則該服務對象停止接受日間照顧及住宿式照顧費用補助。</w:t>
      </w:r>
    </w:p>
    <w:p w:rsidR="005E09ED" w:rsidRPr="001325D5" w:rsidRDefault="00801D7C" w:rsidP="0032376E">
      <w:pPr>
        <w:pStyle w:val="a4"/>
        <w:numPr>
          <w:ilvl w:val="0"/>
          <w:numId w:val="3"/>
        </w:numPr>
        <w:ind w:leftChars="0"/>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召開督導會議，適時調整</w:t>
      </w:r>
      <w:r w:rsidR="005E09ED" w:rsidRPr="001325D5">
        <w:rPr>
          <w:rFonts w:ascii="標楷體" w:eastAsia="標楷體" w:hAnsi="標楷體" w:cs="Noto Sans CJK JP Regular" w:hint="eastAsia"/>
          <w:color w:val="000000" w:themeColor="text1"/>
          <w:kern w:val="0"/>
          <w:sz w:val="28"/>
          <w:szCs w:val="28"/>
        </w:rPr>
        <w:t>計畫及具體操作模式:</w:t>
      </w:r>
    </w:p>
    <w:p w:rsidR="005E09ED" w:rsidRPr="001325D5" w:rsidRDefault="005E09ED" w:rsidP="00801D7C">
      <w:pPr>
        <w:pStyle w:val="a4"/>
        <w:ind w:leftChars="412" w:left="989"/>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輔導團隊及機構至少每2個月召開本案督導會議(含個案研討會)，評估服務對象能力及其銜接意願，擬定服務對象轉銜前置訓練及社區居住試住體驗規劃，並依服務對象實際狀況調整之；另透過該會議提出由機構回歸社區式服務之具體操作模式及建議。</w:t>
      </w:r>
    </w:p>
    <w:p w:rsidR="00414CC5" w:rsidRPr="001325D5" w:rsidRDefault="00414CC5" w:rsidP="0032376E">
      <w:pPr>
        <w:pStyle w:val="a4"/>
        <w:numPr>
          <w:ilvl w:val="0"/>
          <w:numId w:val="1"/>
        </w:numPr>
        <w:ind w:leftChars="0"/>
        <w:rPr>
          <w:rFonts w:ascii="標楷體" w:eastAsia="標楷體" w:hAnsi="標楷體" w:cs="Noto Sans CJK JP Regular"/>
          <w:b/>
          <w:color w:val="000000" w:themeColor="text1"/>
          <w:kern w:val="0"/>
          <w:sz w:val="28"/>
          <w:szCs w:val="28"/>
        </w:rPr>
      </w:pPr>
      <w:r w:rsidRPr="001325D5">
        <w:rPr>
          <w:rFonts w:ascii="標楷體" w:eastAsia="標楷體" w:hAnsi="標楷體" w:cs="Noto Sans CJK JP Regular"/>
          <w:b/>
          <w:color w:val="000000" w:themeColor="text1"/>
          <w:kern w:val="0"/>
          <w:sz w:val="28"/>
          <w:szCs w:val="28"/>
        </w:rPr>
        <w:t>服務</w:t>
      </w:r>
      <w:r w:rsidR="00156A2E" w:rsidRPr="001325D5">
        <w:rPr>
          <w:rFonts w:ascii="標楷體" w:eastAsia="標楷體" w:hAnsi="標楷體" w:cs="Noto Sans CJK JP Regular"/>
          <w:b/>
          <w:color w:val="000000" w:themeColor="text1"/>
          <w:kern w:val="0"/>
          <w:sz w:val="28"/>
          <w:szCs w:val="28"/>
        </w:rPr>
        <w:t>計畫</w:t>
      </w:r>
      <w:r w:rsidRPr="001325D5">
        <w:rPr>
          <w:rFonts w:ascii="標楷體" w:eastAsia="標楷體" w:hAnsi="標楷體" w:cs="Noto Sans CJK JP Regular"/>
          <w:b/>
          <w:color w:val="000000" w:themeColor="text1"/>
          <w:kern w:val="0"/>
          <w:sz w:val="28"/>
          <w:szCs w:val="28"/>
        </w:rPr>
        <w:t>：</w:t>
      </w:r>
    </w:p>
    <w:p w:rsidR="00485234" w:rsidRPr="001325D5" w:rsidRDefault="0032376E" w:rsidP="00485234">
      <w:pPr>
        <w:pStyle w:val="a4"/>
        <w:numPr>
          <w:ilvl w:val="0"/>
          <w:numId w:val="9"/>
        </w:numPr>
        <w:ind w:leftChars="0" w:left="993" w:hanging="567"/>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居住環境之規劃、健康管理的維護：</w:t>
      </w:r>
    </w:p>
    <w:p w:rsidR="00FC32F1" w:rsidRPr="001325D5" w:rsidRDefault="00485234" w:rsidP="00FC32F1">
      <w:pPr>
        <w:pStyle w:val="a4"/>
        <w:ind w:leftChars="0" w:left="993"/>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lastRenderedPageBreak/>
        <w:t>提供服務使用者個別化使用的設施設備與用具及自我的健康管理(含無障礙空間之考量)。</w:t>
      </w:r>
    </w:p>
    <w:p w:rsidR="00FC32F1" w:rsidRPr="001325D5" w:rsidRDefault="00FC32F1" w:rsidP="00FC32F1">
      <w:pPr>
        <w:pStyle w:val="a4"/>
        <w:numPr>
          <w:ilvl w:val="0"/>
          <w:numId w:val="9"/>
        </w:numPr>
        <w:ind w:leftChars="0" w:hanging="54"/>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個別化社會支持規劃：</w:t>
      </w:r>
    </w:p>
    <w:p w:rsidR="00FC32F1" w:rsidRPr="001325D5" w:rsidRDefault="00FC32F1" w:rsidP="00FC32F1">
      <w:pPr>
        <w:pStyle w:val="a4"/>
        <w:numPr>
          <w:ilvl w:val="0"/>
          <w:numId w:val="11"/>
        </w:numPr>
        <w:ind w:leftChars="0" w:left="1134" w:hanging="567"/>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訂定開案、結案指標等評估辦法，進行個別服務計畫、個案紀錄、危機事件處理流程、自我照顧能力之協助與促進等</w:t>
      </w:r>
      <w:r w:rsidR="009772A9">
        <w:rPr>
          <w:rFonts w:ascii="標楷體" w:eastAsia="標楷體" w:hAnsi="標楷體" w:cs="Noto Sans CJK JP Regular" w:hint="eastAsia"/>
          <w:color w:val="000000" w:themeColor="text1"/>
          <w:kern w:val="0"/>
          <w:sz w:val="28"/>
          <w:szCs w:val="28"/>
        </w:rPr>
        <w:t>。</w:t>
      </w:r>
    </w:p>
    <w:p w:rsidR="00156A2E" w:rsidRPr="001325D5" w:rsidRDefault="00FC32F1" w:rsidP="00156A2E">
      <w:pPr>
        <w:pStyle w:val="a4"/>
        <w:numPr>
          <w:ilvl w:val="0"/>
          <w:numId w:val="11"/>
        </w:numPr>
        <w:ind w:leftChars="0" w:left="1134" w:hanging="567"/>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將合適銜接使用調適計畫方案的服務使用者，安排轉銜前置訓練及社區居住試住體驗。考量服務使用者從機構回歸社區的適應能力，每名服務使用者訓練及體驗期間至多6個月，必要時經評估得延長3個月，至多延長2次，機構並於上開期間配合保留床位。如服務使用者原接受身心障礙者日間照顧及住宿式照顧費用補助，其補助資格及費用不受影響，爰上開轉銜訓練及體驗期間，個案可同時領有身心障礙者日間照顧及住宿式照顧費用及該計畫之獨立生活處遇費，俾利服務使用者及其家屬有意願嘗試由機構銜接至社區。若服務使用者正式銜接使用社區居住後，則該服務使用者停止接受日間照顧及住宿式照顧費用補助。</w:t>
      </w:r>
    </w:p>
    <w:p w:rsidR="00156A2E" w:rsidRPr="001325D5" w:rsidRDefault="00FC32F1" w:rsidP="00156A2E">
      <w:pPr>
        <w:pStyle w:val="a4"/>
        <w:numPr>
          <w:ilvl w:val="0"/>
          <w:numId w:val="11"/>
        </w:numPr>
        <w:ind w:leftChars="0" w:left="1134" w:hanging="567"/>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針對已回歸家庭生活或自行於社區居住之服務使用者，持續提供支持服務，以扶持其維持自立生活，後續追蹤時間至少6個月以上。</w:t>
      </w:r>
    </w:p>
    <w:p w:rsidR="00156A2E" w:rsidRPr="001325D5" w:rsidRDefault="00FC32F1" w:rsidP="00156A2E">
      <w:pPr>
        <w:pStyle w:val="a4"/>
        <w:numPr>
          <w:ilvl w:val="0"/>
          <w:numId w:val="11"/>
        </w:numPr>
        <w:ind w:leftChars="0" w:left="1134" w:hanging="567"/>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服務使用者權益維護：提供選擇給服務使用者自我決策、自我保護(避免受虐及剝削)，期能培養出自我倡議的能力。</w:t>
      </w:r>
    </w:p>
    <w:p w:rsidR="00156A2E" w:rsidRPr="001325D5" w:rsidRDefault="00FC32F1" w:rsidP="00156A2E">
      <w:pPr>
        <w:pStyle w:val="a4"/>
        <w:numPr>
          <w:ilvl w:val="0"/>
          <w:numId w:val="11"/>
        </w:numPr>
        <w:ind w:leftChars="0" w:left="1134" w:hanging="567"/>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color w:val="000000" w:themeColor="text1"/>
          <w:kern w:val="0"/>
          <w:sz w:val="28"/>
          <w:szCs w:val="28"/>
        </w:rPr>
        <w:t>休閒生活與社區參與：提供多元的休閒方式，協助服務使用者體驗不同的休閒娛樂經驗；並經由社區活動的參與，提供服務使用者與社區居民互動的機會，增進彼此了解。</w:t>
      </w:r>
    </w:p>
    <w:p w:rsidR="00156A2E" w:rsidRPr="001325D5" w:rsidRDefault="00FC32F1" w:rsidP="00156A2E">
      <w:pPr>
        <w:pStyle w:val="a4"/>
        <w:numPr>
          <w:ilvl w:val="0"/>
          <w:numId w:val="11"/>
        </w:numPr>
        <w:ind w:leftChars="0" w:left="1134" w:hanging="567"/>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lastRenderedPageBreak/>
        <w:t>日間服務資源連結：依照服務使用者個別需求，提供生活重建、職業重建與就業服務，並配合服務使用者的需求，達到服務無間斷效果及培養其逐步養成獨立自主生活的能力。</w:t>
      </w:r>
    </w:p>
    <w:p w:rsidR="00485234" w:rsidRPr="001325D5" w:rsidRDefault="00FC32F1" w:rsidP="00156A2E">
      <w:pPr>
        <w:pStyle w:val="a4"/>
        <w:numPr>
          <w:ilvl w:val="0"/>
          <w:numId w:val="11"/>
        </w:numPr>
        <w:ind w:leftChars="0" w:left="1134" w:hanging="567"/>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增進服務使用者與家人互動頻率：定期辦理家庭座談會，增加服務使用者與家人互動之機會，並協助其與家人溝通上的問題，進而改善服務使用者與家人關係；鼓勵家屬參與並了解調適計畫內容，間接促進服務使用者得到家人的支持。</w:t>
      </w:r>
    </w:p>
    <w:p w:rsidR="00420C39" w:rsidRPr="001325D5" w:rsidRDefault="00420C39" w:rsidP="005E09ED">
      <w:pPr>
        <w:pStyle w:val="a4"/>
        <w:numPr>
          <w:ilvl w:val="0"/>
          <w:numId w:val="1"/>
        </w:numPr>
        <w:ind w:leftChars="0"/>
        <w:rPr>
          <w:rFonts w:ascii="標楷體" w:eastAsia="標楷體" w:hAnsi="標楷體" w:cs="Noto Sans CJK JP Regular"/>
          <w:b/>
          <w:color w:val="000000" w:themeColor="text1"/>
          <w:kern w:val="0"/>
          <w:sz w:val="28"/>
          <w:szCs w:val="28"/>
        </w:rPr>
      </w:pPr>
      <w:r w:rsidRPr="001325D5">
        <w:rPr>
          <w:rFonts w:ascii="標楷體" w:eastAsia="標楷體" w:hAnsi="標楷體" w:cs="Noto Sans CJK JP Regular" w:hint="eastAsia"/>
          <w:b/>
          <w:color w:val="000000" w:themeColor="text1"/>
          <w:kern w:val="0"/>
          <w:sz w:val="28"/>
          <w:szCs w:val="28"/>
        </w:rPr>
        <w:t>計畫執行：</w:t>
      </w:r>
    </w:p>
    <w:p w:rsidR="00420C39" w:rsidRPr="001325D5" w:rsidRDefault="00420C39" w:rsidP="00420C39">
      <w:pPr>
        <w:pStyle w:val="a4"/>
        <w:numPr>
          <w:ilvl w:val="0"/>
          <w:numId w:val="46"/>
        </w:numPr>
        <w:ind w:leftChars="0"/>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受補助單位輔導團隊，盤點機構內有辦理社區居住潛能之機構， 評估機構內合適的服務個案，嘗試使用社區式服務，建立由機構回歸社區式服務之操作模式。</w:t>
      </w:r>
    </w:p>
    <w:p w:rsidR="00420C39" w:rsidRPr="001325D5" w:rsidRDefault="00420C39" w:rsidP="00420C39">
      <w:pPr>
        <w:pStyle w:val="a4"/>
        <w:numPr>
          <w:ilvl w:val="0"/>
          <w:numId w:val="46"/>
        </w:numPr>
        <w:ind w:leftChars="0"/>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受補助單位應提出融合社區調適計畫(執行方式、處遇策略</w:t>
      </w:r>
      <w:r w:rsidR="00421706" w:rsidRPr="001325D5">
        <w:rPr>
          <w:rFonts w:ascii="標楷體" w:eastAsia="標楷體" w:hAnsi="標楷體" w:cs="Noto Sans CJK JP Regular" w:hint="eastAsia"/>
          <w:color w:val="000000" w:themeColor="text1"/>
          <w:kern w:val="0"/>
          <w:sz w:val="28"/>
          <w:szCs w:val="28"/>
        </w:rPr>
        <w:t>等)</w:t>
      </w:r>
      <w:r w:rsidRPr="001325D5">
        <w:rPr>
          <w:rFonts w:ascii="標楷體" w:eastAsia="標楷體" w:hAnsi="標楷體" w:cs="Noto Sans CJK JP Regular" w:hint="eastAsia"/>
          <w:color w:val="000000" w:themeColor="text1"/>
          <w:kern w:val="0"/>
          <w:sz w:val="28"/>
          <w:szCs w:val="28"/>
        </w:rPr>
        <w:t>由輔導團隊督導計畫之執行並安排轉銜會議，協助連結社區居住方案資源予以支持。</w:t>
      </w:r>
    </w:p>
    <w:p w:rsidR="00421706" w:rsidRPr="001325D5" w:rsidRDefault="00421706" w:rsidP="00421706">
      <w:pPr>
        <w:pStyle w:val="a4"/>
        <w:numPr>
          <w:ilvl w:val="0"/>
          <w:numId w:val="46"/>
        </w:numPr>
        <w:ind w:leftChars="0"/>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服務人數：評估、前置訓練及試住至少 10 人次以上，且穩定使用社區居住服務3個月以上至少4人。</w:t>
      </w:r>
    </w:p>
    <w:p w:rsidR="00421706" w:rsidRPr="001325D5" w:rsidRDefault="00421706" w:rsidP="00421706">
      <w:pPr>
        <w:pStyle w:val="a4"/>
        <w:numPr>
          <w:ilvl w:val="0"/>
          <w:numId w:val="46"/>
        </w:numPr>
        <w:ind w:leftChars="0"/>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督導會議：</w:t>
      </w:r>
      <w:r w:rsidR="001B6E17" w:rsidRPr="001325D5">
        <w:rPr>
          <w:rFonts w:ascii="標楷體" w:eastAsia="標楷體" w:hAnsi="標楷體" w:cs="Noto Sans CJK JP Regular" w:hint="eastAsia"/>
          <w:color w:val="000000" w:themeColor="text1"/>
          <w:kern w:val="0"/>
          <w:sz w:val="28"/>
          <w:szCs w:val="28"/>
        </w:rPr>
        <w:t>輔導團隊及機構至少每2個月召開本案督導會議(含個案研討)，評估服務對象能力及其銜接意願，擬定服務對象轉銜前置訓練及社區居住體驗規劃。</w:t>
      </w:r>
    </w:p>
    <w:p w:rsidR="001B6E17" w:rsidRPr="001325D5" w:rsidRDefault="001B6E17" w:rsidP="001B6E17">
      <w:pPr>
        <w:pStyle w:val="a4"/>
        <w:numPr>
          <w:ilvl w:val="0"/>
          <w:numId w:val="46"/>
        </w:numPr>
        <w:ind w:leftChars="0"/>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人力配置：專職社會工作人員或教保員1名，其資格依照身心障礙者服務人員資格訓練及管理辦法聘用。</w:t>
      </w:r>
    </w:p>
    <w:p w:rsidR="00414CC5" w:rsidRPr="001325D5" w:rsidRDefault="006B65EA" w:rsidP="005E09ED">
      <w:pPr>
        <w:pStyle w:val="a4"/>
        <w:numPr>
          <w:ilvl w:val="0"/>
          <w:numId w:val="1"/>
        </w:numPr>
        <w:ind w:leftChars="0"/>
        <w:rPr>
          <w:rFonts w:ascii="標楷體" w:eastAsia="標楷體" w:hAnsi="標楷體" w:cs="Noto Sans CJK JP Regular"/>
          <w:b/>
          <w:color w:val="000000" w:themeColor="text1"/>
          <w:kern w:val="0"/>
          <w:sz w:val="28"/>
          <w:szCs w:val="28"/>
        </w:rPr>
      </w:pPr>
      <w:r w:rsidRPr="001325D5">
        <w:rPr>
          <w:rFonts w:ascii="標楷體" w:eastAsia="標楷體" w:hAnsi="標楷體" w:cs="Noto Sans CJK JP Regular"/>
          <w:b/>
          <w:color w:val="000000" w:themeColor="text1"/>
          <w:kern w:val="0"/>
          <w:sz w:val="28"/>
          <w:szCs w:val="28"/>
        </w:rPr>
        <w:t>補助項目及基準：</w:t>
      </w:r>
    </w:p>
    <w:p w:rsidR="000E119D" w:rsidRPr="001325D5" w:rsidRDefault="000E119D" w:rsidP="000E119D">
      <w:pPr>
        <w:pStyle w:val="a4"/>
        <w:numPr>
          <w:ilvl w:val="0"/>
          <w:numId w:val="13"/>
        </w:numPr>
        <w:ind w:leftChars="0" w:left="993" w:hanging="567"/>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lastRenderedPageBreak/>
        <w:t>人事費：補助機構聘用社會工作人員或教保員 1 名。為12個月薪資及年終獎金1.5個月（須視人力晉用時間為準，核實支給，以每月薪資按在職月份比例計算）。</w:t>
      </w:r>
    </w:p>
    <w:p w:rsidR="000E119D" w:rsidRPr="001325D5" w:rsidRDefault="000E119D" w:rsidP="000E119D">
      <w:pPr>
        <w:pStyle w:val="a4"/>
        <w:numPr>
          <w:ilvl w:val="0"/>
          <w:numId w:val="17"/>
        </w:numPr>
        <w:ind w:leftChars="0" w:left="1134" w:hanging="567"/>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專業服務費：依衛生福利部補助民間單位社會工作人員薪資制度計畫，</w:t>
      </w:r>
      <w:r w:rsidRPr="001325D5">
        <w:rPr>
          <w:rFonts w:ascii="Times New Roman" w:eastAsia="標楷體" w:hAnsi="Times New Roman" w:cs="Times New Roman"/>
          <w:color w:val="000000"/>
          <w:kern w:val="0"/>
          <w:sz w:val="28"/>
          <w:szCs w:val="28"/>
        </w:rPr>
        <w:t>「</w:t>
      </w:r>
      <w:r w:rsidRPr="001325D5">
        <w:rPr>
          <w:rFonts w:ascii="標楷體" w:eastAsia="標楷體" w:hAnsi="標楷體" w:cs="Noto Sans CJK JP Regular"/>
          <w:color w:val="000000" w:themeColor="text1"/>
          <w:kern w:val="0"/>
          <w:sz w:val="28"/>
          <w:szCs w:val="28"/>
        </w:rPr>
        <w:t>專業服務費</w:t>
      </w:r>
      <w:r w:rsidRPr="001325D5">
        <w:rPr>
          <w:rFonts w:ascii="Times New Roman" w:eastAsia="標楷體" w:hAnsi="Times New Roman" w:cs="Times New Roman"/>
          <w:color w:val="000000"/>
          <w:kern w:val="0"/>
          <w:sz w:val="28"/>
          <w:szCs w:val="28"/>
        </w:rPr>
        <w:t>」</w:t>
      </w:r>
      <w:r w:rsidRPr="001325D5">
        <w:rPr>
          <w:rFonts w:ascii="標楷體" w:eastAsia="標楷體" w:hAnsi="標楷體" w:cs="Noto Sans CJK JP Regular"/>
          <w:color w:val="000000" w:themeColor="text1"/>
          <w:kern w:val="0"/>
          <w:sz w:val="28"/>
          <w:szCs w:val="28"/>
        </w:rPr>
        <w:t>支給補助，起薪不得低於新臺幣</w:t>
      </w:r>
      <w:r w:rsidRPr="001325D5">
        <w:rPr>
          <w:rFonts w:ascii="標楷體" w:eastAsia="標楷體" w:hAnsi="標楷體" w:cs="Noto Sans CJK JP Regular" w:hint="eastAsia"/>
          <w:color w:val="000000" w:themeColor="text1"/>
          <w:kern w:val="0"/>
          <w:sz w:val="28"/>
          <w:szCs w:val="28"/>
        </w:rPr>
        <w:t>（以下同）</w:t>
      </w:r>
      <w:r w:rsidRPr="001325D5">
        <w:rPr>
          <w:rFonts w:ascii="標楷體" w:eastAsia="標楷體" w:hAnsi="標楷體" w:cs="Noto Sans CJK JP Regular"/>
          <w:color w:val="000000" w:themeColor="text1"/>
          <w:kern w:val="0"/>
          <w:sz w:val="28"/>
          <w:szCs w:val="28"/>
        </w:rPr>
        <w:t>3萬7</w:t>
      </w:r>
      <w:r w:rsidR="008F2EF9" w:rsidRPr="001325D5">
        <w:rPr>
          <w:rFonts w:ascii="標楷體" w:eastAsia="標楷體" w:hAnsi="標楷體" w:cs="Noto Sans CJK JP Regular" w:hint="eastAsia"/>
          <w:color w:val="000000" w:themeColor="text1"/>
          <w:kern w:val="0"/>
          <w:sz w:val="28"/>
          <w:szCs w:val="28"/>
        </w:rPr>
        <w:t>,7</w:t>
      </w:r>
      <w:r w:rsidRPr="001325D5">
        <w:rPr>
          <w:rFonts w:ascii="標楷體" w:eastAsia="標楷體" w:hAnsi="標楷體" w:cs="Noto Sans CJK JP Regular" w:hint="eastAsia"/>
          <w:color w:val="000000" w:themeColor="text1"/>
          <w:kern w:val="0"/>
          <w:sz w:val="28"/>
          <w:szCs w:val="28"/>
        </w:rPr>
        <w:t>65元。</w:t>
      </w:r>
    </w:p>
    <w:p w:rsidR="000E119D" w:rsidRPr="001325D5" w:rsidRDefault="000E119D" w:rsidP="000E119D">
      <w:pPr>
        <w:pStyle w:val="a4"/>
        <w:numPr>
          <w:ilvl w:val="0"/>
          <w:numId w:val="17"/>
        </w:numPr>
        <w:ind w:leftChars="0" w:left="1134" w:hanging="567"/>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教保員最高補助每人每月新臺幣（以下同）3萬4,000元。</w:t>
      </w:r>
    </w:p>
    <w:p w:rsidR="000E119D" w:rsidRPr="001325D5" w:rsidRDefault="000E119D" w:rsidP="000E119D">
      <w:pPr>
        <w:pStyle w:val="a4"/>
        <w:numPr>
          <w:ilvl w:val="0"/>
          <w:numId w:val="17"/>
        </w:numPr>
        <w:ind w:leftChars="0" w:left="1134" w:hanging="567"/>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補助人力資格依照身心障礙服務人員資格訓練及管理辦法相關規定之辦理。</w:t>
      </w:r>
    </w:p>
    <w:p w:rsidR="000E119D" w:rsidRPr="001325D5" w:rsidRDefault="001F1579" w:rsidP="000E119D">
      <w:pPr>
        <w:pStyle w:val="a4"/>
        <w:numPr>
          <w:ilvl w:val="0"/>
          <w:numId w:val="17"/>
        </w:numPr>
        <w:ind w:leftChars="0" w:left="1134" w:hanging="567"/>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受補</w:t>
      </w:r>
      <w:r w:rsidR="000E119D" w:rsidRPr="001325D5">
        <w:rPr>
          <w:rFonts w:ascii="標楷體" w:eastAsia="標楷體" w:hAnsi="標楷體" w:cs="Noto Sans CJK JP Regular" w:hint="eastAsia"/>
          <w:color w:val="000000" w:themeColor="text1"/>
          <w:kern w:val="0"/>
          <w:sz w:val="28"/>
          <w:szCs w:val="28"/>
        </w:rPr>
        <w:t>助單位不得以強制攤派或其他違反員工意願之方式要求薪資回捐。</w:t>
      </w:r>
    </w:p>
    <w:p w:rsidR="000E119D" w:rsidRPr="001325D5" w:rsidRDefault="000E119D" w:rsidP="000E119D">
      <w:pPr>
        <w:pStyle w:val="a4"/>
        <w:numPr>
          <w:ilvl w:val="0"/>
          <w:numId w:val="13"/>
        </w:numPr>
        <w:ind w:leftChars="0" w:left="993" w:hanging="567"/>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 xml:space="preserve"> 訓練及活動費：</w:t>
      </w:r>
    </w:p>
    <w:p w:rsidR="000E119D" w:rsidRPr="001325D5" w:rsidRDefault="000E119D" w:rsidP="000E119D">
      <w:pPr>
        <w:pStyle w:val="a4"/>
        <w:numPr>
          <w:ilvl w:val="0"/>
          <w:numId w:val="18"/>
        </w:numPr>
        <w:ind w:leftChars="0" w:left="1134" w:hanging="567"/>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專家學者出席費：外聘之專家學者委員輔導機構辦理本計畫，以3名委員為限，每位委員每年最多10次，每次最高 2,500 元。</w:t>
      </w:r>
    </w:p>
    <w:p w:rsidR="000E119D" w:rsidRPr="001325D5" w:rsidRDefault="000E119D" w:rsidP="000E119D">
      <w:pPr>
        <w:pStyle w:val="a4"/>
        <w:numPr>
          <w:ilvl w:val="0"/>
          <w:numId w:val="18"/>
        </w:numPr>
        <w:ind w:leftChars="0" w:left="1134" w:hanging="567"/>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臨時酬勞費：補助2名，以勞動部公告適用之每小時基本工資核算。但每人每月補助款不得超過法定基本工資，受補助單位之專職並領有薪給者，不得支領臨時酬勞費。以勞動部公告適用之每小時基本工資核算，</w:t>
      </w:r>
      <w:r w:rsidR="00BC4FBF" w:rsidRPr="001325D5">
        <w:rPr>
          <w:rFonts w:ascii="標楷體" w:eastAsia="標楷體" w:hAnsi="標楷體" w:cs="Noto Sans CJK JP Regular" w:hint="eastAsia"/>
          <w:color w:val="000000" w:themeColor="text1"/>
          <w:kern w:val="0"/>
          <w:sz w:val="28"/>
          <w:szCs w:val="28"/>
        </w:rPr>
        <w:t>每月</w:t>
      </w:r>
      <w:r w:rsidR="001B6146" w:rsidRPr="001325D5">
        <w:rPr>
          <w:rFonts w:ascii="標楷體" w:eastAsia="標楷體" w:hAnsi="標楷體" w:cs="Noto Sans CJK JP Regular" w:hint="eastAsia"/>
          <w:color w:val="000000" w:themeColor="text1"/>
          <w:kern w:val="0"/>
          <w:sz w:val="28"/>
          <w:szCs w:val="28"/>
        </w:rPr>
        <w:t>最高</w:t>
      </w:r>
      <w:r w:rsidRPr="001325D5">
        <w:rPr>
          <w:rFonts w:ascii="標楷體" w:eastAsia="標楷體" w:hAnsi="標楷體" w:cs="Noto Sans CJK JP Regular" w:hint="eastAsia"/>
          <w:color w:val="000000" w:themeColor="text1"/>
          <w:kern w:val="0"/>
          <w:sz w:val="28"/>
          <w:szCs w:val="28"/>
        </w:rPr>
        <w:t>補助192小時(週末)。</w:t>
      </w:r>
    </w:p>
    <w:p w:rsidR="000E119D" w:rsidRPr="001325D5" w:rsidRDefault="000E119D" w:rsidP="000E119D">
      <w:pPr>
        <w:pStyle w:val="a4"/>
        <w:numPr>
          <w:ilvl w:val="0"/>
          <w:numId w:val="18"/>
        </w:numPr>
        <w:ind w:leftChars="0" w:left="1134" w:hanging="567"/>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差旅費：專家學者委員、地方政府與參與本計畫之機構、合作單位出席本署召開相關工作會議之交通費與住宿費，依國內出差旅費報支要點規定覈實報支。</w:t>
      </w:r>
    </w:p>
    <w:p w:rsidR="000E119D" w:rsidRPr="001325D5" w:rsidRDefault="000E119D" w:rsidP="000E119D">
      <w:pPr>
        <w:pStyle w:val="a4"/>
        <w:numPr>
          <w:ilvl w:val="0"/>
          <w:numId w:val="13"/>
        </w:numPr>
        <w:ind w:leftChars="0" w:left="993" w:hanging="567"/>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獨立生活訓練處遇費：補助身心障礙福利機構辦理融合調適期間，辦理個案評估及獨立生活訓練、轉銜體驗之處遇費用，每名服務對象每月</w:t>
      </w:r>
      <w:r w:rsidRPr="001325D5">
        <w:rPr>
          <w:rFonts w:ascii="標楷體" w:eastAsia="標楷體" w:hAnsi="標楷體" w:cs="Noto Sans CJK JP Regular"/>
          <w:color w:val="000000" w:themeColor="text1"/>
          <w:kern w:val="0"/>
          <w:sz w:val="28"/>
          <w:szCs w:val="28"/>
        </w:rPr>
        <w:t xml:space="preserve">1 </w:t>
      </w:r>
      <w:r w:rsidRPr="001325D5">
        <w:rPr>
          <w:rFonts w:ascii="標楷體" w:eastAsia="標楷體" w:hAnsi="標楷體" w:cs="Noto Sans CJK JP Regular" w:hint="eastAsia"/>
          <w:color w:val="000000" w:themeColor="text1"/>
          <w:kern w:val="0"/>
          <w:sz w:val="28"/>
          <w:szCs w:val="28"/>
        </w:rPr>
        <w:t>萬元，依</w:t>
      </w:r>
      <w:r w:rsidRPr="001325D5">
        <w:rPr>
          <w:rFonts w:ascii="標楷體" w:eastAsia="標楷體" w:hAnsi="標楷體" w:cs="Noto Sans CJK JP Regular" w:hint="eastAsia"/>
          <w:color w:val="000000" w:themeColor="text1"/>
          <w:kern w:val="0"/>
          <w:sz w:val="28"/>
          <w:szCs w:val="28"/>
        </w:rPr>
        <w:lastRenderedPageBreak/>
        <w:t>服務對象實際訓練及體驗社區居住服務期間補助，最高補助</w:t>
      </w:r>
      <w:r w:rsidRPr="001325D5">
        <w:rPr>
          <w:rFonts w:ascii="標楷體" w:eastAsia="標楷體" w:hAnsi="標楷體" w:cs="Noto Sans CJK JP Regular"/>
          <w:color w:val="000000" w:themeColor="text1"/>
          <w:kern w:val="0"/>
          <w:sz w:val="28"/>
          <w:szCs w:val="28"/>
        </w:rPr>
        <w:t>12</w:t>
      </w:r>
      <w:r w:rsidRPr="001325D5">
        <w:rPr>
          <w:rFonts w:ascii="標楷體" w:eastAsia="標楷體" w:hAnsi="標楷體" w:cs="Noto Sans CJK JP Regular" w:hint="eastAsia"/>
          <w:color w:val="000000" w:themeColor="text1"/>
          <w:kern w:val="0"/>
          <w:sz w:val="28"/>
          <w:szCs w:val="28"/>
        </w:rPr>
        <w:t>個月。</w:t>
      </w:r>
    </w:p>
    <w:p w:rsidR="000E119D" w:rsidRPr="001325D5" w:rsidRDefault="000E119D" w:rsidP="000E119D">
      <w:pPr>
        <w:pStyle w:val="a4"/>
        <w:numPr>
          <w:ilvl w:val="0"/>
          <w:numId w:val="13"/>
        </w:numPr>
        <w:ind w:leftChars="0" w:left="993" w:hanging="567"/>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使用身心障礙者社區式照顧服務之自負額：補助承辦單位於辦理融合調適期間，參與調適計畫之每位服務對象使用前揭社區式服務之自負額，日間服務每人每月最高 3,000 元，夜間服務每人每月最高 5,000 元，最高補助12 個月，並應覈實支付及核銷。</w:t>
      </w:r>
    </w:p>
    <w:p w:rsidR="000E119D" w:rsidRPr="001325D5" w:rsidRDefault="000E119D" w:rsidP="000E119D">
      <w:pPr>
        <w:pStyle w:val="a4"/>
        <w:numPr>
          <w:ilvl w:val="0"/>
          <w:numId w:val="13"/>
        </w:numPr>
        <w:ind w:leftChars="0" w:left="993" w:hanging="567"/>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業務費：每月最高補助1萬元，補助12個月，執行相關教材、教具、器材等所需相關費用。</w:t>
      </w:r>
    </w:p>
    <w:p w:rsidR="000E119D" w:rsidRPr="001325D5" w:rsidRDefault="000E119D" w:rsidP="000E119D">
      <w:pPr>
        <w:pStyle w:val="a4"/>
        <w:numPr>
          <w:ilvl w:val="0"/>
          <w:numId w:val="13"/>
        </w:numPr>
        <w:ind w:leftChars="0" w:left="993" w:hanging="567"/>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勞、健保及提撥勞退準備金費：專案計畫管理費(乙類)，專業服務人員雇主應負擔之勞、健保及提撥勞退準備金費用，依專業人員之投保薪資級距核實支付補助。</w:t>
      </w:r>
    </w:p>
    <w:p w:rsidR="004B7710" w:rsidRPr="001325D5" w:rsidRDefault="000E119D" w:rsidP="00BC153A">
      <w:pPr>
        <w:pStyle w:val="a4"/>
        <w:numPr>
          <w:ilvl w:val="0"/>
          <w:numId w:val="13"/>
        </w:numPr>
        <w:ind w:leftChars="0" w:left="993" w:hanging="567"/>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專案計畫管理費:</w:t>
      </w:r>
      <w:r w:rsidRPr="001325D5">
        <w:rPr>
          <w:rFonts w:hint="eastAsia"/>
          <w:sz w:val="28"/>
          <w:szCs w:val="28"/>
        </w:rPr>
        <w:t xml:space="preserve"> </w:t>
      </w:r>
      <w:r w:rsidRPr="001325D5">
        <w:rPr>
          <w:rFonts w:ascii="標楷體" w:eastAsia="標楷體" w:hAnsi="標楷體" w:cs="Noto Sans CJK JP Regular" w:hint="eastAsia"/>
          <w:color w:val="000000" w:themeColor="text1"/>
          <w:kern w:val="0"/>
          <w:sz w:val="28"/>
          <w:szCs w:val="28"/>
        </w:rPr>
        <w:t>專案計畫管理費</w:t>
      </w:r>
      <w:r w:rsidR="00AC371E" w:rsidRPr="001325D5">
        <w:rPr>
          <w:rFonts w:ascii="標楷體" w:eastAsia="標楷體" w:hAnsi="標楷體" w:cs="Noto Sans CJK JP Regular" w:hint="eastAsia"/>
          <w:color w:val="000000" w:themeColor="text1"/>
          <w:kern w:val="0"/>
          <w:sz w:val="28"/>
          <w:szCs w:val="28"/>
        </w:rPr>
        <w:t>(</w:t>
      </w:r>
      <w:r w:rsidRPr="001325D5">
        <w:rPr>
          <w:rFonts w:ascii="標楷體" w:eastAsia="標楷體" w:hAnsi="標楷體" w:cs="Noto Sans CJK JP Regular" w:hint="eastAsia"/>
          <w:color w:val="000000" w:themeColor="text1"/>
          <w:kern w:val="0"/>
          <w:sz w:val="28"/>
          <w:szCs w:val="28"/>
        </w:rPr>
        <w:t>甲類</w:t>
      </w:r>
      <w:r w:rsidR="00AC371E" w:rsidRPr="001325D5">
        <w:rPr>
          <w:rFonts w:ascii="標楷體" w:eastAsia="標楷體" w:hAnsi="標楷體" w:cs="Noto Sans CJK JP Regular" w:hint="eastAsia"/>
          <w:color w:val="000000" w:themeColor="text1"/>
          <w:kern w:val="0"/>
          <w:sz w:val="28"/>
          <w:szCs w:val="28"/>
        </w:rPr>
        <w:t>)</w:t>
      </w:r>
      <w:r w:rsidRPr="001325D5">
        <w:rPr>
          <w:rFonts w:ascii="標楷體" w:eastAsia="標楷體" w:hAnsi="標楷體" w:cs="Noto Sans CJK JP Regular" w:hint="eastAsia"/>
          <w:color w:val="000000" w:themeColor="text1"/>
          <w:kern w:val="0"/>
          <w:sz w:val="28"/>
          <w:szCs w:val="28"/>
        </w:rPr>
        <w:t>，每月最高補助1萬元，不得超過核定補助總經費(不含專案計畫管理費)之10%。</w:t>
      </w:r>
    </w:p>
    <w:p w:rsidR="004B7710" w:rsidRPr="001325D5" w:rsidRDefault="009E4271" w:rsidP="005E09ED">
      <w:pPr>
        <w:pStyle w:val="a4"/>
        <w:numPr>
          <w:ilvl w:val="0"/>
          <w:numId w:val="1"/>
        </w:numPr>
        <w:ind w:leftChars="0"/>
        <w:rPr>
          <w:rFonts w:ascii="標楷體" w:eastAsia="標楷體" w:hAnsi="標楷體" w:cs="Noto Sans CJK JP Regular"/>
          <w:b/>
          <w:color w:val="000000" w:themeColor="text1"/>
          <w:kern w:val="0"/>
          <w:sz w:val="28"/>
          <w:szCs w:val="28"/>
        </w:rPr>
      </w:pPr>
      <w:r>
        <w:rPr>
          <w:rFonts w:ascii="標楷體" w:eastAsia="標楷體" w:hAnsi="標楷體" w:cs="Noto Sans CJK JP Regular" w:hint="eastAsia"/>
          <w:b/>
          <w:color w:val="000000" w:themeColor="text1"/>
          <w:kern w:val="0"/>
          <w:sz w:val="28"/>
          <w:szCs w:val="28"/>
        </w:rPr>
        <w:t>受補助單位</w:t>
      </w:r>
      <w:r w:rsidR="00BC153A" w:rsidRPr="001325D5">
        <w:rPr>
          <w:rFonts w:ascii="標楷體" w:eastAsia="標楷體" w:hAnsi="標楷體" w:cs="Noto Sans CJK JP Regular" w:hint="eastAsia"/>
          <w:b/>
          <w:color w:val="000000" w:themeColor="text1"/>
          <w:kern w:val="0"/>
          <w:sz w:val="28"/>
          <w:szCs w:val="28"/>
        </w:rPr>
        <w:t>職責</w:t>
      </w:r>
      <w:r w:rsidR="004B7710" w:rsidRPr="001325D5">
        <w:rPr>
          <w:rFonts w:ascii="標楷體" w:eastAsia="標楷體" w:hAnsi="標楷體" w:cs="Noto Sans CJK JP Regular" w:hint="eastAsia"/>
          <w:b/>
          <w:color w:val="000000" w:themeColor="text1"/>
          <w:kern w:val="0"/>
          <w:sz w:val="28"/>
          <w:szCs w:val="28"/>
        </w:rPr>
        <w:t>：</w:t>
      </w:r>
    </w:p>
    <w:p w:rsidR="00280658" w:rsidRPr="001325D5" w:rsidRDefault="00280658" w:rsidP="00280658">
      <w:pPr>
        <w:pStyle w:val="a4"/>
        <w:numPr>
          <w:ilvl w:val="0"/>
          <w:numId w:val="20"/>
        </w:numPr>
        <w:ind w:leftChars="0"/>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簽約完成後，受補助單位應按原核定計畫項目、執行期間及預定進度執行，其經費不得移作他用，如有特殊情況，原核定計畫不能配合實際需要，必須變更原計畫項目、執行進度及計畫總經費時，應詳述理由，函報本府業務單位核准後方得辦理。</w:t>
      </w:r>
    </w:p>
    <w:p w:rsidR="000E119D" w:rsidRPr="001325D5" w:rsidRDefault="000E119D" w:rsidP="000E119D">
      <w:pPr>
        <w:pStyle w:val="a4"/>
        <w:numPr>
          <w:ilvl w:val="0"/>
          <w:numId w:val="20"/>
        </w:numPr>
        <w:ind w:leftChars="0"/>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本計畫所聘僱之社會工作人員或教保員名單應報本府核可</w:t>
      </w:r>
      <w:r w:rsidR="00824818" w:rsidRPr="001325D5">
        <w:rPr>
          <w:rFonts w:ascii="標楷體" w:eastAsia="標楷體" w:hAnsi="標楷體" w:cs="Noto Sans CJK JP Regular" w:hint="eastAsia"/>
          <w:color w:val="000000" w:themeColor="text1"/>
          <w:kern w:val="0"/>
          <w:sz w:val="28"/>
          <w:szCs w:val="28"/>
        </w:rPr>
        <w:t>，如進用人員資格不符規定，本府</w:t>
      </w:r>
      <w:r w:rsidRPr="001325D5">
        <w:rPr>
          <w:rFonts w:ascii="標楷體" w:eastAsia="標楷體" w:hAnsi="標楷體" w:cs="Noto Sans CJK JP Regular" w:hint="eastAsia"/>
          <w:color w:val="000000" w:themeColor="text1"/>
          <w:kern w:val="0"/>
          <w:sz w:val="28"/>
          <w:szCs w:val="28"/>
        </w:rPr>
        <w:t>得不予核支該人員之專業服務費；執行是項服務之聘用人員人事異動應完成移交清冊，並於 10 日內檢附有關名冊及學經歷、資格證明等文件函報本</w:t>
      </w:r>
      <w:r w:rsidR="00824818" w:rsidRPr="001325D5">
        <w:rPr>
          <w:rFonts w:ascii="標楷體" w:eastAsia="標楷體" w:hAnsi="標楷體" w:cs="Noto Sans CJK JP Regular" w:hint="eastAsia"/>
          <w:color w:val="000000" w:themeColor="text1"/>
          <w:kern w:val="0"/>
          <w:sz w:val="28"/>
          <w:szCs w:val="28"/>
        </w:rPr>
        <w:t>府</w:t>
      </w:r>
      <w:r w:rsidRPr="001325D5">
        <w:rPr>
          <w:rFonts w:ascii="標楷體" w:eastAsia="標楷體" w:hAnsi="標楷體" w:cs="Noto Sans CJK JP Regular" w:hint="eastAsia"/>
          <w:color w:val="000000" w:themeColor="text1"/>
          <w:kern w:val="0"/>
          <w:sz w:val="28"/>
          <w:szCs w:val="28"/>
        </w:rPr>
        <w:t>備查。以利陳轉衛生福利部社會及家庭署，並不得重複申請身心障</w:t>
      </w:r>
      <w:r w:rsidRPr="001325D5">
        <w:rPr>
          <w:rFonts w:ascii="標楷體" w:eastAsia="標楷體" w:hAnsi="標楷體" w:cs="Noto Sans CJK JP Regular" w:hint="eastAsia"/>
          <w:color w:val="000000" w:themeColor="text1"/>
          <w:kern w:val="0"/>
          <w:sz w:val="28"/>
          <w:szCs w:val="28"/>
        </w:rPr>
        <w:lastRenderedPageBreak/>
        <w:t>礙者教養機構服務費及提升身心障礙福利機構服務量能獎(補)助。</w:t>
      </w:r>
    </w:p>
    <w:p w:rsidR="00C85045" w:rsidRPr="001325D5" w:rsidRDefault="00C85045" w:rsidP="00C85045">
      <w:pPr>
        <w:pStyle w:val="a4"/>
        <w:numPr>
          <w:ilvl w:val="0"/>
          <w:numId w:val="20"/>
        </w:numPr>
        <w:ind w:leftChars="0"/>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另支領專業服務費之接受補助單位，應依規定為受僱者辦理勞、健保及提撥勞退準備金等費用，如發現有違反情形，通報法規主管單位處理；有關薪資級距投保意涵，請參照勞工保險條例第14條、第14條之1、全民健康保險法第19條、第20條及勞工退休金條例第6條、第14條規定。</w:t>
      </w:r>
    </w:p>
    <w:p w:rsidR="000E119D" w:rsidRPr="001325D5" w:rsidRDefault="000E119D" w:rsidP="00974376">
      <w:pPr>
        <w:pStyle w:val="a4"/>
        <w:numPr>
          <w:ilvl w:val="0"/>
          <w:numId w:val="20"/>
        </w:numPr>
        <w:ind w:leftChars="0"/>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依據衛生福利部社會及家庭署推展社會福利補助作業要點第10點第2款第4目規定：</w:t>
      </w:r>
      <w:r w:rsidR="00974376" w:rsidRPr="001325D5">
        <w:rPr>
          <w:rFonts w:ascii="標楷體" w:eastAsia="標楷體" w:hAnsi="標楷體" w:cs="Noto Sans CJK JP Regular" w:hint="eastAsia"/>
          <w:color w:val="000000" w:themeColor="text1"/>
          <w:kern w:val="0"/>
          <w:sz w:val="28"/>
          <w:szCs w:val="28"/>
        </w:rPr>
        <w:t>「受補助單位不得以強制攤派或其他違反員工意願之方式要求薪資回捐。亦不得向因職務或業務上關係有服從義務或受督導之人強行為之。如發現受補助單位有薪資未全額給付或薪資回捐者，自查獲屬實之日起一年內不再給予補助並公布單位名稱；如涉情節重大或經查獲再犯者，自查獲屬實之日起二至五年內不再給予補助並公布單位名稱。違反前開規定之單位負責人或業務負責人，對其新成立之單位自查獲屬實之日起二年內不予補助；單位負責人或業務負責人為社會工作師者另送其行為所在地或所屬之社會工作師公會審議、處置。」</w:t>
      </w:r>
    </w:p>
    <w:p w:rsidR="00173BC8" w:rsidRPr="001325D5" w:rsidRDefault="00173BC8" w:rsidP="00173BC8">
      <w:pPr>
        <w:pStyle w:val="a4"/>
        <w:numPr>
          <w:ilvl w:val="0"/>
          <w:numId w:val="20"/>
        </w:numPr>
        <w:ind w:leftChars="0"/>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受補助單位應配合本府不定時抽查補助案件之執行情形，若發現受補助單位未依約履行，經查證屬實且經輔導仍未改善，本府得停止補助。</w:t>
      </w:r>
    </w:p>
    <w:p w:rsidR="00CA6E49" w:rsidRPr="001325D5" w:rsidRDefault="00504900" w:rsidP="00CA6E49">
      <w:pPr>
        <w:pStyle w:val="a4"/>
        <w:numPr>
          <w:ilvl w:val="0"/>
          <w:numId w:val="20"/>
        </w:numPr>
        <w:ind w:leftChars="0"/>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受補助單位</w:t>
      </w:r>
      <w:r w:rsidR="00CA6E49" w:rsidRPr="001325D5">
        <w:rPr>
          <w:rFonts w:ascii="標楷體" w:eastAsia="標楷體" w:hAnsi="標楷體" w:cs="Noto Sans CJK JP Regular" w:hint="eastAsia"/>
          <w:color w:val="000000" w:themeColor="text1"/>
          <w:kern w:val="0"/>
          <w:sz w:val="28"/>
          <w:szCs w:val="28"/>
        </w:rPr>
        <w:t>應建立</w:t>
      </w:r>
      <w:r w:rsidRPr="001325D5">
        <w:rPr>
          <w:rFonts w:ascii="標楷體" w:eastAsia="標楷體" w:hAnsi="標楷體" w:cs="Noto Sans CJK JP Regular" w:hint="eastAsia"/>
          <w:color w:val="000000" w:themeColor="text1"/>
          <w:kern w:val="0"/>
          <w:sz w:val="28"/>
          <w:szCs w:val="28"/>
        </w:rPr>
        <w:t>服務對象居住服務評估、服務內容及服務紀錄等相關</w:t>
      </w:r>
      <w:r w:rsidR="00CA6E49" w:rsidRPr="001325D5">
        <w:rPr>
          <w:rFonts w:ascii="標楷體" w:eastAsia="標楷體" w:hAnsi="標楷體" w:cs="Noto Sans CJK JP Regular" w:hint="eastAsia"/>
          <w:color w:val="000000" w:themeColor="text1"/>
          <w:kern w:val="0"/>
          <w:sz w:val="28"/>
          <w:szCs w:val="28"/>
        </w:rPr>
        <w:t>資料，以作為服務品質考核之依據。</w:t>
      </w:r>
    </w:p>
    <w:p w:rsidR="00A511F0" w:rsidRPr="001325D5" w:rsidRDefault="00A511F0" w:rsidP="00A511F0">
      <w:pPr>
        <w:pStyle w:val="a4"/>
        <w:numPr>
          <w:ilvl w:val="0"/>
          <w:numId w:val="20"/>
        </w:numPr>
        <w:ind w:leftChars="0"/>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本計畫經費應專款專用，所購置之器材設施設備，或製作之相關文宣、宣導品、印刷品、布條、講義、書籍等，請於適當位置標明「本活動(或本計畫)由衛生福利部社會及家庭署公益彩券盈餘分配基金支應辦理」並放置公彩LOGO；</w:t>
      </w:r>
      <w:r w:rsidRPr="001325D5">
        <w:rPr>
          <w:rFonts w:ascii="標楷體" w:eastAsia="標楷體" w:hAnsi="標楷體" w:cs="Noto Sans CJK JP Regular" w:hint="eastAsia"/>
          <w:color w:val="000000" w:themeColor="text1"/>
          <w:kern w:val="0"/>
          <w:sz w:val="28"/>
          <w:szCs w:val="28"/>
        </w:rPr>
        <w:lastRenderedPageBreak/>
        <w:t>如涉及對外宣導者如文宣單張雜誌書籍類、短片、廣播媒體或社群網路等，請加註「廣告」字樣。</w:t>
      </w:r>
    </w:p>
    <w:p w:rsidR="000E119D" w:rsidRPr="001325D5" w:rsidRDefault="009F22D2" w:rsidP="009F22D2">
      <w:pPr>
        <w:pStyle w:val="a4"/>
        <w:numPr>
          <w:ilvl w:val="0"/>
          <w:numId w:val="1"/>
        </w:numPr>
        <w:ind w:leftChars="0"/>
        <w:rPr>
          <w:rFonts w:ascii="標楷體" w:eastAsia="標楷體" w:hAnsi="標楷體" w:cs="Noto Sans CJK JP Regular"/>
          <w:b/>
          <w:color w:val="000000" w:themeColor="text1"/>
          <w:kern w:val="0"/>
          <w:sz w:val="28"/>
          <w:szCs w:val="28"/>
        </w:rPr>
      </w:pPr>
      <w:r w:rsidRPr="001325D5">
        <w:rPr>
          <w:rFonts w:ascii="標楷體" w:eastAsia="標楷體" w:hAnsi="標楷體" w:cs="Noto Sans CJK JP Regular" w:hint="eastAsia"/>
          <w:b/>
          <w:color w:val="000000" w:themeColor="text1"/>
          <w:kern w:val="0"/>
          <w:sz w:val="28"/>
          <w:szCs w:val="28"/>
        </w:rPr>
        <w:t>申請及審查作業：</w:t>
      </w:r>
    </w:p>
    <w:p w:rsidR="009F22D2" w:rsidRPr="001325D5" w:rsidRDefault="009F22D2" w:rsidP="009F22D2">
      <w:pPr>
        <w:pStyle w:val="a4"/>
        <w:numPr>
          <w:ilvl w:val="0"/>
          <w:numId w:val="25"/>
        </w:numPr>
        <w:ind w:leftChars="0"/>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 xml:space="preserve"> 申請程序：</w:t>
      </w:r>
    </w:p>
    <w:p w:rsidR="00E54B36" w:rsidRPr="001325D5" w:rsidRDefault="00E54B36" w:rsidP="00E54B36">
      <w:pPr>
        <w:pStyle w:val="a4"/>
        <w:numPr>
          <w:ilvl w:val="0"/>
          <w:numId w:val="27"/>
        </w:numPr>
        <w:ind w:leftChars="0" w:left="1134" w:hanging="568"/>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採事前審查原則，申請單位需於申請期程內準備計畫書及相關文件，依應檢附文件項目規定排列裝訂，一式</w:t>
      </w:r>
      <w:r w:rsidR="007266B3" w:rsidRPr="001325D5">
        <w:rPr>
          <w:rFonts w:ascii="標楷體" w:eastAsia="標楷體" w:hAnsi="標楷體" w:cs="Noto Sans CJK JP Regular" w:hint="eastAsia"/>
          <w:color w:val="000000" w:themeColor="text1"/>
          <w:kern w:val="0"/>
          <w:sz w:val="28"/>
          <w:szCs w:val="28"/>
        </w:rPr>
        <w:t>4</w:t>
      </w:r>
      <w:r w:rsidR="001328A4" w:rsidRPr="001325D5">
        <w:rPr>
          <w:rFonts w:ascii="標楷體" w:eastAsia="標楷體" w:hAnsi="標楷體" w:cs="Noto Sans CJK JP Regular" w:hint="eastAsia"/>
          <w:color w:val="000000" w:themeColor="text1"/>
          <w:kern w:val="0"/>
          <w:sz w:val="28"/>
          <w:szCs w:val="28"/>
        </w:rPr>
        <w:t>份，函文向本</w:t>
      </w:r>
      <w:r w:rsidR="001325D5">
        <w:rPr>
          <w:rFonts w:ascii="標楷體" w:eastAsia="標楷體" w:hAnsi="標楷體" w:cs="Noto Sans CJK JP Regular" w:hint="eastAsia"/>
          <w:color w:val="000000" w:themeColor="text1"/>
          <w:kern w:val="0"/>
          <w:sz w:val="28"/>
          <w:szCs w:val="28"/>
        </w:rPr>
        <w:t>府</w:t>
      </w:r>
      <w:r w:rsidRPr="001325D5">
        <w:rPr>
          <w:rFonts w:ascii="標楷體" w:eastAsia="標楷體" w:hAnsi="標楷體" w:cs="Noto Sans CJK JP Regular" w:hint="eastAsia"/>
          <w:color w:val="000000" w:themeColor="text1"/>
          <w:kern w:val="0"/>
          <w:sz w:val="28"/>
          <w:szCs w:val="28"/>
        </w:rPr>
        <w:t>提出申請。</w:t>
      </w:r>
    </w:p>
    <w:p w:rsidR="00E54B36" w:rsidRPr="001325D5" w:rsidRDefault="00E54B36" w:rsidP="00E54B36">
      <w:pPr>
        <w:pStyle w:val="a4"/>
        <w:numPr>
          <w:ilvl w:val="0"/>
          <w:numId w:val="27"/>
        </w:numPr>
        <w:ind w:leftChars="0" w:left="1134" w:hanging="568"/>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如申請資料不齊全者，將通知補﹙退﹚件</w:t>
      </w:r>
      <w:r w:rsidR="003B34D5" w:rsidRPr="001325D5">
        <w:rPr>
          <w:rFonts w:ascii="標楷體" w:eastAsia="標楷體" w:hAnsi="標楷體" w:cs="Noto Sans CJK JP Regular" w:hint="eastAsia"/>
          <w:color w:val="000000" w:themeColor="text1"/>
          <w:kern w:val="0"/>
          <w:sz w:val="28"/>
          <w:szCs w:val="28"/>
        </w:rPr>
        <w:t>並於通知期限內補齊(正)</w:t>
      </w:r>
      <w:r w:rsidRPr="001325D5">
        <w:rPr>
          <w:rFonts w:ascii="標楷體" w:eastAsia="標楷體" w:hAnsi="標楷體" w:cs="Noto Sans CJK JP Regular" w:hint="eastAsia"/>
          <w:color w:val="000000" w:themeColor="text1"/>
          <w:kern w:val="0"/>
          <w:sz w:val="28"/>
          <w:szCs w:val="28"/>
        </w:rPr>
        <w:t>，如逾期未補齊﹙正﹚者不予受理。</w:t>
      </w:r>
    </w:p>
    <w:p w:rsidR="00E54B36" w:rsidRPr="001325D5" w:rsidRDefault="00E54B36" w:rsidP="00AC73C7">
      <w:pPr>
        <w:pStyle w:val="a4"/>
        <w:numPr>
          <w:ilvl w:val="0"/>
          <w:numId w:val="25"/>
        </w:numPr>
        <w:ind w:leftChars="0"/>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應備文件：</w:t>
      </w:r>
      <w:r w:rsidR="00AC73C7" w:rsidRPr="00AC73C7">
        <w:rPr>
          <w:rFonts w:ascii="標楷體" w:eastAsia="標楷體" w:hAnsi="標楷體" w:cs="Noto Sans CJK JP Regular" w:hint="eastAsia"/>
          <w:color w:val="000000" w:themeColor="text1"/>
          <w:kern w:val="0"/>
          <w:sz w:val="28"/>
          <w:szCs w:val="28"/>
        </w:rPr>
        <w:t>應備文件如為影本請註明「與正本相符」並核章</w:t>
      </w:r>
    </w:p>
    <w:p w:rsidR="008720B0" w:rsidRPr="001325D5" w:rsidRDefault="003B34D5" w:rsidP="008720B0">
      <w:pPr>
        <w:pStyle w:val="a4"/>
        <w:numPr>
          <w:ilvl w:val="0"/>
          <w:numId w:val="28"/>
        </w:numPr>
        <w:ind w:leftChars="0" w:left="1134" w:hanging="567"/>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公文及</w:t>
      </w:r>
      <w:r w:rsidR="007A6779" w:rsidRPr="001325D5">
        <w:rPr>
          <w:rFonts w:ascii="標楷體" w:eastAsia="標楷體" w:hAnsi="標楷體" w:cs="Noto Sans CJK JP Regular" w:hint="eastAsia"/>
          <w:color w:val="000000" w:themeColor="text1"/>
          <w:kern w:val="0"/>
          <w:sz w:val="28"/>
          <w:szCs w:val="28"/>
        </w:rPr>
        <w:t>申請表</w:t>
      </w:r>
      <w:r w:rsidR="008720B0" w:rsidRPr="001325D5">
        <w:rPr>
          <w:rFonts w:ascii="標楷體" w:eastAsia="標楷體" w:hAnsi="標楷體" w:cs="Noto Sans CJK JP Regular" w:hint="eastAsia"/>
          <w:color w:val="000000" w:themeColor="text1"/>
          <w:kern w:val="0"/>
          <w:sz w:val="28"/>
          <w:szCs w:val="28"/>
        </w:rPr>
        <w:t>。</w:t>
      </w:r>
    </w:p>
    <w:p w:rsidR="008720B0" w:rsidRPr="001325D5" w:rsidRDefault="008720B0" w:rsidP="008720B0">
      <w:pPr>
        <w:pStyle w:val="a4"/>
        <w:numPr>
          <w:ilvl w:val="0"/>
          <w:numId w:val="28"/>
        </w:numPr>
        <w:ind w:leftChars="0" w:left="1134" w:hanging="567"/>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經費預算表(含自籌款編列情形)。</w:t>
      </w:r>
    </w:p>
    <w:p w:rsidR="008720B0" w:rsidRPr="001325D5" w:rsidRDefault="009E4271" w:rsidP="008720B0">
      <w:pPr>
        <w:pStyle w:val="a4"/>
        <w:numPr>
          <w:ilvl w:val="0"/>
          <w:numId w:val="28"/>
        </w:numPr>
        <w:ind w:leftChars="0" w:left="1134" w:hanging="567"/>
        <w:rPr>
          <w:rFonts w:ascii="標楷體" w:eastAsia="標楷體" w:hAnsi="標楷體" w:cs="Noto Sans CJK JP Regular"/>
          <w:color w:val="000000" w:themeColor="text1"/>
          <w:kern w:val="0"/>
          <w:sz w:val="28"/>
          <w:szCs w:val="28"/>
        </w:rPr>
      </w:pPr>
      <w:r>
        <w:rPr>
          <w:rFonts w:ascii="標楷體" w:eastAsia="標楷體" w:hAnsi="標楷體" w:cs="Noto Sans CJK JP Regular" w:hint="eastAsia"/>
          <w:color w:val="000000" w:themeColor="text1"/>
          <w:kern w:val="0"/>
          <w:sz w:val="28"/>
          <w:szCs w:val="28"/>
        </w:rPr>
        <w:t>服務計畫</w:t>
      </w:r>
      <w:r w:rsidR="008720B0" w:rsidRPr="001325D5">
        <w:rPr>
          <w:rFonts w:ascii="標楷體" w:eastAsia="標楷體" w:hAnsi="標楷體" w:cs="Noto Sans CJK JP Regular" w:hint="eastAsia"/>
          <w:color w:val="000000" w:themeColor="text1"/>
          <w:kern w:val="0"/>
          <w:sz w:val="28"/>
          <w:szCs w:val="28"/>
        </w:rPr>
        <w:t>書</w:t>
      </w:r>
      <w:r w:rsidR="003A1360" w:rsidRPr="001325D5">
        <w:rPr>
          <w:rFonts w:ascii="標楷體" w:eastAsia="標楷體" w:hAnsi="標楷體" w:cs="Noto Sans CJK JP Regular" w:hint="eastAsia"/>
          <w:color w:val="000000" w:themeColor="text1"/>
          <w:kern w:val="0"/>
          <w:sz w:val="28"/>
          <w:szCs w:val="28"/>
        </w:rPr>
        <w:t>(內容如下)</w:t>
      </w:r>
      <w:r w:rsidR="008720B0" w:rsidRPr="001325D5">
        <w:rPr>
          <w:rFonts w:ascii="標楷體" w:eastAsia="標楷體" w:hAnsi="標楷體" w:cs="Noto Sans CJK JP Regular" w:hint="eastAsia"/>
          <w:color w:val="000000" w:themeColor="text1"/>
          <w:kern w:val="0"/>
          <w:sz w:val="28"/>
          <w:szCs w:val="28"/>
        </w:rPr>
        <w:t>：</w:t>
      </w:r>
    </w:p>
    <w:p w:rsidR="00154980" w:rsidRPr="001325D5" w:rsidRDefault="00154980" w:rsidP="00154980">
      <w:pPr>
        <w:pStyle w:val="a4"/>
        <w:numPr>
          <w:ilvl w:val="0"/>
          <w:numId w:val="32"/>
        </w:numPr>
        <w:ind w:leftChars="0"/>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前言</w:t>
      </w:r>
      <w:r w:rsidR="003B34D5" w:rsidRPr="001325D5">
        <w:rPr>
          <w:rFonts w:ascii="標楷體" w:eastAsia="標楷體" w:hAnsi="標楷體" w:cs="Noto Sans CJK JP Regular" w:hint="eastAsia"/>
          <w:color w:val="000000" w:themeColor="text1"/>
          <w:kern w:val="0"/>
          <w:sz w:val="28"/>
          <w:szCs w:val="28"/>
        </w:rPr>
        <w:t>(含組織架構與財務會計制度健全性、過去相關專業執行績效與評估分析)</w:t>
      </w:r>
      <w:r w:rsidRPr="001325D5">
        <w:rPr>
          <w:rFonts w:ascii="標楷體" w:eastAsia="標楷體" w:hAnsi="標楷體" w:cs="Noto Sans CJK JP Regular" w:hint="eastAsia"/>
          <w:color w:val="000000" w:themeColor="text1"/>
          <w:kern w:val="0"/>
          <w:sz w:val="28"/>
          <w:szCs w:val="28"/>
        </w:rPr>
        <w:t>。</w:t>
      </w:r>
    </w:p>
    <w:p w:rsidR="00154980" w:rsidRPr="001325D5" w:rsidRDefault="00154980" w:rsidP="00154980">
      <w:pPr>
        <w:pStyle w:val="a4"/>
        <w:numPr>
          <w:ilvl w:val="0"/>
          <w:numId w:val="32"/>
        </w:numPr>
        <w:ind w:leftChars="0"/>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目的。</w:t>
      </w:r>
    </w:p>
    <w:p w:rsidR="004A3618" w:rsidRPr="001325D5" w:rsidRDefault="004A3618" w:rsidP="00154980">
      <w:pPr>
        <w:pStyle w:val="a4"/>
        <w:numPr>
          <w:ilvl w:val="0"/>
          <w:numId w:val="32"/>
        </w:numPr>
        <w:ind w:leftChars="0"/>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辦理單位基本資料。</w:t>
      </w:r>
    </w:p>
    <w:p w:rsidR="00154980" w:rsidRPr="001325D5" w:rsidRDefault="00154980" w:rsidP="00154980">
      <w:pPr>
        <w:pStyle w:val="a4"/>
        <w:numPr>
          <w:ilvl w:val="0"/>
          <w:numId w:val="32"/>
        </w:numPr>
        <w:ind w:leftChars="0"/>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辦理期程規劃(甘特圖)。</w:t>
      </w:r>
    </w:p>
    <w:p w:rsidR="00CD0547" w:rsidRPr="001325D5" w:rsidRDefault="00B6340E" w:rsidP="00154980">
      <w:pPr>
        <w:pStyle w:val="a4"/>
        <w:numPr>
          <w:ilvl w:val="0"/>
          <w:numId w:val="32"/>
        </w:numPr>
        <w:ind w:leftChars="0"/>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預計邀請督導名冊(含姓名、現職、專長領域、經歷年資等佐證資料)。</w:t>
      </w:r>
    </w:p>
    <w:p w:rsidR="00154980" w:rsidRPr="001325D5" w:rsidRDefault="00154980" w:rsidP="00154980">
      <w:pPr>
        <w:pStyle w:val="a4"/>
        <w:numPr>
          <w:ilvl w:val="0"/>
          <w:numId w:val="32"/>
        </w:numPr>
        <w:ind w:leftChars="0"/>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服務對象及人數。</w:t>
      </w:r>
    </w:p>
    <w:p w:rsidR="00154980" w:rsidRPr="001325D5" w:rsidRDefault="001F1579" w:rsidP="00154980">
      <w:pPr>
        <w:pStyle w:val="a4"/>
        <w:numPr>
          <w:ilvl w:val="0"/>
          <w:numId w:val="32"/>
        </w:numPr>
        <w:ind w:leftChars="0"/>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服務內容規劃設計</w:t>
      </w:r>
      <w:r w:rsidR="00D87BE2" w:rsidRPr="001325D5">
        <w:rPr>
          <w:rFonts w:ascii="標楷體" w:eastAsia="標楷體" w:hAnsi="標楷體" w:cs="Noto Sans CJK JP Regular" w:hint="eastAsia"/>
          <w:color w:val="000000" w:themeColor="text1"/>
          <w:kern w:val="0"/>
          <w:sz w:val="28"/>
          <w:szCs w:val="28"/>
        </w:rPr>
        <w:t>：</w:t>
      </w:r>
    </w:p>
    <w:p w:rsidR="00B6340E" w:rsidRPr="001325D5" w:rsidRDefault="00B6340E" w:rsidP="00154980">
      <w:pPr>
        <w:pStyle w:val="a4"/>
        <w:numPr>
          <w:ilvl w:val="0"/>
          <w:numId w:val="33"/>
        </w:numPr>
        <w:ind w:leftChars="0"/>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服務流程及執行策略。</w:t>
      </w:r>
    </w:p>
    <w:p w:rsidR="00154980" w:rsidRPr="001325D5" w:rsidRDefault="00154980" w:rsidP="00154980">
      <w:pPr>
        <w:pStyle w:val="a4"/>
        <w:numPr>
          <w:ilvl w:val="0"/>
          <w:numId w:val="33"/>
        </w:numPr>
        <w:ind w:leftChars="0"/>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lastRenderedPageBreak/>
        <w:t>轉銜前置訓練及社區居住試住體驗之規劃。</w:t>
      </w:r>
    </w:p>
    <w:p w:rsidR="00154980" w:rsidRPr="001325D5" w:rsidRDefault="00154980" w:rsidP="00154980">
      <w:pPr>
        <w:pStyle w:val="a4"/>
        <w:numPr>
          <w:ilvl w:val="0"/>
          <w:numId w:val="32"/>
        </w:numPr>
        <w:ind w:leftChars="0"/>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專業服務人力之安排(</w:t>
      </w:r>
      <w:r w:rsidR="00B6340E" w:rsidRPr="001325D5">
        <w:rPr>
          <w:rFonts w:ascii="標楷體" w:eastAsia="標楷體" w:hAnsi="標楷體" w:cs="Noto Sans CJK JP Regular" w:hint="eastAsia"/>
          <w:color w:val="000000" w:themeColor="text1"/>
          <w:kern w:val="0"/>
          <w:sz w:val="28"/>
          <w:szCs w:val="28"/>
        </w:rPr>
        <w:t>檢附學經歷證明</w:t>
      </w:r>
      <w:r w:rsidRPr="001325D5">
        <w:rPr>
          <w:rFonts w:ascii="標楷體" w:eastAsia="標楷體" w:hAnsi="標楷體" w:cs="Noto Sans CJK JP Regular" w:hint="eastAsia"/>
          <w:color w:val="000000" w:themeColor="text1"/>
          <w:kern w:val="0"/>
          <w:sz w:val="28"/>
          <w:szCs w:val="28"/>
        </w:rPr>
        <w:t>)：</w:t>
      </w:r>
    </w:p>
    <w:p w:rsidR="00154980" w:rsidRPr="001325D5" w:rsidRDefault="00154980" w:rsidP="00154980">
      <w:pPr>
        <w:pStyle w:val="a4"/>
        <w:numPr>
          <w:ilvl w:val="0"/>
          <w:numId w:val="34"/>
        </w:numPr>
        <w:ind w:leftChars="0"/>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工作人員資格及專業能力。</w:t>
      </w:r>
    </w:p>
    <w:p w:rsidR="00154980" w:rsidRPr="001325D5" w:rsidRDefault="00154980" w:rsidP="00154980">
      <w:pPr>
        <w:pStyle w:val="a4"/>
        <w:numPr>
          <w:ilvl w:val="0"/>
          <w:numId w:val="34"/>
        </w:numPr>
        <w:ind w:leftChars="0"/>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 xml:space="preserve">工作人員督導及訓練計畫。 </w:t>
      </w:r>
    </w:p>
    <w:p w:rsidR="00154980" w:rsidRPr="001325D5" w:rsidRDefault="00154980" w:rsidP="00154980">
      <w:pPr>
        <w:pStyle w:val="a4"/>
        <w:numPr>
          <w:ilvl w:val="0"/>
          <w:numId w:val="34"/>
        </w:numPr>
        <w:ind w:leftChars="0"/>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資源與其他支援能力。</w:t>
      </w:r>
    </w:p>
    <w:p w:rsidR="00154980" w:rsidRPr="001325D5" w:rsidRDefault="00154980" w:rsidP="00154980">
      <w:pPr>
        <w:pStyle w:val="a4"/>
        <w:numPr>
          <w:ilvl w:val="0"/>
          <w:numId w:val="32"/>
        </w:numPr>
        <w:ind w:leftChars="0"/>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預期效益。</w:t>
      </w:r>
    </w:p>
    <w:p w:rsidR="00154980" w:rsidRPr="001325D5" w:rsidRDefault="003B34D5" w:rsidP="003B34D5">
      <w:pPr>
        <w:pStyle w:val="a4"/>
        <w:numPr>
          <w:ilvl w:val="0"/>
          <w:numId w:val="28"/>
        </w:numPr>
        <w:ind w:leftChars="0" w:left="1134" w:hanging="567"/>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申請單位法人登記證書或立案證書影本、組織章程影本</w:t>
      </w:r>
      <w:r w:rsidR="00154980" w:rsidRPr="001325D5">
        <w:rPr>
          <w:rFonts w:ascii="標楷體" w:eastAsia="標楷體" w:hAnsi="標楷體" w:cs="Noto Sans CJK JP Regular" w:hint="eastAsia"/>
          <w:color w:val="000000" w:themeColor="text1"/>
          <w:kern w:val="0"/>
          <w:sz w:val="28"/>
          <w:szCs w:val="28"/>
        </w:rPr>
        <w:t>。</w:t>
      </w:r>
    </w:p>
    <w:p w:rsidR="00D45F92" w:rsidRPr="001325D5" w:rsidRDefault="00D45F92" w:rsidP="00426F05">
      <w:pPr>
        <w:pStyle w:val="a4"/>
        <w:numPr>
          <w:ilvl w:val="0"/>
          <w:numId w:val="25"/>
        </w:numPr>
        <w:suppressAutoHyphens/>
        <w:autoSpaceDN w:val="0"/>
        <w:ind w:leftChars="0"/>
        <w:textAlignment w:val="baseline"/>
        <w:rPr>
          <w:rFonts w:ascii="標楷體" w:eastAsia="標楷體" w:hAnsi="標楷體"/>
          <w:sz w:val="28"/>
          <w:szCs w:val="28"/>
        </w:rPr>
      </w:pPr>
      <w:r w:rsidRPr="001325D5">
        <w:rPr>
          <w:rFonts w:ascii="標楷體" w:eastAsia="標楷體" w:hAnsi="標楷體"/>
          <w:sz w:val="28"/>
          <w:szCs w:val="28"/>
        </w:rPr>
        <w:t>審查作業</w:t>
      </w:r>
      <w:r w:rsidRPr="001325D5">
        <w:rPr>
          <w:rFonts w:ascii="標楷體" w:eastAsia="標楷體" w:hAnsi="標楷體" w:hint="eastAsia"/>
          <w:sz w:val="28"/>
          <w:szCs w:val="28"/>
        </w:rPr>
        <w:t xml:space="preserve">： </w:t>
      </w:r>
    </w:p>
    <w:p w:rsidR="00426F05" w:rsidRPr="001325D5" w:rsidRDefault="00426F05" w:rsidP="00426F05">
      <w:pPr>
        <w:pStyle w:val="a4"/>
        <w:numPr>
          <w:ilvl w:val="0"/>
          <w:numId w:val="39"/>
        </w:numPr>
        <w:suppressAutoHyphens/>
        <w:autoSpaceDN w:val="0"/>
        <w:ind w:leftChars="0" w:left="1134" w:hanging="567"/>
        <w:textAlignment w:val="baseline"/>
        <w:rPr>
          <w:rFonts w:ascii="標楷體" w:eastAsia="標楷體" w:hAnsi="標楷體" w:cs="Noto Sans CJK JP Regular"/>
          <w:color w:val="000000" w:themeColor="text1"/>
          <w:kern w:val="0"/>
          <w:sz w:val="28"/>
          <w:szCs w:val="28"/>
        </w:rPr>
      </w:pPr>
      <w:r w:rsidRPr="001325D5">
        <w:rPr>
          <w:rFonts w:ascii="標楷體" w:eastAsia="標楷體" w:hAnsi="標楷體" w:cs="Noto Sans CJK JP Regular" w:hint="eastAsia"/>
          <w:color w:val="000000" w:themeColor="text1"/>
          <w:kern w:val="0"/>
          <w:sz w:val="28"/>
          <w:szCs w:val="28"/>
        </w:rPr>
        <w:t>資格審查：由本府針對資格及應備文件進行審查，若申請相關文件不齊全者，且未能於規定期間內完成補件者，不列入審查。</w:t>
      </w:r>
    </w:p>
    <w:p w:rsidR="00AC73C7" w:rsidRDefault="00AC73C7" w:rsidP="00992349">
      <w:pPr>
        <w:pStyle w:val="a4"/>
        <w:numPr>
          <w:ilvl w:val="0"/>
          <w:numId w:val="39"/>
        </w:numPr>
        <w:suppressAutoHyphens/>
        <w:autoSpaceDN w:val="0"/>
        <w:ind w:leftChars="0" w:left="1134" w:hanging="567"/>
        <w:textAlignment w:val="baseline"/>
        <w:rPr>
          <w:rFonts w:ascii="標楷體" w:eastAsia="標楷體" w:hAnsi="標楷體" w:cs="Noto Sans CJK JP Regular"/>
          <w:color w:val="000000" w:themeColor="text1"/>
          <w:kern w:val="0"/>
          <w:sz w:val="28"/>
          <w:szCs w:val="28"/>
        </w:rPr>
      </w:pPr>
      <w:r>
        <w:rPr>
          <w:rFonts w:ascii="標楷體" w:eastAsia="標楷體" w:hAnsi="標楷體" w:cs="Noto Sans CJK JP Regular" w:hint="eastAsia"/>
          <w:color w:val="000000" w:themeColor="text1"/>
          <w:kern w:val="0"/>
          <w:sz w:val="28"/>
          <w:szCs w:val="28"/>
        </w:rPr>
        <w:t>審查方式</w:t>
      </w:r>
      <w:r w:rsidR="00426F05" w:rsidRPr="001325D5">
        <w:rPr>
          <w:rFonts w:ascii="標楷體" w:eastAsia="標楷體" w:hAnsi="標楷體" w:cs="Noto Sans CJK JP Regular" w:hint="eastAsia"/>
          <w:color w:val="000000" w:themeColor="text1"/>
          <w:kern w:val="0"/>
          <w:sz w:val="28"/>
          <w:szCs w:val="28"/>
        </w:rPr>
        <w:t>：</w:t>
      </w:r>
    </w:p>
    <w:p w:rsidR="00637912" w:rsidRDefault="00637912" w:rsidP="00637912">
      <w:pPr>
        <w:pStyle w:val="a4"/>
        <w:numPr>
          <w:ilvl w:val="0"/>
          <w:numId w:val="48"/>
        </w:numPr>
        <w:ind w:leftChars="0" w:left="1418" w:hanging="425"/>
        <w:rPr>
          <w:rFonts w:ascii="標楷體" w:eastAsia="標楷體" w:hAnsi="標楷體" w:cs="Noto Sans CJK JP Regular"/>
          <w:color w:val="000000" w:themeColor="text1"/>
          <w:kern w:val="0"/>
          <w:sz w:val="28"/>
          <w:szCs w:val="28"/>
        </w:rPr>
      </w:pPr>
      <w:r w:rsidRPr="00637912">
        <w:rPr>
          <w:rFonts w:ascii="標楷體" w:eastAsia="標楷體" w:hAnsi="標楷體" w:cs="Noto Sans CJK JP Regular" w:hint="eastAsia"/>
          <w:color w:val="000000" w:themeColor="text1"/>
          <w:kern w:val="0"/>
          <w:sz w:val="28"/>
          <w:szCs w:val="28"/>
        </w:rPr>
        <w:t>本府採專家會議審查方式，申請單位須進行簡報報告(報告10分鐘內)。</w:t>
      </w:r>
    </w:p>
    <w:p w:rsidR="00637912" w:rsidRDefault="00637912" w:rsidP="00637912">
      <w:pPr>
        <w:pStyle w:val="a4"/>
        <w:numPr>
          <w:ilvl w:val="0"/>
          <w:numId w:val="48"/>
        </w:numPr>
        <w:ind w:leftChars="0" w:left="1418" w:hanging="425"/>
        <w:rPr>
          <w:rFonts w:ascii="標楷體" w:eastAsia="標楷體" w:hAnsi="標楷體" w:cs="Noto Sans CJK JP Regular"/>
          <w:color w:val="000000" w:themeColor="text1"/>
          <w:kern w:val="0"/>
          <w:sz w:val="28"/>
          <w:szCs w:val="28"/>
        </w:rPr>
      </w:pPr>
      <w:r w:rsidRPr="00637912">
        <w:rPr>
          <w:rFonts w:ascii="標楷體" w:eastAsia="標楷體" w:hAnsi="標楷體" w:cs="Noto Sans CJK JP Regular" w:hint="eastAsia"/>
          <w:color w:val="000000" w:themeColor="text1"/>
          <w:kern w:val="0"/>
          <w:sz w:val="28"/>
          <w:szCs w:val="28"/>
        </w:rPr>
        <w:t>總平均分數達80分(含)以上通過審查，為本案獲選承作單位(僅徵選一承辦單位)。</w:t>
      </w:r>
    </w:p>
    <w:p w:rsidR="00637912" w:rsidRPr="00637912" w:rsidRDefault="00637912" w:rsidP="00637912">
      <w:pPr>
        <w:pStyle w:val="a4"/>
        <w:numPr>
          <w:ilvl w:val="0"/>
          <w:numId w:val="48"/>
        </w:numPr>
        <w:ind w:leftChars="0" w:left="1418" w:hanging="425"/>
        <w:rPr>
          <w:rFonts w:ascii="標楷體" w:eastAsia="標楷體" w:hAnsi="標楷體" w:cs="Noto Sans CJK JP Regular"/>
          <w:color w:val="000000" w:themeColor="text1"/>
          <w:kern w:val="0"/>
          <w:sz w:val="28"/>
          <w:szCs w:val="28"/>
        </w:rPr>
      </w:pPr>
      <w:r w:rsidRPr="00637912">
        <w:rPr>
          <w:rFonts w:ascii="標楷體" w:eastAsia="標楷體" w:hAnsi="標楷體" w:cs="Noto Sans CJK JP Regular" w:hint="eastAsia"/>
          <w:color w:val="000000" w:themeColor="text1"/>
          <w:kern w:val="0"/>
          <w:sz w:val="28"/>
          <w:szCs w:val="28"/>
        </w:rPr>
        <w:t>申請單位僅1家時，本府社會處就書面審核，倘符合資格即補助辦理；有2家以上申請單位時，由本府社會處就書面審核，符合資格者進入審查會議(審查會議委員將聘請外聘委員進行審查)；經審查後擇最優者補助辦理。</w:t>
      </w:r>
    </w:p>
    <w:p w:rsidR="00EF6222" w:rsidRDefault="00EF6222" w:rsidP="00060343">
      <w:pPr>
        <w:pStyle w:val="a4"/>
        <w:numPr>
          <w:ilvl w:val="0"/>
          <w:numId w:val="39"/>
        </w:numPr>
        <w:suppressAutoHyphens/>
        <w:autoSpaceDN w:val="0"/>
        <w:ind w:leftChars="0" w:left="1134" w:hanging="567"/>
        <w:textAlignment w:val="baseline"/>
        <w:rPr>
          <w:rFonts w:ascii="標楷體" w:eastAsia="標楷體" w:hAnsi="標楷體" w:cs="Noto Sans CJK JP Regular"/>
          <w:color w:val="000000" w:themeColor="text1"/>
          <w:kern w:val="0"/>
          <w:sz w:val="28"/>
          <w:szCs w:val="28"/>
        </w:rPr>
      </w:pPr>
      <w:r>
        <w:rPr>
          <w:rFonts w:ascii="標楷體" w:eastAsia="標楷體" w:hAnsi="標楷體" w:cs="Noto Sans CJK JP Regular" w:hint="eastAsia"/>
          <w:color w:val="000000" w:themeColor="text1"/>
          <w:kern w:val="0"/>
          <w:sz w:val="28"/>
          <w:szCs w:val="28"/>
        </w:rPr>
        <w:t>評分標準：</w:t>
      </w:r>
    </w:p>
    <w:tbl>
      <w:tblPr>
        <w:tblStyle w:val="aa"/>
        <w:tblpPr w:leftFromText="180" w:rightFromText="180" w:vertAnchor="text" w:horzAnchor="margin" w:tblpXSpec="center" w:tblpY="109"/>
        <w:tblW w:w="0" w:type="auto"/>
        <w:tblLook w:val="04A0" w:firstRow="1" w:lastRow="0" w:firstColumn="1" w:lastColumn="0" w:noHBand="0" w:noVBand="1"/>
      </w:tblPr>
      <w:tblGrid>
        <w:gridCol w:w="3339"/>
        <w:gridCol w:w="4596"/>
        <w:gridCol w:w="1053"/>
      </w:tblGrid>
      <w:tr w:rsidR="00637912" w:rsidRPr="00C570F8" w:rsidTr="00637912">
        <w:trPr>
          <w:trHeight w:val="274"/>
        </w:trPr>
        <w:tc>
          <w:tcPr>
            <w:tcW w:w="3339" w:type="dxa"/>
            <w:shd w:val="clear" w:color="auto" w:fill="FFFFFF" w:themeFill="background1"/>
          </w:tcPr>
          <w:p w:rsidR="00637912" w:rsidRPr="00C570F8" w:rsidRDefault="00637912" w:rsidP="00637912">
            <w:pPr>
              <w:spacing w:line="440" w:lineRule="exact"/>
              <w:jc w:val="both"/>
              <w:rPr>
                <w:rFonts w:ascii="標楷體" w:eastAsia="標楷體" w:hAnsi="標楷體"/>
                <w:szCs w:val="24"/>
              </w:rPr>
            </w:pPr>
            <w:r w:rsidRPr="00C570F8">
              <w:rPr>
                <w:rFonts w:ascii="標楷體" w:eastAsia="標楷體" w:hAnsi="標楷體" w:hint="eastAsia"/>
                <w:szCs w:val="24"/>
              </w:rPr>
              <w:t>評選項目</w:t>
            </w:r>
          </w:p>
        </w:tc>
        <w:tc>
          <w:tcPr>
            <w:tcW w:w="4596" w:type="dxa"/>
            <w:shd w:val="clear" w:color="auto" w:fill="FFFFFF" w:themeFill="background1"/>
          </w:tcPr>
          <w:p w:rsidR="00637912" w:rsidRPr="00C570F8" w:rsidRDefault="00637912" w:rsidP="00637912">
            <w:pPr>
              <w:spacing w:line="440" w:lineRule="exact"/>
              <w:jc w:val="both"/>
              <w:rPr>
                <w:rFonts w:ascii="標楷體" w:eastAsia="標楷體" w:hAnsi="標楷體"/>
                <w:szCs w:val="24"/>
              </w:rPr>
            </w:pPr>
          </w:p>
        </w:tc>
        <w:tc>
          <w:tcPr>
            <w:tcW w:w="1053" w:type="dxa"/>
            <w:shd w:val="clear" w:color="auto" w:fill="FFFFFF" w:themeFill="background1"/>
          </w:tcPr>
          <w:p w:rsidR="00637912" w:rsidRPr="00C570F8" w:rsidRDefault="00637912" w:rsidP="00637912">
            <w:pPr>
              <w:spacing w:line="440" w:lineRule="exact"/>
              <w:jc w:val="both"/>
              <w:rPr>
                <w:rFonts w:ascii="標楷體" w:eastAsia="標楷體" w:hAnsi="標楷體"/>
                <w:szCs w:val="24"/>
              </w:rPr>
            </w:pPr>
            <w:r w:rsidRPr="00C570F8">
              <w:rPr>
                <w:rFonts w:ascii="標楷體" w:eastAsia="標楷體" w:hAnsi="標楷體" w:hint="eastAsia"/>
                <w:szCs w:val="24"/>
              </w:rPr>
              <w:t>計分</w:t>
            </w:r>
          </w:p>
        </w:tc>
      </w:tr>
      <w:tr w:rsidR="00637912" w:rsidRPr="00C570F8" w:rsidTr="00637912">
        <w:trPr>
          <w:trHeight w:val="364"/>
        </w:trPr>
        <w:tc>
          <w:tcPr>
            <w:tcW w:w="3339" w:type="dxa"/>
          </w:tcPr>
          <w:p w:rsidR="00637912" w:rsidRPr="00C570F8" w:rsidRDefault="00637912" w:rsidP="00637912">
            <w:pPr>
              <w:spacing w:line="440" w:lineRule="exact"/>
              <w:jc w:val="both"/>
              <w:rPr>
                <w:rFonts w:ascii="標楷體" w:eastAsia="標楷體" w:hAnsi="標楷體"/>
                <w:szCs w:val="24"/>
              </w:rPr>
            </w:pPr>
            <w:r w:rsidRPr="00C570F8">
              <w:rPr>
                <w:rFonts w:ascii="標楷體" w:eastAsia="標楷體" w:hAnsi="標楷體" w:hint="eastAsia"/>
                <w:szCs w:val="24"/>
              </w:rPr>
              <w:t>一、服務計畫書完整性</w:t>
            </w:r>
          </w:p>
        </w:tc>
        <w:tc>
          <w:tcPr>
            <w:tcW w:w="4596" w:type="dxa"/>
          </w:tcPr>
          <w:p w:rsidR="00637912" w:rsidRPr="00C570F8" w:rsidRDefault="00637912" w:rsidP="00637912">
            <w:pPr>
              <w:spacing w:line="440" w:lineRule="exact"/>
              <w:jc w:val="both"/>
              <w:rPr>
                <w:rFonts w:ascii="標楷體" w:eastAsia="標楷體" w:hAnsi="標楷體"/>
                <w:szCs w:val="24"/>
              </w:rPr>
            </w:pPr>
            <w:r w:rsidRPr="00C570F8">
              <w:rPr>
                <w:rFonts w:ascii="標楷體" w:eastAsia="標楷體" w:hAnsi="標楷體" w:hint="eastAsia"/>
                <w:szCs w:val="24"/>
              </w:rPr>
              <w:t>服務計畫書符合目標、內容具體可行。</w:t>
            </w:r>
          </w:p>
        </w:tc>
        <w:tc>
          <w:tcPr>
            <w:tcW w:w="1053" w:type="dxa"/>
          </w:tcPr>
          <w:p w:rsidR="00637912" w:rsidRPr="00C570F8" w:rsidRDefault="00637912" w:rsidP="00637912">
            <w:pPr>
              <w:spacing w:line="440" w:lineRule="exact"/>
              <w:jc w:val="both"/>
              <w:rPr>
                <w:rFonts w:ascii="標楷體" w:eastAsia="標楷體" w:hAnsi="標楷體"/>
                <w:szCs w:val="24"/>
              </w:rPr>
            </w:pPr>
            <w:r w:rsidRPr="00C570F8">
              <w:rPr>
                <w:rFonts w:ascii="標楷體" w:eastAsia="標楷體" w:hAnsi="標楷體" w:hint="eastAsia"/>
                <w:szCs w:val="24"/>
              </w:rPr>
              <w:t>20分</w:t>
            </w:r>
          </w:p>
        </w:tc>
      </w:tr>
      <w:tr w:rsidR="00637912" w:rsidRPr="00C570F8" w:rsidTr="00637912">
        <w:trPr>
          <w:trHeight w:val="936"/>
        </w:trPr>
        <w:tc>
          <w:tcPr>
            <w:tcW w:w="3339" w:type="dxa"/>
          </w:tcPr>
          <w:p w:rsidR="00637912" w:rsidRPr="00C570F8" w:rsidRDefault="00637912" w:rsidP="00637912">
            <w:pPr>
              <w:spacing w:line="440" w:lineRule="exact"/>
              <w:jc w:val="both"/>
              <w:rPr>
                <w:rFonts w:ascii="標楷體" w:eastAsia="標楷體" w:hAnsi="標楷體"/>
                <w:szCs w:val="24"/>
              </w:rPr>
            </w:pPr>
            <w:r w:rsidRPr="00C570F8">
              <w:rPr>
                <w:rFonts w:ascii="標楷體" w:eastAsia="標楷體" w:hAnsi="標楷體" w:hint="eastAsia"/>
                <w:szCs w:val="24"/>
              </w:rPr>
              <w:lastRenderedPageBreak/>
              <w:t>二、組織及人力資源管理</w:t>
            </w:r>
          </w:p>
        </w:tc>
        <w:tc>
          <w:tcPr>
            <w:tcW w:w="4596" w:type="dxa"/>
          </w:tcPr>
          <w:p w:rsidR="00637912" w:rsidRPr="00C570F8" w:rsidRDefault="00637912" w:rsidP="00637912">
            <w:pPr>
              <w:spacing w:line="320" w:lineRule="exact"/>
              <w:jc w:val="both"/>
              <w:rPr>
                <w:rFonts w:ascii="標楷體" w:eastAsia="標楷體" w:hAnsi="標楷體"/>
                <w:szCs w:val="24"/>
              </w:rPr>
            </w:pPr>
            <w:r w:rsidRPr="00C570F8">
              <w:rPr>
                <w:rFonts w:ascii="標楷體" w:eastAsia="標楷體" w:hAnsi="標楷體" w:hint="eastAsia"/>
                <w:szCs w:val="24"/>
              </w:rPr>
              <w:t>1. 組織架構概況。</w:t>
            </w:r>
          </w:p>
          <w:p w:rsidR="00637912" w:rsidRPr="00C570F8" w:rsidRDefault="00637912" w:rsidP="00637912">
            <w:pPr>
              <w:spacing w:line="320" w:lineRule="exact"/>
              <w:jc w:val="both"/>
              <w:rPr>
                <w:rFonts w:ascii="標楷體" w:eastAsia="標楷體" w:hAnsi="標楷體"/>
                <w:szCs w:val="24"/>
              </w:rPr>
            </w:pPr>
            <w:r w:rsidRPr="00C570F8">
              <w:rPr>
                <w:rFonts w:ascii="標楷體" w:eastAsia="標楷體" w:hAnsi="標楷體" w:hint="eastAsia"/>
                <w:szCs w:val="24"/>
              </w:rPr>
              <w:t>2.</w:t>
            </w:r>
            <w:r w:rsidRPr="00C570F8">
              <w:rPr>
                <w:rFonts w:hint="eastAsia"/>
                <w:szCs w:val="24"/>
              </w:rPr>
              <w:t xml:space="preserve"> </w:t>
            </w:r>
            <w:r w:rsidRPr="00C570F8">
              <w:rPr>
                <w:rFonts w:ascii="標楷體" w:eastAsia="標楷體" w:hAnsi="標楷體" w:hint="eastAsia"/>
                <w:szCs w:val="24"/>
              </w:rPr>
              <w:t>服務人力專業性。</w:t>
            </w:r>
          </w:p>
          <w:p w:rsidR="00637912" w:rsidRPr="00C570F8" w:rsidRDefault="00637912" w:rsidP="00637912">
            <w:pPr>
              <w:spacing w:line="320" w:lineRule="exact"/>
              <w:jc w:val="both"/>
              <w:rPr>
                <w:rFonts w:ascii="標楷體" w:eastAsia="標楷體" w:hAnsi="標楷體"/>
                <w:szCs w:val="24"/>
              </w:rPr>
            </w:pPr>
            <w:r w:rsidRPr="00C570F8">
              <w:rPr>
                <w:rFonts w:ascii="標楷體" w:eastAsia="標楷體" w:hAnsi="標楷體"/>
                <w:szCs w:val="24"/>
              </w:rPr>
              <w:t>3.</w:t>
            </w:r>
            <w:r w:rsidRPr="00C570F8">
              <w:rPr>
                <w:rFonts w:ascii="標楷體" w:eastAsia="標楷體" w:hAnsi="標楷體" w:hint="eastAsia"/>
                <w:szCs w:val="24"/>
              </w:rPr>
              <w:t xml:space="preserve"> 教育訓練與督導機制。</w:t>
            </w:r>
          </w:p>
        </w:tc>
        <w:tc>
          <w:tcPr>
            <w:tcW w:w="1053" w:type="dxa"/>
          </w:tcPr>
          <w:p w:rsidR="00637912" w:rsidRPr="00C570F8" w:rsidRDefault="00637912" w:rsidP="00637912">
            <w:pPr>
              <w:spacing w:line="440" w:lineRule="exact"/>
              <w:jc w:val="both"/>
              <w:rPr>
                <w:rFonts w:ascii="標楷體" w:eastAsia="標楷體" w:hAnsi="標楷體"/>
                <w:szCs w:val="24"/>
              </w:rPr>
            </w:pPr>
            <w:r w:rsidRPr="00C570F8">
              <w:rPr>
                <w:rFonts w:ascii="標楷體" w:eastAsia="標楷體" w:hAnsi="標楷體" w:hint="eastAsia"/>
                <w:szCs w:val="24"/>
              </w:rPr>
              <w:t>30分</w:t>
            </w:r>
          </w:p>
        </w:tc>
      </w:tr>
      <w:tr w:rsidR="00637912" w:rsidRPr="00C570F8" w:rsidTr="00637912">
        <w:trPr>
          <w:trHeight w:val="980"/>
        </w:trPr>
        <w:tc>
          <w:tcPr>
            <w:tcW w:w="3339" w:type="dxa"/>
          </w:tcPr>
          <w:p w:rsidR="00637912" w:rsidRPr="00C570F8" w:rsidRDefault="00637912" w:rsidP="00637912">
            <w:pPr>
              <w:spacing w:line="440" w:lineRule="exact"/>
              <w:jc w:val="both"/>
              <w:rPr>
                <w:rFonts w:ascii="標楷體" w:eastAsia="標楷體" w:hAnsi="標楷體"/>
                <w:szCs w:val="24"/>
              </w:rPr>
            </w:pPr>
            <w:r w:rsidRPr="00C570F8">
              <w:rPr>
                <w:rFonts w:ascii="標楷體" w:eastAsia="標楷體" w:hAnsi="標楷體" w:hint="eastAsia"/>
                <w:szCs w:val="24"/>
              </w:rPr>
              <w:t>三、服務品質</w:t>
            </w:r>
          </w:p>
        </w:tc>
        <w:tc>
          <w:tcPr>
            <w:tcW w:w="4596" w:type="dxa"/>
          </w:tcPr>
          <w:p w:rsidR="00637912" w:rsidRPr="00C570F8" w:rsidRDefault="00637912" w:rsidP="00637912">
            <w:pPr>
              <w:spacing w:line="320" w:lineRule="exact"/>
              <w:jc w:val="both"/>
              <w:rPr>
                <w:rFonts w:ascii="標楷體" w:eastAsia="標楷體" w:hAnsi="標楷體"/>
                <w:szCs w:val="24"/>
              </w:rPr>
            </w:pPr>
            <w:r w:rsidRPr="00C570F8">
              <w:rPr>
                <w:rFonts w:ascii="標楷體" w:eastAsia="標楷體" w:hAnsi="標楷體" w:hint="eastAsia"/>
                <w:szCs w:val="24"/>
              </w:rPr>
              <w:t>1. 服務流程與工作內容之規畫。</w:t>
            </w:r>
          </w:p>
          <w:p w:rsidR="00637912" w:rsidRPr="00C570F8" w:rsidRDefault="00637912" w:rsidP="00637912">
            <w:pPr>
              <w:spacing w:line="320" w:lineRule="exact"/>
              <w:jc w:val="both"/>
              <w:rPr>
                <w:rFonts w:ascii="標楷體" w:eastAsia="標楷體" w:hAnsi="標楷體"/>
                <w:szCs w:val="24"/>
              </w:rPr>
            </w:pPr>
            <w:r w:rsidRPr="00C570F8">
              <w:rPr>
                <w:rFonts w:ascii="標楷體" w:eastAsia="標楷體" w:hAnsi="標楷體" w:hint="eastAsia"/>
                <w:szCs w:val="24"/>
              </w:rPr>
              <w:t>2.</w:t>
            </w:r>
            <w:r w:rsidRPr="00C570F8">
              <w:rPr>
                <w:rFonts w:hint="eastAsia"/>
                <w:szCs w:val="24"/>
              </w:rPr>
              <w:t xml:space="preserve"> </w:t>
            </w:r>
            <w:r w:rsidRPr="00C570F8">
              <w:rPr>
                <w:rFonts w:ascii="標楷體" w:eastAsia="標楷體" w:hAnsi="標楷體" w:hint="eastAsia"/>
                <w:szCs w:val="24"/>
              </w:rPr>
              <w:t>具體輔導方式及處遇策略。</w:t>
            </w:r>
          </w:p>
          <w:p w:rsidR="00637912" w:rsidRPr="00C570F8" w:rsidRDefault="00637912" w:rsidP="00637912">
            <w:pPr>
              <w:spacing w:line="320" w:lineRule="exact"/>
              <w:jc w:val="both"/>
              <w:rPr>
                <w:rFonts w:ascii="標楷體" w:eastAsia="標楷體" w:hAnsi="標楷體"/>
                <w:szCs w:val="24"/>
              </w:rPr>
            </w:pPr>
            <w:r w:rsidRPr="00C570F8">
              <w:rPr>
                <w:rFonts w:ascii="標楷體" w:eastAsia="標楷體" w:hAnsi="標楷體" w:hint="eastAsia"/>
                <w:szCs w:val="24"/>
              </w:rPr>
              <w:t>3. 服務對象權益保障及品質管理。</w:t>
            </w:r>
          </w:p>
        </w:tc>
        <w:tc>
          <w:tcPr>
            <w:tcW w:w="1053" w:type="dxa"/>
          </w:tcPr>
          <w:p w:rsidR="00637912" w:rsidRPr="00C570F8" w:rsidRDefault="00637912" w:rsidP="00637912">
            <w:pPr>
              <w:spacing w:line="440" w:lineRule="exact"/>
              <w:jc w:val="both"/>
              <w:rPr>
                <w:rFonts w:ascii="標楷體" w:eastAsia="標楷體" w:hAnsi="標楷體"/>
                <w:szCs w:val="24"/>
              </w:rPr>
            </w:pPr>
            <w:r w:rsidRPr="00C570F8">
              <w:rPr>
                <w:rFonts w:ascii="標楷體" w:eastAsia="標楷體" w:hAnsi="標楷體" w:hint="eastAsia"/>
                <w:szCs w:val="24"/>
              </w:rPr>
              <w:t>30分</w:t>
            </w:r>
          </w:p>
        </w:tc>
      </w:tr>
      <w:tr w:rsidR="00637912" w:rsidRPr="00C570F8" w:rsidTr="00637912">
        <w:trPr>
          <w:trHeight w:val="355"/>
        </w:trPr>
        <w:tc>
          <w:tcPr>
            <w:tcW w:w="3339" w:type="dxa"/>
          </w:tcPr>
          <w:p w:rsidR="00637912" w:rsidRPr="00C570F8" w:rsidRDefault="00637912" w:rsidP="00637912">
            <w:pPr>
              <w:spacing w:line="440" w:lineRule="exact"/>
              <w:jc w:val="both"/>
              <w:rPr>
                <w:rFonts w:ascii="標楷體" w:eastAsia="標楷體" w:hAnsi="標楷體"/>
                <w:szCs w:val="24"/>
              </w:rPr>
            </w:pPr>
            <w:r w:rsidRPr="00C570F8">
              <w:rPr>
                <w:rFonts w:ascii="標楷體" w:eastAsia="標楷體" w:hAnsi="標楷體" w:hint="eastAsia"/>
                <w:szCs w:val="24"/>
              </w:rPr>
              <w:t>四、預期效益</w:t>
            </w:r>
          </w:p>
        </w:tc>
        <w:tc>
          <w:tcPr>
            <w:tcW w:w="4596" w:type="dxa"/>
          </w:tcPr>
          <w:p w:rsidR="00637912" w:rsidRPr="00C570F8" w:rsidRDefault="00637912" w:rsidP="00637912">
            <w:pPr>
              <w:spacing w:line="440" w:lineRule="exact"/>
              <w:jc w:val="both"/>
              <w:rPr>
                <w:rFonts w:ascii="標楷體" w:eastAsia="標楷體" w:hAnsi="標楷體"/>
                <w:szCs w:val="24"/>
              </w:rPr>
            </w:pPr>
            <w:r w:rsidRPr="00C570F8">
              <w:rPr>
                <w:rFonts w:ascii="標楷體" w:eastAsia="標楷體" w:hAnsi="標楷體" w:hint="eastAsia"/>
                <w:szCs w:val="24"/>
              </w:rPr>
              <w:t>整體計畫內容預期達成之效益。</w:t>
            </w:r>
          </w:p>
        </w:tc>
        <w:tc>
          <w:tcPr>
            <w:tcW w:w="1053" w:type="dxa"/>
          </w:tcPr>
          <w:p w:rsidR="00637912" w:rsidRPr="00C570F8" w:rsidRDefault="00637912" w:rsidP="00637912">
            <w:pPr>
              <w:spacing w:line="440" w:lineRule="exact"/>
              <w:jc w:val="both"/>
              <w:rPr>
                <w:rFonts w:ascii="標楷體" w:eastAsia="標楷體" w:hAnsi="標楷體"/>
                <w:szCs w:val="24"/>
              </w:rPr>
            </w:pPr>
            <w:r w:rsidRPr="00C570F8">
              <w:rPr>
                <w:rFonts w:ascii="標楷體" w:eastAsia="標楷體" w:hAnsi="標楷體" w:hint="eastAsia"/>
                <w:szCs w:val="24"/>
              </w:rPr>
              <w:t>10分</w:t>
            </w:r>
          </w:p>
        </w:tc>
      </w:tr>
      <w:tr w:rsidR="00637912" w:rsidRPr="00C570F8" w:rsidTr="00637912">
        <w:trPr>
          <w:trHeight w:val="362"/>
        </w:trPr>
        <w:tc>
          <w:tcPr>
            <w:tcW w:w="3339" w:type="dxa"/>
          </w:tcPr>
          <w:p w:rsidR="00637912" w:rsidRPr="00C570F8" w:rsidRDefault="00637912" w:rsidP="00637912">
            <w:pPr>
              <w:spacing w:line="440" w:lineRule="exact"/>
              <w:jc w:val="both"/>
              <w:rPr>
                <w:rFonts w:ascii="標楷體" w:eastAsia="標楷體" w:hAnsi="標楷體"/>
                <w:szCs w:val="24"/>
              </w:rPr>
            </w:pPr>
            <w:r w:rsidRPr="00C570F8">
              <w:rPr>
                <w:rFonts w:ascii="標楷體" w:eastAsia="標楷體" w:hAnsi="標楷體" w:hint="eastAsia"/>
                <w:szCs w:val="24"/>
              </w:rPr>
              <w:t>五、經費</w:t>
            </w:r>
          </w:p>
        </w:tc>
        <w:tc>
          <w:tcPr>
            <w:tcW w:w="4596" w:type="dxa"/>
          </w:tcPr>
          <w:p w:rsidR="00637912" w:rsidRPr="00C570F8" w:rsidRDefault="00637912" w:rsidP="00637912">
            <w:pPr>
              <w:spacing w:line="440" w:lineRule="exact"/>
              <w:jc w:val="both"/>
              <w:rPr>
                <w:rFonts w:ascii="標楷體" w:eastAsia="標楷體" w:hAnsi="標楷體"/>
                <w:szCs w:val="24"/>
              </w:rPr>
            </w:pPr>
            <w:r w:rsidRPr="00C570F8">
              <w:rPr>
                <w:rFonts w:ascii="標楷體" w:eastAsia="標楷體" w:hAnsi="標楷體" w:hint="eastAsia"/>
                <w:szCs w:val="24"/>
              </w:rPr>
              <w:t>經費編列合理。</w:t>
            </w:r>
          </w:p>
        </w:tc>
        <w:tc>
          <w:tcPr>
            <w:tcW w:w="1053" w:type="dxa"/>
          </w:tcPr>
          <w:p w:rsidR="00637912" w:rsidRPr="00C570F8" w:rsidRDefault="00637912" w:rsidP="00637912">
            <w:pPr>
              <w:spacing w:line="440" w:lineRule="exact"/>
              <w:jc w:val="both"/>
              <w:rPr>
                <w:rFonts w:ascii="標楷體" w:eastAsia="標楷體" w:hAnsi="標楷體"/>
                <w:szCs w:val="24"/>
              </w:rPr>
            </w:pPr>
            <w:r w:rsidRPr="00C570F8">
              <w:rPr>
                <w:rFonts w:ascii="標楷體" w:eastAsia="標楷體" w:hAnsi="標楷體" w:hint="eastAsia"/>
                <w:szCs w:val="24"/>
              </w:rPr>
              <w:t>10分</w:t>
            </w:r>
          </w:p>
        </w:tc>
      </w:tr>
      <w:tr w:rsidR="00637912" w:rsidRPr="00C570F8" w:rsidTr="00637912">
        <w:trPr>
          <w:trHeight w:val="339"/>
        </w:trPr>
        <w:tc>
          <w:tcPr>
            <w:tcW w:w="3339" w:type="dxa"/>
            <w:shd w:val="clear" w:color="auto" w:fill="FFFFFF" w:themeFill="background1"/>
          </w:tcPr>
          <w:p w:rsidR="00637912" w:rsidRPr="00C570F8" w:rsidRDefault="00637912" w:rsidP="00637912">
            <w:pPr>
              <w:spacing w:line="440" w:lineRule="exact"/>
              <w:jc w:val="center"/>
              <w:rPr>
                <w:rFonts w:ascii="標楷體" w:eastAsia="標楷體" w:hAnsi="標楷體"/>
                <w:szCs w:val="24"/>
              </w:rPr>
            </w:pPr>
            <w:r w:rsidRPr="00C570F8">
              <w:rPr>
                <w:rFonts w:ascii="標楷體" w:eastAsia="標楷體" w:hAnsi="標楷體" w:hint="eastAsia"/>
                <w:szCs w:val="24"/>
              </w:rPr>
              <w:t>總分</w:t>
            </w:r>
          </w:p>
        </w:tc>
        <w:tc>
          <w:tcPr>
            <w:tcW w:w="4596" w:type="dxa"/>
          </w:tcPr>
          <w:p w:rsidR="00637912" w:rsidRPr="00C570F8" w:rsidRDefault="00637912" w:rsidP="00637912">
            <w:pPr>
              <w:spacing w:line="440" w:lineRule="exact"/>
              <w:jc w:val="both"/>
              <w:rPr>
                <w:rFonts w:ascii="標楷體" w:eastAsia="標楷體" w:hAnsi="標楷體"/>
                <w:szCs w:val="24"/>
              </w:rPr>
            </w:pPr>
          </w:p>
        </w:tc>
        <w:tc>
          <w:tcPr>
            <w:tcW w:w="1053" w:type="dxa"/>
          </w:tcPr>
          <w:p w:rsidR="00637912" w:rsidRPr="00C570F8" w:rsidRDefault="00637912" w:rsidP="00637912">
            <w:pPr>
              <w:spacing w:line="440" w:lineRule="exact"/>
              <w:jc w:val="both"/>
              <w:rPr>
                <w:rFonts w:ascii="標楷體" w:eastAsia="標楷體" w:hAnsi="標楷體"/>
                <w:szCs w:val="24"/>
              </w:rPr>
            </w:pPr>
            <w:r w:rsidRPr="00C570F8">
              <w:rPr>
                <w:rFonts w:ascii="標楷體" w:eastAsia="標楷體" w:hAnsi="標楷體" w:hint="eastAsia"/>
                <w:szCs w:val="24"/>
              </w:rPr>
              <w:t>100分</w:t>
            </w:r>
          </w:p>
        </w:tc>
      </w:tr>
    </w:tbl>
    <w:p w:rsidR="00637912" w:rsidRPr="00637912" w:rsidRDefault="00637912" w:rsidP="00637912">
      <w:pPr>
        <w:suppressAutoHyphens/>
        <w:autoSpaceDN w:val="0"/>
        <w:ind w:left="567"/>
        <w:textAlignment w:val="baseline"/>
        <w:rPr>
          <w:rFonts w:ascii="標楷體" w:eastAsia="標楷體" w:hAnsi="標楷體" w:cs="Noto Sans CJK JP Regular"/>
          <w:color w:val="000000" w:themeColor="text1"/>
          <w:kern w:val="0"/>
          <w:sz w:val="28"/>
          <w:szCs w:val="28"/>
        </w:rPr>
      </w:pPr>
    </w:p>
    <w:p w:rsidR="00637912" w:rsidRDefault="00637912" w:rsidP="00637912">
      <w:pPr>
        <w:pStyle w:val="a4"/>
        <w:suppressAutoHyphens/>
        <w:autoSpaceDN w:val="0"/>
        <w:ind w:leftChars="0" w:left="1134"/>
        <w:textAlignment w:val="baseline"/>
        <w:rPr>
          <w:rFonts w:ascii="標楷體" w:eastAsia="標楷體" w:hAnsi="標楷體" w:cs="Noto Sans CJK JP Regular"/>
          <w:color w:val="000000" w:themeColor="text1"/>
          <w:kern w:val="0"/>
          <w:sz w:val="28"/>
          <w:szCs w:val="28"/>
        </w:rPr>
      </w:pPr>
    </w:p>
    <w:p w:rsidR="00637912" w:rsidRDefault="00637912" w:rsidP="00637912">
      <w:pPr>
        <w:pStyle w:val="a4"/>
        <w:suppressAutoHyphens/>
        <w:autoSpaceDN w:val="0"/>
        <w:ind w:leftChars="0" w:left="1134"/>
        <w:textAlignment w:val="baseline"/>
        <w:rPr>
          <w:rFonts w:ascii="標楷體" w:eastAsia="標楷體" w:hAnsi="標楷體" w:cs="Noto Sans CJK JP Regular"/>
          <w:color w:val="000000" w:themeColor="text1"/>
          <w:kern w:val="0"/>
          <w:sz w:val="28"/>
          <w:szCs w:val="28"/>
        </w:rPr>
      </w:pPr>
    </w:p>
    <w:p w:rsidR="00C570F8" w:rsidRPr="00C570F8" w:rsidRDefault="00C570F8" w:rsidP="00C570F8">
      <w:pPr>
        <w:pStyle w:val="a4"/>
        <w:numPr>
          <w:ilvl w:val="0"/>
          <w:numId w:val="39"/>
        </w:numPr>
        <w:suppressAutoHyphens/>
        <w:autoSpaceDN w:val="0"/>
        <w:ind w:leftChars="0"/>
        <w:textAlignment w:val="baseline"/>
        <w:rPr>
          <w:rFonts w:ascii="標楷體" w:eastAsia="標楷體" w:hAnsi="標楷體" w:cs="Noto Sans CJK JP Regular"/>
          <w:color w:val="000000" w:themeColor="text1"/>
          <w:kern w:val="0"/>
          <w:sz w:val="28"/>
          <w:szCs w:val="28"/>
        </w:rPr>
      </w:pPr>
      <w:r w:rsidRPr="00C570F8">
        <w:rPr>
          <w:rFonts w:ascii="標楷體" w:eastAsia="標楷體" w:hAnsi="標楷體" w:cs="Noto Sans CJK JP Regular" w:hint="eastAsia"/>
          <w:color w:val="000000" w:themeColor="text1"/>
          <w:kern w:val="0"/>
          <w:sz w:val="28"/>
          <w:szCs w:val="28"/>
        </w:rPr>
        <w:t>結果通知：經審查合於規定並簽報核定者，以函文通知申請單位依規定辦理後續計畫。</w:t>
      </w:r>
    </w:p>
    <w:p w:rsidR="008F2EF9" w:rsidRPr="001325D5" w:rsidRDefault="00D44B80" w:rsidP="008F2EF9">
      <w:pPr>
        <w:pStyle w:val="a4"/>
        <w:numPr>
          <w:ilvl w:val="0"/>
          <w:numId w:val="1"/>
        </w:numPr>
        <w:ind w:leftChars="0"/>
        <w:rPr>
          <w:rFonts w:ascii="標楷體" w:eastAsia="標楷體" w:hAnsi="標楷體" w:cs="Noto Sans CJK JP Regular"/>
          <w:b/>
          <w:color w:val="000000" w:themeColor="text1"/>
          <w:kern w:val="0"/>
          <w:sz w:val="28"/>
          <w:szCs w:val="28"/>
        </w:rPr>
      </w:pPr>
      <w:r w:rsidRPr="001325D5">
        <w:rPr>
          <w:rFonts w:ascii="標楷體" w:eastAsia="標楷體" w:hAnsi="標楷體" w:cs="Noto Sans CJK JP Regular"/>
          <w:b/>
          <w:color w:val="000000" w:themeColor="text1"/>
          <w:kern w:val="0"/>
          <w:sz w:val="28"/>
          <w:szCs w:val="28"/>
        </w:rPr>
        <w:t>經費</w:t>
      </w:r>
      <w:r w:rsidR="008F2EF9" w:rsidRPr="001325D5">
        <w:rPr>
          <w:rFonts w:ascii="標楷體" w:eastAsia="標楷體" w:hAnsi="標楷體" w:cs="Noto Sans CJK JP Regular"/>
          <w:b/>
          <w:color w:val="000000" w:themeColor="text1"/>
          <w:kern w:val="0"/>
          <w:sz w:val="28"/>
          <w:szCs w:val="28"/>
        </w:rPr>
        <w:t>核銷作業：</w:t>
      </w:r>
    </w:p>
    <w:p w:rsidR="00F4379B" w:rsidRPr="001325D5" w:rsidRDefault="00DA4802" w:rsidP="00F4379B">
      <w:pPr>
        <w:pStyle w:val="a4"/>
        <w:numPr>
          <w:ilvl w:val="0"/>
          <w:numId w:val="41"/>
        </w:numPr>
        <w:ind w:leftChars="0" w:left="851" w:hanging="567"/>
        <w:rPr>
          <w:rFonts w:ascii="標楷體" w:eastAsia="標楷體" w:hAnsi="標楷體"/>
          <w:sz w:val="28"/>
          <w:szCs w:val="28"/>
        </w:rPr>
      </w:pPr>
      <w:r w:rsidRPr="001325D5">
        <w:rPr>
          <w:rFonts w:ascii="標楷體" w:eastAsia="標楷體" w:hAnsi="標楷體" w:hint="eastAsia"/>
          <w:sz w:val="28"/>
          <w:szCs w:val="28"/>
        </w:rPr>
        <w:t>受補助單位應依計畫所定時間辦理完成，並依每季結束後</w:t>
      </w:r>
      <w:r w:rsidR="00B51045" w:rsidRPr="001325D5">
        <w:rPr>
          <w:rFonts w:ascii="標楷體" w:eastAsia="標楷體" w:hAnsi="標楷體" w:hint="eastAsia"/>
          <w:sz w:val="28"/>
          <w:szCs w:val="28"/>
        </w:rPr>
        <w:t>10</w:t>
      </w:r>
      <w:r w:rsidRPr="001325D5">
        <w:rPr>
          <w:rFonts w:ascii="標楷體" w:eastAsia="標楷體" w:hAnsi="標楷體" w:hint="eastAsia"/>
          <w:sz w:val="28"/>
          <w:szCs w:val="28"/>
        </w:rPr>
        <w:t>日內，檢具下列資料請領上季執行費用，函報本府辦理核銷事宜;</w:t>
      </w:r>
      <w:r w:rsidR="0013323A" w:rsidRPr="001325D5">
        <w:rPr>
          <w:rFonts w:hint="eastAsia"/>
          <w:sz w:val="28"/>
          <w:szCs w:val="28"/>
        </w:rPr>
        <w:t xml:space="preserve"> </w:t>
      </w:r>
      <w:r w:rsidR="0013323A" w:rsidRPr="001325D5">
        <w:rPr>
          <w:rFonts w:ascii="標楷體" w:eastAsia="標楷體" w:hAnsi="標楷體" w:hint="eastAsia"/>
          <w:sz w:val="28"/>
          <w:szCs w:val="28"/>
        </w:rPr>
        <w:t>惟</w:t>
      </w:r>
      <w:r w:rsidR="00B51045" w:rsidRPr="001325D5">
        <w:rPr>
          <w:rFonts w:ascii="標楷體" w:eastAsia="標楷體" w:hAnsi="標楷體" w:hint="eastAsia"/>
          <w:sz w:val="28"/>
          <w:szCs w:val="28"/>
        </w:rPr>
        <w:t>年度最後一季之核銷資料應於</w:t>
      </w:r>
      <w:r w:rsidR="001F1579" w:rsidRPr="001325D5">
        <w:rPr>
          <w:rFonts w:ascii="標楷體" w:eastAsia="標楷體" w:hAnsi="標楷體" w:hint="eastAsia"/>
          <w:sz w:val="28"/>
          <w:szCs w:val="28"/>
        </w:rPr>
        <w:t>隔</w:t>
      </w:r>
      <w:r w:rsidR="00B51045" w:rsidRPr="001325D5">
        <w:rPr>
          <w:rFonts w:ascii="標楷體" w:eastAsia="標楷體" w:hAnsi="標楷體" w:hint="eastAsia"/>
          <w:sz w:val="28"/>
          <w:szCs w:val="28"/>
        </w:rPr>
        <w:t>年度</w:t>
      </w:r>
      <w:r w:rsidR="001F1579" w:rsidRPr="001325D5">
        <w:rPr>
          <w:rFonts w:ascii="標楷體" w:eastAsia="標楷體" w:hAnsi="標楷體" w:hint="eastAsia"/>
          <w:sz w:val="28"/>
          <w:szCs w:val="28"/>
        </w:rPr>
        <w:t>01</w:t>
      </w:r>
      <w:r w:rsidR="00B51045" w:rsidRPr="001325D5">
        <w:rPr>
          <w:rFonts w:ascii="標楷體" w:eastAsia="標楷體" w:hAnsi="標楷體" w:hint="eastAsia"/>
          <w:sz w:val="28"/>
          <w:szCs w:val="28"/>
        </w:rPr>
        <w:t>月10</w:t>
      </w:r>
      <w:r w:rsidR="001F1579" w:rsidRPr="001325D5">
        <w:rPr>
          <w:rFonts w:ascii="標楷體" w:eastAsia="標楷體" w:hAnsi="標楷體" w:hint="eastAsia"/>
          <w:sz w:val="28"/>
          <w:szCs w:val="28"/>
        </w:rPr>
        <w:t>日前送達，</w:t>
      </w:r>
      <w:r w:rsidR="0013323A" w:rsidRPr="001325D5">
        <w:rPr>
          <w:rFonts w:ascii="標楷體" w:eastAsia="標楷體" w:hAnsi="標楷體" w:hint="eastAsia"/>
          <w:sz w:val="28"/>
          <w:szCs w:val="28"/>
        </w:rPr>
        <w:t>並提供成果報告</w:t>
      </w:r>
      <w:r w:rsidR="00790F5F" w:rsidRPr="001325D5">
        <w:rPr>
          <w:rFonts w:ascii="標楷體" w:eastAsia="標楷體" w:hAnsi="標楷體" w:hint="eastAsia"/>
          <w:sz w:val="28"/>
          <w:szCs w:val="28"/>
        </w:rPr>
        <w:t>書</w:t>
      </w:r>
      <w:r w:rsidR="00076877" w:rsidRPr="001325D5">
        <w:rPr>
          <w:rFonts w:ascii="標楷體" w:eastAsia="標楷體" w:hAnsi="標楷體" w:hint="eastAsia"/>
          <w:sz w:val="28"/>
          <w:szCs w:val="28"/>
        </w:rPr>
        <w:t>一份</w:t>
      </w:r>
      <w:r w:rsidR="0013323A" w:rsidRPr="001325D5">
        <w:rPr>
          <w:rFonts w:ascii="標楷體" w:eastAsia="標楷體" w:hAnsi="標楷體" w:hint="eastAsia"/>
          <w:sz w:val="28"/>
          <w:szCs w:val="28"/>
        </w:rPr>
        <w:t>。</w:t>
      </w:r>
    </w:p>
    <w:p w:rsidR="00F4379B" w:rsidRPr="001325D5" w:rsidRDefault="00F4379B" w:rsidP="00F4379B">
      <w:pPr>
        <w:pStyle w:val="a4"/>
        <w:numPr>
          <w:ilvl w:val="0"/>
          <w:numId w:val="41"/>
        </w:numPr>
        <w:ind w:leftChars="0" w:left="851" w:hanging="567"/>
        <w:rPr>
          <w:rFonts w:ascii="標楷體" w:eastAsia="標楷體" w:hAnsi="標楷體"/>
          <w:sz w:val="28"/>
          <w:szCs w:val="28"/>
        </w:rPr>
      </w:pPr>
      <w:r w:rsidRPr="001325D5">
        <w:rPr>
          <w:rFonts w:ascii="標楷體" w:eastAsia="標楷體" w:hAnsi="標楷體" w:hint="eastAsia"/>
          <w:sz w:val="28"/>
          <w:szCs w:val="28"/>
        </w:rPr>
        <w:t>承辦單位應按原核定計畫項目、執行期間及預定進度切實執行，其經費不得移作他用。</w:t>
      </w:r>
    </w:p>
    <w:p w:rsidR="00D44B80" w:rsidRPr="001325D5" w:rsidRDefault="008F2EF9" w:rsidP="00D44B80">
      <w:pPr>
        <w:pStyle w:val="a4"/>
        <w:numPr>
          <w:ilvl w:val="0"/>
          <w:numId w:val="41"/>
        </w:numPr>
        <w:ind w:leftChars="0" w:left="851" w:hanging="567"/>
        <w:rPr>
          <w:rFonts w:ascii="標楷體" w:eastAsia="標楷體" w:hAnsi="標楷體"/>
          <w:sz w:val="28"/>
          <w:szCs w:val="28"/>
        </w:rPr>
      </w:pPr>
      <w:r w:rsidRPr="001325D5">
        <w:rPr>
          <w:rFonts w:ascii="標楷體" w:eastAsia="標楷體" w:hAnsi="標楷體" w:hint="eastAsia"/>
          <w:sz w:val="28"/>
          <w:szCs w:val="28"/>
        </w:rPr>
        <w:t>本計畫應依實際支出金額覈實補助（詳如本計畫書之補助項目及基準），檢附憑證支付。</w:t>
      </w:r>
    </w:p>
    <w:p w:rsidR="00DA4802" w:rsidRPr="001325D5" w:rsidRDefault="00D44B80" w:rsidP="00D44B80">
      <w:pPr>
        <w:pStyle w:val="a4"/>
        <w:numPr>
          <w:ilvl w:val="0"/>
          <w:numId w:val="41"/>
        </w:numPr>
        <w:ind w:leftChars="0" w:left="851" w:hanging="567"/>
        <w:rPr>
          <w:rFonts w:ascii="標楷體" w:eastAsia="標楷體" w:hAnsi="標楷體"/>
          <w:sz w:val="28"/>
          <w:szCs w:val="28"/>
        </w:rPr>
      </w:pPr>
      <w:r w:rsidRPr="001325D5">
        <w:rPr>
          <w:rFonts w:ascii="標楷體" w:eastAsia="標楷體" w:hAnsi="標楷體" w:hint="eastAsia"/>
          <w:sz w:val="28"/>
          <w:szCs w:val="28"/>
        </w:rPr>
        <w:t>獎助單位之核銷作業，應檢具下列文件並依據核銷應檢附資料依序排列裝訂：</w:t>
      </w:r>
    </w:p>
    <w:p w:rsidR="00002648" w:rsidRPr="001325D5" w:rsidRDefault="00002648" w:rsidP="00D44B80">
      <w:pPr>
        <w:pStyle w:val="a4"/>
        <w:numPr>
          <w:ilvl w:val="0"/>
          <w:numId w:val="42"/>
        </w:numPr>
        <w:ind w:leftChars="0" w:left="1134" w:hanging="567"/>
        <w:rPr>
          <w:rFonts w:ascii="標楷體" w:eastAsia="標楷體" w:hAnsi="標楷體"/>
          <w:sz w:val="28"/>
          <w:szCs w:val="28"/>
        </w:rPr>
      </w:pPr>
      <w:r w:rsidRPr="001325D5">
        <w:rPr>
          <w:rFonts w:ascii="標楷體" w:eastAsia="標楷體" w:hAnsi="標楷體" w:hint="eastAsia"/>
          <w:sz w:val="28"/>
          <w:szCs w:val="28"/>
        </w:rPr>
        <w:t>核銷公文。</w:t>
      </w:r>
    </w:p>
    <w:p w:rsidR="00D44B80" w:rsidRPr="001325D5" w:rsidRDefault="00D44B80" w:rsidP="00D44B80">
      <w:pPr>
        <w:pStyle w:val="a4"/>
        <w:numPr>
          <w:ilvl w:val="0"/>
          <w:numId w:val="42"/>
        </w:numPr>
        <w:ind w:leftChars="0" w:left="1134" w:hanging="567"/>
        <w:rPr>
          <w:rFonts w:ascii="標楷體" w:eastAsia="標楷體" w:hAnsi="標楷體"/>
          <w:sz w:val="28"/>
          <w:szCs w:val="28"/>
        </w:rPr>
      </w:pPr>
      <w:r w:rsidRPr="001325D5">
        <w:rPr>
          <w:rFonts w:ascii="標楷體" w:eastAsia="標楷體" w:hAnsi="標楷體"/>
          <w:sz w:val="28"/>
          <w:szCs w:val="28"/>
        </w:rPr>
        <w:t>領款收據。</w:t>
      </w:r>
    </w:p>
    <w:p w:rsidR="00D44B80" w:rsidRPr="001325D5" w:rsidRDefault="00D44B80" w:rsidP="00D44B80">
      <w:pPr>
        <w:pStyle w:val="a4"/>
        <w:numPr>
          <w:ilvl w:val="0"/>
          <w:numId w:val="42"/>
        </w:numPr>
        <w:ind w:leftChars="0" w:left="1134" w:hanging="567"/>
        <w:rPr>
          <w:rFonts w:ascii="標楷體" w:eastAsia="標楷體" w:hAnsi="標楷體"/>
          <w:sz w:val="28"/>
          <w:szCs w:val="28"/>
        </w:rPr>
      </w:pPr>
      <w:r w:rsidRPr="001325D5">
        <w:rPr>
          <w:rFonts w:ascii="標楷體" w:eastAsia="標楷體" w:hAnsi="標楷體" w:hint="eastAsia"/>
          <w:sz w:val="28"/>
          <w:szCs w:val="28"/>
        </w:rPr>
        <w:t>金融帳戶封面影本。</w:t>
      </w:r>
    </w:p>
    <w:p w:rsidR="00D44B80" w:rsidRPr="001325D5" w:rsidRDefault="00D44B80" w:rsidP="00D44B80">
      <w:pPr>
        <w:pStyle w:val="a4"/>
        <w:numPr>
          <w:ilvl w:val="0"/>
          <w:numId w:val="42"/>
        </w:numPr>
        <w:ind w:leftChars="0" w:left="1134" w:hanging="567"/>
        <w:rPr>
          <w:rFonts w:ascii="標楷體" w:eastAsia="標楷體" w:hAnsi="標楷體"/>
          <w:sz w:val="28"/>
          <w:szCs w:val="28"/>
        </w:rPr>
      </w:pPr>
      <w:r w:rsidRPr="001325D5">
        <w:rPr>
          <w:rFonts w:ascii="標楷體" w:eastAsia="標楷體" w:hAnsi="標楷體" w:hint="eastAsia"/>
          <w:sz w:val="28"/>
          <w:szCs w:val="28"/>
        </w:rPr>
        <w:t>核定函影本。</w:t>
      </w:r>
    </w:p>
    <w:p w:rsidR="00D4738B" w:rsidRPr="001325D5" w:rsidRDefault="00D4738B" w:rsidP="00D4738B">
      <w:pPr>
        <w:pStyle w:val="a4"/>
        <w:numPr>
          <w:ilvl w:val="0"/>
          <w:numId w:val="42"/>
        </w:numPr>
        <w:ind w:leftChars="0" w:left="1134" w:hanging="567"/>
        <w:rPr>
          <w:rFonts w:ascii="標楷體" w:eastAsia="標楷體" w:hAnsi="標楷體"/>
          <w:sz w:val="28"/>
          <w:szCs w:val="28"/>
        </w:rPr>
      </w:pPr>
      <w:r w:rsidRPr="001325D5">
        <w:rPr>
          <w:rFonts w:ascii="標楷體" w:eastAsia="標楷體" w:hAnsi="標楷體"/>
          <w:sz w:val="28"/>
          <w:szCs w:val="28"/>
        </w:rPr>
        <w:t>總經費支出明細表。</w:t>
      </w:r>
    </w:p>
    <w:p w:rsidR="00D4738B" w:rsidRPr="001325D5" w:rsidRDefault="00D4738B" w:rsidP="00D4738B">
      <w:pPr>
        <w:pStyle w:val="a4"/>
        <w:numPr>
          <w:ilvl w:val="0"/>
          <w:numId w:val="42"/>
        </w:numPr>
        <w:ind w:leftChars="0" w:left="1134" w:hanging="567"/>
        <w:rPr>
          <w:rFonts w:ascii="標楷體" w:eastAsia="標楷體" w:hAnsi="標楷體"/>
          <w:sz w:val="28"/>
          <w:szCs w:val="28"/>
        </w:rPr>
      </w:pPr>
      <w:r w:rsidRPr="001325D5">
        <w:rPr>
          <w:rFonts w:ascii="標楷體" w:eastAsia="標楷體" w:hAnsi="標楷體" w:hint="eastAsia"/>
          <w:sz w:val="28"/>
          <w:szCs w:val="28"/>
        </w:rPr>
        <w:t>經費支出明細表。</w:t>
      </w:r>
    </w:p>
    <w:p w:rsidR="00D4738B" w:rsidRPr="001325D5" w:rsidRDefault="00D4738B" w:rsidP="00D4738B">
      <w:pPr>
        <w:pStyle w:val="a4"/>
        <w:numPr>
          <w:ilvl w:val="0"/>
          <w:numId w:val="42"/>
        </w:numPr>
        <w:ind w:leftChars="0" w:left="1134" w:hanging="567"/>
        <w:rPr>
          <w:rFonts w:ascii="標楷體" w:eastAsia="標楷體" w:hAnsi="標楷體"/>
          <w:sz w:val="28"/>
          <w:szCs w:val="28"/>
        </w:rPr>
      </w:pPr>
      <w:r w:rsidRPr="001325D5">
        <w:rPr>
          <w:rFonts w:ascii="標楷體" w:eastAsia="標楷體" w:hAnsi="標楷體" w:hint="eastAsia"/>
          <w:sz w:val="28"/>
          <w:szCs w:val="28"/>
        </w:rPr>
        <w:lastRenderedPageBreak/>
        <w:t>專職人員印領清冊。</w:t>
      </w:r>
    </w:p>
    <w:p w:rsidR="00D44B80" w:rsidRPr="001325D5" w:rsidRDefault="00D44B80" w:rsidP="00D44B80">
      <w:pPr>
        <w:pStyle w:val="a4"/>
        <w:numPr>
          <w:ilvl w:val="0"/>
          <w:numId w:val="42"/>
        </w:numPr>
        <w:ind w:leftChars="0" w:left="1134" w:hanging="567"/>
        <w:rPr>
          <w:rFonts w:ascii="標楷體" w:eastAsia="標楷體" w:hAnsi="標楷體"/>
          <w:sz w:val="28"/>
          <w:szCs w:val="28"/>
        </w:rPr>
      </w:pPr>
      <w:r w:rsidRPr="001325D5">
        <w:rPr>
          <w:rFonts w:ascii="標楷體" w:eastAsia="標楷體" w:hAnsi="標楷體" w:hint="eastAsia"/>
          <w:sz w:val="28"/>
          <w:szCs w:val="28"/>
        </w:rPr>
        <w:t>服務</w:t>
      </w:r>
      <w:r w:rsidR="003F0599" w:rsidRPr="001325D5">
        <w:rPr>
          <w:rFonts w:ascii="標楷體" w:eastAsia="標楷體" w:hAnsi="標楷體" w:hint="eastAsia"/>
          <w:sz w:val="28"/>
          <w:szCs w:val="28"/>
        </w:rPr>
        <w:t>對象</w:t>
      </w:r>
      <w:r w:rsidRPr="001325D5">
        <w:rPr>
          <w:rFonts w:ascii="標楷體" w:eastAsia="標楷體" w:hAnsi="標楷體" w:hint="eastAsia"/>
          <w:sz w:val="28"/>
          <w:szCs w:val="28"/>
        </w:rPr>
        <w:t>名冊。</w:t>
      </w:r>
    </w:p>
    <w:p w:rsidR="00D44B80" w:rsidRPr="001325D5" w:rsidRDefault="00D44B80" w:rsidP="00D44B80">
      <w:pPr>
        <w:pStyle w:val="a4"/>
        <w:numPr>
          <w:ilvl w:val="0"/>
          <w:numId w:val="42"/>
        </w:numPr>
        <w:ind w:leftChars="0" w:left="1134" w:hanging="567"/>
        <w:rPr>
          <w:rFonts w:ascii="標楷體" w:eastAsia="標楷體" w:hAnsi="標楷體"/>
          <w:sz w:val="28"/>
          <w:szCs w:val="28"/>
        </w:rPr>
      </w:pPr>
      <w:r w:rsidRPr="001325D5">
        <w:rPr>
          <w:rFonts w:ascii="標楷體" w:eastAsia="標楷體" w:hAnsi="標楷體" w:hint="eastAsia"/>
          <w:sz w:val="28"/>
          <w:szCs w:val="28"/>
        </w:rPr>
        <w:t>每月服務輔導紀錄。</w:t>
      </w:r>
    </w:p>
    <w:p w:rsidR="00D44B80" w:rsidRPr="001325D5" w:rsidRDefault="00393694" w:rsidP="00D44B80">
      <w:pPr>
        <w:pStyle w:val="a4"/>
        <w:numPr>
          <w:ilvl w:val="0"/>
          <w:numId w:val="42"/>
        </w:numPr>
        <w:ind w:leftChars="0" w:left="1134" w:hanging="567"/>
        <w:rPr>
          <w:rFonts w:ascii="標楷體" w:eastAsia="標楷體" w:hAnsi="標楷體"/>
          <w:sz w:val="28"/>
          <w:szCs w:val="28"/>
        </w:rPr>
      </w:pPr>
      <w:r w:rsidRPr="001325D5">
        <w:rPr>
          <w:rFonts w:ascii="標楷體" w:eastAsia="標楷體" w:hAnsi="標楷體" w:hint="eastAsia"/>
          <w:sz w:val="28"/>
          <w:szCs w:val="28"/>
        </w:rPr>
        <w:t>輔導</w:t>
      </w:r>
      <w:r w:rsidR="00D44B80" w:rsidRPr="001325D5">
        <w:rPr>
          <w:rFonts w:ascii="標楷體" w:eastAsia="標楷體" w:hAnsi="標楷體" w:hint="eastAsia"/>
          <w:sz w:val="28"/>
          <w:szCs w:val="28"/>
        </w:rPr>
        <w:t>會議紀錄。</w:t>
      </w:r>
    </w:p>
    <w:p w:rsidR="00962BF7" w:rsidRPr="001325D5" w:rsidRDefault="00D4738B" w:rsidP="00962BF7">
      <w:pPr>
        <w:pStyle w:val="a4"/>
        <w:numPr>
          <w:ilvl w:val="0"/>
          <w:numId w:val="42"/>
        </w:numPr>
        <w:ind w:leftChars="0" w:left="1134" w:hanging="567"/>
        <w:rPr>
          <w:rFonts w:ascii="標楷體" w:eastAsia="標楷體" w:hAnsi="標楷體"/>
          <w:sz w:val="28"/>
          <w:szCs w:val="28"/>
        </w:rPr>
      </w:pPr>
      <w:r w:rsidRPr="001325D5">
        <w:rPr>
          <w:rFonts w:ascii="標楷體" w:eastAsia="標楷體" w:hAnsi="標楷體" w:hint="eastAsia"/>
          <w:sz w:val="28"/>
          <w:szCs w:val="28"/>
        </w:rPr>
        <w:t>支出黏貼憑證：支出收據需加註受補助單位全銜，並請依項目分別黏貼於憑證用紙上且於接縫處核章。</w:t>
      </w:r>
    </w:p>
    <w:p w:rsidR="0010567D" w:rsidRPr="001325D5" w:rsidRDefault="00962BF7" w:rsidP="0010567D">
      <w:pPr>
        <w:pStyle w:val="a4"/>
        <w:numPr>
          <w:ilvl w:val="0"/>
          <w:numId w:val="42"/>
        </w:numPr>
        <w:ind w:leftChars="0" w:left="1134" w:hanging="567"/>
        <w:rPr>
          <w:rFonts w:ascii="標楷體" w:eastAsia="標楷體" w:hAnsi="標楷體"/>
          <w:sz w:val="28"/>
          <w:szCs w:val="28"/>
        </w:rPr>
      </w:pPr>
      <w:r w:rsidRPr="001325D5">
        <w:rPr>
          <w:rFonts w:ascii="標楷體" w:eastAsia="標楷體" w:hAnsi="標楷體" w:hint="eastAsia"/>
          <w:sz w:val="28"/>
          <w:szCs w:val="28"/>
        </w:rPr>
        <w:t>獎助單位按季填報辦理概況(含相關會議紀錄、成果照片等)，送本府核備。</w:t>
      </w:r>
    </w:p>
    <w:p w:rsidR="00E74A49" w:rsidRPr="001325D5" w:rsidRDefault="00E74A49" w:rsidP="0010567D">
      <w:pPr>
        <w:pStyle w:val="a4"/>
        <w:numPr>
          <w:ilvl w:val="0"/>
          <w:numId w:val="42"/>
        </w:numPr>
        <w:ind w:leftChars="0" w:left="1134" w:hanging="567"/>
        <w:rPr>
          <w:rFonts w:ascii="標楷體" w:eastAsia="標楷體" w:hAnsi="標楷體"/>
          <w:sz w:val="28"/>
          <w:szCs w:val="28"/>
        </w:rPr>
      </w:pPr>
      <w:r w:rsidRPr="001325D5">
        <w:rPr>
          <w:rFonts w:ascii="標楷體" w:eastAsia="標楷體" w:hAnsi="標楷體" w:hint="eastAsia"/>
          <w:sz w:val="28"/>
          <w:szCs w:val="28"/>
        </w:rPr>
        <w:t>成果報告書：於</w:t>
      </w:r>
      <w:r w:rsidR="00A3708F" w:rsidRPr="001325D5">
        <w:rPr>
          <w:rFonts w:ascii="標楷體" w:eastAsia="標楷體" w:hAnsi="標楷體" w:hint="eastAsia"/>
          <w:sz w:val="28"/>
          <w:szCs w:val="28"/>
        </w:rPr>
        <w:t>年度最後一季</w:t>
      </w:r>
      <w:r w:rsidRPr="001325D5">
        <w:rPr>
          <w:rFonts w:ascii="標楷體" w:eastAsia="標楷體" w:hAnsi="標楷體" w:hint="eastAsia"/>
          <w:sz w:val="28"/>
          <w:szCs w:val="28"/>
        </w:rPr>
        <w:t>核銷時提供</w:t>
      </w:r>
      <w:r w:rsidR="0010567D" w:rsidRPr="001325D5">
        <w:rPr>
          <w:rFonts w:ascii="標楷體" w:eastAsia="標楷體" w:hAnsi="標楷體" w:hint="eastAsia"/>
          <w:sz w:val="28"/>
          <w:szCs w:val="28"/>
        </w:rPr>
        <w:t>;內容應含服務人數、服務人次、性別比例、身心障礙類別及程度分析與比例、相關教育訓練、相關活動或輔導紀錄、服務成果、執行狀況分析/預期效益﹙如滿意度調查分析、計畫目標達成度分析、優缺點分析等﹚、檢討及建議、辦理照片等</w:t>
      </w:r>
      <w:r w:rsidR="00C63964" w:rsidRPr="001325D5">
        <w:rPr>
          <w:rFonts w:ascii="標楷體" w:eastAsia="標楷體" w:hAnsi="標楷體" w:hint="eastAsia"/>
          <w:sz w:val="28"/>
          <w:szCs w:val="28"/>
        </w:rPr>
        <w:t>相關資料</w:t>
      </w:r>
      <w:r w:rsidRPr="001325D5">
        <w:rPr>
          <w:rFonts w:ascii="標楷體" w:eastAsia="標楷體" w:hAnsi="標楷體" w:hint="eastAsia"/>
          <w:sz w:val="28"/>
          <w:szCs w:val="28"/>
        </w:rPr>
        <w:t>。</w:t>
      </w:r>
    </w:p>
    <w:p w:rsidR="000F749C" w:rsidRDefault="00D87BE2" w:rsidP="000F749C">
      <w:pPr>
        <w:pStyle w:val="a4"/>
        <w:numPr>
          <w:ilvl w:val="0"/>
          <w:numId w:val="1"/>
        </w:numPr>
        <w:ind w:leftChars="0"/>
        <w:rPr>
          <w:rFonts w:ascii="標楷體" w:eastAsia="標楷體" w:hAnsi="標楷體" w:cs="Noto Sans CJK JP Regular"/>
          <w:b/>
          <w:color w:val="000000" w:themeColor="text1"/>
          <w:kern w:val="0"/>
          <w:sz w:val="28"/>
          <w:szCs w:val="28"/>
        </w:rPr>
      </w:pPr>
      <w:r>
        <w:rPr>
          <w:rFonts w:ascii="標楷體" w:eastAsia="標楷體" w:hAnsi="標楷體" w:cs="Noto Sans CJK JP Regular" w:hint="eastAsia"/>
          <w:b/>
          <w:color w:val="000000" w:themeColor="text1"/>
          <w:kern w:val="0"/>
          <w:sz w:val="28"/>
          <w:szCs w:val="28"/>
        </w:rPr>
        <w:t>其他</w:t>
      </w:r>
      <w:r w:rsidR="00CE54F7" w:rsidRPr="00CE54F7">
        <w:rPr>
          <w:rFonts w:ascii="標楷體" w:eastAsia="標楷體" w:hAnsi="標楷體" w:cs="Noto Sans CJK JP Regular" w:hint="eastAsia"/>
          <w:b/>
          <w:color w:val="000000" w:themeColor="text1"/>
          <w:kern w:val="0"/>
          <w:sz w:val="28"/>
          <w:szCs w:val="28"/>
        </w:rPr>
        <w:t>未盡事宜依相關法令及契約辦理，本實施計畫奉核可後實施，修正時亦同。</w:t>
      </w:r>
    </w:p>
    <w:p w:rsidR="000F749C" w:rsidRDefault="000F749C" w:rsidP="000F749C">
      <w:pPr>
        <w:ind w:left="284"/>
        <w:rPr>
          <w:rFonts w:ascii="標楷體" w:eastAsia="標楷體" w:hAnsi="標楷體" w:cs="Noto Sans CJK JP Regular"/>
          <w:b/>
          <w:color w:val="000000" w:themeColor="text1"/>
          <w:kern w:val="0"/>
          <w:sz w:val="28"/>
          <w:szCs w:val="28"/>
        </w:rPr>
      </w:pPr>
    </w:p>
    <w:p w:rsidR="000F749C" w:rsidRDefault="000F749C">
      <w:pPr>
        <w:widowControl/>
        <w:rPr>
          <w:rFonts w:ascii="標楷體" w:eastAsia="標楷體" w:hAnsi="標楷體" w:cs="Noto Sans CJK JP Regular"/>
          <w:b/>
          <w:color w:val="000000" w:themeColor="text1"/>
          <w:kern w:val="0"/>
          <w:sz w:val="28"/>
          <w:szCs w:val="28"/>
        </w:rPr>
      </w:pPr>
      <w:r>
        <w:rPr>
          <w:rFonts w:ascii="標楷體" w:eastAsia="標楷體" w:hAnsi="標楷體" w:cs="Noto Sans CJK JP Regular"/>
          <w:b/>
          <w:color w:val="000000" w:themeColor="text1"/>
          <w:kern w:val="0"/>
          <w:sz w:val="28"/>
          <w:szCs w:val="28"/>
        </w:rPr>
        <w:br w:type="page"/>
      </w:r>
    </w:p>
    <w:p w:rsidR="00AC25DA" w:rsidRPr="00AC25DA" w:rsidRDefault="00ED7694" w:rsidP="00AC25DA">
      <w:pPr>
        <w:pStyle w:val="1"/>
        <w:spacing w:line="500" w:lineRule="exact"/>
        <w:ind w:left="0" w:right="0"/>
        <w:rPr>
          <w:rFonts w:ascii="標楷體" w:eastAsia="標楷體" w:hAnsi="標楷體"/>
          <w:b/>
          <w:color w:val="000000" w:themeColor="text1"/>
          <w:sz w:val="28"/>
          <w:szCs w:val="28"/>
        </w:rPr>
      </w:pPr>
      <w:r w:rsidRPr="00ED7694">
        <w:rPr>
          <w:rFonts w:ascii="標楷體" w:eastAsia="標楷體" w:hAnsi="標楷體" w:cstheme="minorBidi"/>
          <w:b/>
          <w:color w:val="000000" w:themeColor="text1"/>
          <w:kern w:val="2"/>
          <w:sz w:val="28"/>
          <w:szCs w:val="22"/>
        </w:rPr>
        <w:lastRenderedPageBreak/>
        <w:t>新</w:t>
      </w:r>
      <w:r w:rsidRPr="00ED7694">
        <w:rPr>
          <w:rFonts w:ascii="標楷體" w:eastAsia="標楷體" w:hAnsi="標楷體" w:cstheme="minorBidi" w:hint="eastAsia"/>
          <w:b/>
          <w:color w:val="000000" w:themeColor="text1"/>
          <w:kern w:val="2"/>
          <w:sz w:val="28"/>
          <w:szCs w:val="22"/>
        </w:rPr>
        <w:t>竹縣113年度身心障礙福利機構融合社區之調適計畫</w:t>
      </w:r>
      <w:r w:rsidR="00653C9C" w:rsidRPr="00ED7694">
        <w:rPr>
          <w:rFonts w:ascii="標楷體" w:eastAsia="標楷體" w:hAnsi="標楷體" w:hint="eastAsia"/>
          <w:b/>
          <w:color w:val="000000" w:themeColor="text1"/>
          <w:sz w:val="28"/>
          <w:szCs w:val="28"/>
        </w:rPr>
        <w:t>經費概算表</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64"/>
        <w:gridCol w:w="1497"/>
        <w:gridCol w:w="1134"/>
        <w:gridCol w:w="993"/>
        <w:gridCol w:w="1275"/>
        <w:gridCol w:w="1276"/>
        <w:gridCol w:w="3621"/>
      </w:tblGrid>
      <w:tr w:rsidR="00C044D2" w:rsidRPr="00203069" w:rsidTr="00E1227A">
        <w:trPr>
          <w:trHeight w:val="1778"/>
          <w:jc w:val="center"/>
        </w:trPr>
        <w:tc>
          <w:tcPr>
            <w:tcW w:w="764" w:type="dxa"/>
            <w:vAlign w:val="center"/>
          </w:tcPr>
          <w:p w:rsidR="00DE6F9F" w:rsidRPr="00F439F1" w:rsidRDefault="00DE6F9F" w:rsidP="00DE6F9F">
            <w:pPr>
              <w:widowControl/>
              <w:jc w:val="center"/>
              <w:rPr>
                <w:rFonts w:ascii="標楷體" w:eastAsia="標楷體" w:hAnsi="標楷體" w:cs="Times New Roman"/>
                <w:b/>
                <w:bCs/>
                <w:color w:val="000000"/>
                <w:kern w:val="0"/>
                <w:szCs w:val="24"/>
              </w:rPr>
            </w:pPr>
            <w:r w:rsidRPr="00F439F1">
              <w:rPr>
                <w:rFonts w:ascii="標楷體" w:eastAsia="標楷體" w:hAnsi="標楷體" w:cs="Times New Roman"/>
                <w:b/>
                <w:bCs/>
                <w:color w:val="000000"/>
                <w:kern w:val="0"/>
                <w:szCs w:val="24"/>
              </w:rPr>
              <w:t>項目</w:t>
            </w:r>
          </w:p>
        </w:tc>
        <w:tc>
          <w:tcPr>
            <w:tcW w:w="1497" w:type="dxa"/>
            <w:shd w:val="clear" w:color="auto" w:fill="auto"/>
            <w:vAlign w:val="center"/>
            <w:hideMark/>
          </w:tcPr>
          <w:p w:rsidR="00DE6F9F" w:rsidRPr="00F439F1" w:rsidRDefault="00DE6F9F" w:rsidP="00D95413">
            <w:pPr>
              <w:widowControl/>
              <w:jc w:val="center"/>
              <w:rPr>
                <w:rFonts w:ascii="標楷體" w:eastAsia="標楷體" w:hAnsi="標楷體" w:cs="Times New Roman"/>
                <w:b/>
                <w:bCs/>
                <w:color w:val="000000"/>
                <w:kern w:val="0"/>
                <w:szCs w:val="24"/>
              </w:rPr>
            </w:pPr>
            <w:r w:rsidRPr="00F439F1">
              <w:rPr>
                <w:rFonts w:ascii="標楷體" w:eastAsia="標楷體" w:hAnsi="標楷體" w:cs="Times New Roman"/>
                <w:b/>
                <w:bCs/>
                <w:color w:val="000000"/>
                <w:kern w:val="0"/>
                <w:szCs w:val="24"/>
              </w:rPr>
              <w:t>細項</w:t>
            </w:r>
          </w:p>
        </w:tc>
        <w:tc>
          <w:tcPr>
            <w:tcW w:w="1134" w:type="dxa"/>
            <w:shd w:val="clear" w:color="auto" w:fill="auto"/>
            <w:noWrap/>
            <w:vAlign w:val="center"/>
            <w:hideMark/>
          </w:tcPr>
          <w:p w:rsidR="00DE6F9F" w:rsidRPr="00F439F1" w:rsidRDefault="00DE6F9F" w:rsidP="00D95413">
            <w:pPr>
              <w:widowControl/>
              <w:jc w:val="center"/>
              <w:rPr>
                <w:rFonts w:ascii="標楷體" w:eastAsia="標楷體" w:hAnsi="標楷體" w:cs="Times New Roman"/>
                <w:b/>
                <w:bCs/>
                <w:color w:val="000000"/>
                <w:kern w:val="0"/>
                <w:szCs w:val="24"/>
              </w:rPr>
            </w:pPr>
            <w:r w:rsidRPr="00F439F1">
              <w:rPr>
                <w:rFonts w:ascii="標楷體" w:eastAsia="標楷體" w:hAnsi="標楷體" w:cs="Times New Roman"/>
                <w:b/>
                <w:bCs/>
                <w:color w:val="000000"/>
                <w:kern w:val="0"/>
                <w:szCs w:val="24"/>
              </w:rPr>
              <w:t>單價</w:t>
            </w:r>
          </w:p>
        </w:tc>
        <w:tc>
          <w:tcPr>
            <w:tcW w:w="993" w:type="dxa"/>
            <w:shd w:val="clear" w:color="auto" w:fill="auto"/>
            <w:noWrap/>
            <w:vAlign w:val="center"/>
          </w:tcPr>
          <w:p w:rsidR="00DE6F9F" w:rsidRPr="00F439F1" w:rsidRDefault="00DE6F9F" w:rsidP="00D95413">
            <w:pPr>
              <w:widowControl/>
              <w:jc w:val="center"/>
              <w:rPr>
                <w:rFonts w:ascii="標楷體" w:eastAsia="標楷體" w:hAnsi="標楷體" w:cs="Times New Roman"/>
                <w:b/>
                <w:bCs/>
                <w:color w:val="000000"/>
                <w:kern w:val="0"/>
                <w:szCs w:val="24"/>
              </w:rPr>
            </w:pPr>
            <w:r w:rsidRPr="00F439F1">
              <w:rPr>
                <w:rFonts w:ascii="標楷體" w:eastAsia="標楷體" w:hAnsi="標楷體" w:cs="Times New Roman"/>
                <w:b/>
                <w:bCs/>
                <w:color w:val="000000"/>
                <w:kern w:val="0"/>
                <w:szCs w:val="24"/>
              </w:rPr>
              <w:t>數量</w:t>
            </w:r>
          </w:p>
        </w:tc>
        <w:tc>
          <w:tcPr>
            <w:tcW w:w="1275" w:type="dxa"/>
            <w:vAlign w:val="center"/>
          </w:tcPr>
          <w:p w:rsidR="00DE6F9F" w:rsidRPr="00F439F1" w:rsidRDefault="00DE6F9F" w:rsidP="00D95413">
            <w:pPr>
              <w:widowControl/>
              <w:jc w:val="center"/>
              <w:rPr>
                <w:rFonts w:ascii="標楷體" w:eastAsia="標楷體" w:hAnsi="標楷體" w:cs="Times New Roman"/>
                <w:b/>
                <w:bCs/>
                <w:color w:val="000000"/>
                <w:kern w:val="0"/>
                <w:szCs w:val="24"/>
              </w:rPr>
            </w:pPr>
            <w:r w:rsidRPr="00F439F1">
              <w:rPr>
                <w:rFonts w:ascii="標楷體" w:eastAsia="標楷體" w:hAnsi="標楷體" w:cs="Times New Roman"/>
                <w:b/>
                <w:bCs/>
                <w:color w:val="000000"/>
                <w:kern w:val="0"/>
                <w:szCs w:val="24"/>
              </w:rPr>
              <w:t>單位</w:t>
            </w:r>
          </w:p>
        </w:tc>
        <w:tc>
          <w:tcPr>
            <w:tcW w:w="1276" w:type="dxa"/>
            <w:shd w:val="clear" w:color="auto" w:fill="auto"/>
            <w:vAlign w:val="center"/>
          </w:tcPr>
          <w:p w:rsidR="00DE6F9F" w:rsidRPr="00F439F1" w:rsidRDefault="00DE6F9F" w:rsidP="00D95413">
            <w:pPr>
              <w:jc w:val="center"/>
              <w:rPr>
                <w:rFonts w:ascii="標楷體" w:eastAsia="標楷體" w:hAnsi="標楷體" w:cs="Times New Roman"/>
                <w:b/>
                <w:bCs/>
                <w:color w:val="000000"/>
                <w:kern w:val="0"/>
                <w:szCs w:val="24"/>
              </w:rPr>
            </w:pPr>
            <w:r w:rsidRPr="00F439F1">
              <w:rPr>
                <w:rFonts w:ascii="標楷體" w:eastAsia="標楷體" w:hAnsi="標楷體" w:cs="Times New Roman"/>
                <w:b/>
                <w:bCs/>
                <w:color w:val="000000"/>
                <w:kern w:val="0"/>
                <w:szCs w:val="24"/>
              </w:rPr>
              <w:t>申請經費</w:t>
            </w:r>
          </w:p>
        </w:tc>
        <w:tc>
          <w:tcPr>
            <w:tcW w:w="3621" w:type="dxa"/>
            <w:shd w:val="clear" w:color="auto" w:fill="auto"/>
            <w:vAlign w:val="center"/>
            <w:hideMark/>
          </w:tcPr>
          <w:p w:rsidR="00DE6F9F" w:rsidRPr="00F439F1" w:rsidRDefault="00DE6F9F" w:rsidP="00D95413">
            <w:pPr>
              <w:widowControl/>
              <w:jc w:val="center"/>
              <w:rPr>
                <w:rFonts w:ascii="Times New Roman" w:eastAsia="新細明體" w:hAnsi="Times New Roman" w:cs="Times New Roman"/>
                <w:b/>
                <w:bCs/>
                <w:color w:val="000000"/>
                <w:kern w:val="0"/>
                <w:szCs w:val="24"/>
              </w:rPr>
            </w:pPr>
            <w:r w:rsidRPr="00F439F1">
              <w:rPr>
                <w:rFonts w:ascii="Times New Roman" w:eastAsia="標楷體" w:hAnsi="Times New Roman" w:cs="Times New Roman"/>
                <w:b/>
                <w:bCs/>
                <w:color w:val="000000"/>
                <w:kern w:val="0"/>
                <w:szCs w:val="24"/>
              </w:rPr>
              <w:t>計算及使用說明</w:t>
            </w:r>
          </w:p>
        </w:tc>
      </w:tr>
      <w:tr w:rsidR="00C044D2" w:rsidRPr="00203069" w:rsidTr="00E1227A">
        <w:trPr>
          <w:trHeight w:val="1416"/>
          <w:jc w:val="center"/>
        </w:trPr>
        <w:tc>
          <w:tcPr>
            <w:tcW w:w="764" w:type="dxa"/>
            <w:vAlign w:val="center"/>
          </w:tcPr>
          <w:p w:rsidR="00DE6F9F" w:rsidRPr="00F439F1" w:rsidRDefault="00F324C8" w:rsidP="00F324C8">
            <w:pPr>
              <w:widowControl/>
              <w:jc w:val="center"/>
              <w:rPr>
                <w:rFonts w:ascii="標楷體" w:eastAsia="標楷體" w:hAnsi="標楷體" w:cs="Times New Roman"/>
                <w:color w:val="000000"/>
                <w:kern w:val="0"/>
                <w:szCs w:val="24"/>
              </w:rPr>
            </w:pPr>
            <w:r w:rsidRPr="00F439F1">
              <w:rPr>
                <w:rFonts w:ascii="標楷體" w:eastAsia="標楷體" w:hAnsi="標楷體" w:cs="Times New Roman"/>
                <w:color w:val="000000"/>
                <w:kern w:val="0"/>
                <w:szCs w:val="24"/>
              </w:rPr>
              <w:t>1</w:t>
            </w:r>
          </w:p>
        </w:tc>
        <w:tc>
          <w:tcPr>
            <w:tcW w:w="1497" w:type="dxa"/>
            <w:shd w:val="clear" w:color="auto" w:fill="auto"/>
            <w:vAlign w:val="center"/>
          </w:tcPr>
          <w:p w:rsidR="00DE6F9F" w:rsidRPr="00F439F1" w:rsidRDefault="00F324C8" w:rsidP="00F324C8">
            <w:pPr>
              <w:widowControl/>
              <w:jc w:val="center"/>
              <w:rPr>
                <w:rFonts w:ascii="標楷體" w:eastAsia="標楷體" w:hAnsi="標楷體" w:cs="Times New Roman"/>
                <w:color w:val="000000"/>
                <w:kern w:val="0"/>
                <w:szCs w:val="24"/>
              </w:rPr>
            </w:pPr>
            <w:r w:rsidRPr="00F439F1">
              <w:rPr>
                <w:rFonts w:ascii="標楷體" w:eastAsia="標楷體" w:hAnsi="標楷體" w:cs="Times New Roman"/>
                <w:color w:val="000000"/>
                <w:kern w:val="0"/>
                <w:szCs w:val="24"/>
              </w:rPr>
              <w:t>人事費</w:t>
            </w:r>
          </w:p>
        </w:tc>
        <w:tc>
          <w:tcPr>
            <w:tcW w:w="1134" w:type="dxa"/>
            <w:shd w:val="clear" w:color="auto" w:fill="auto"/>
            <w:vAlign w:val="center"/>
          </w:tcPr>
          <w:p w:rsidR="00DE6F9F" w:rsidRPr="00F439F1" w:rsidRDefault="00F324C8" w:rsidP="00F324C8">
            <w:pPr>
              <w:widowControl/>
              <w:jc w:val="center"/>
              <w:rPr>
                <w:rFonts w:ascii="標楷體" w:eastAsia="標楷體" w:hAnsi="標楷體" w:cs="Times New Roman"/>
                <w:color w:val="000000"/>
                <w:kern w:val="0"/>
                <w:szCs w:val="24"/>
              </w:rPr>
            </w:pPr>
            <w:r w:rsidRPr="00F439F1">
              <w:rPr>
                <w:rFonts w:ascii="標楷體" w:eastAsia="標楷體" w:hAnsi="標楷體" w:cs="Times New Roman"/>
                <w:color w:val="000000"/>
                <w:kern w:val="0"/>
                <w:szCs w:val="24"/>
              </w:rPr>
              <w:t>43</w:t>
            </w:r>
            <w:r w:rsidRPr="00F439F1">
              <w:rPr>
                <w:rFonts w:ascii="標楷體" w:eastAsia="標楷體" w:hAnsi="標楷體" w:cs="Times New Roman" w:hint="eastAsia"/>
                <w:color w:val="000000"/>
                <w:kern w:val="0"/>
                <w:szCs w:val="24"/>
              </w:rPr>
              <w:t>,765</w:t>
            </w:r>
          </w:p>
        </w:tc>
        <w:tc>
          <w:tcPr>
            <w:tcW w:w="993" w:type="dxa"/>
            <w:shd w:val="clear" w:color="auto" w:fill="auto"/>
            <w:vAlign w:val="center"/>
          </w:tcPr>
          <w:p w:rsidR="00F324C8" w:rsidRPr="00F439F1" w:rsidRDefault="00F324C8" w:rsidP="00F324C8">
            <w:pPr>
              <w:widowControl/>
              <w:jc w:val="center"/>
              <w:rPr>
                <w:rFonts w:ascii="標楷體" w:eastAsia="標楷體" w:hAnsi="標楷體" w:cs="Times New Roman"/>
                <w:color w:val="000000"/>
                <w:kern w:val="0"/>
                <w:szCs w:val="24"/>
              </w:rPr>
            </w:pPr>
            <w:r w:rsidRPr="00F439F1">
              <w:rPr>
                <w:rFonts w:ascii="標楷體" w:eastAsia="標楷體" w:hAnsi="標楷體" w:cs="Times New Roman" w:hint="eastAsia"/>
                <w:color w:val="000000"/>
                <w:kern w:val="0"/>
                <w:szCs w:val="24"/>
              </w:rPr>
              <w:t>1</w:t>
            </w:r>
            <w:r w:rsidR="00BC771B" w:rsidRPr="00F439F1">
              <w:rPr>
                <w:rFonts w:ascii="標楷體" w:eastAsia="標楷體" w:hAnsi="標楷體" w:cs="Times New Roman" w:hint="eastAsia"/>
                <w:color w:val="000000"/>
                <w:kern w:val="0"/>
                <w:szCs w:val="24"/>
              </w:rPr>
              <w:t>名</w:t>
            </w:r>
          </w:p>
        </w:tc>
        <w:tc>
          <w:tcPr>
            <w:tcW w:w="1275" w:type="dxa"/>
            <w:vAlign w:val="center"/>
          </w:tcPr>
          <w:p w:rsidR="00DE6F9F" w:rsidRPr="00F439F1" w:rsidRDefault="00D95413" w:rsidP="00F324C8">
            <w:pPr>
              <w:widowControl/>
              <w:jc w:val="center"/>
              <w:rPr>
                <w:rFonts w:ascii="標楷體" w:eastAsia="標楷體" w:hAnsi="標楷體" w:cs="Times New Roman"/>
                <w:color w:val="000000"/>
                <w:kern w:val="0"/>
                <w:szCs w:val="24"/>
              </w:rPr>
            </w:pPr>
            <w:r w:rsidRPr="00F439F1">
              <w:rPr>
                <w:rFonts w:ascii="標楷體" w:eastAsia="標楷體" w:hAnsi="標楷體" w:cs="Times New Roman"/>
                <w:color w:val="000000"/>
                <w:kern w:val="0"/>
                <w:szCs w:val="24"/>
              </w:rPr>
              <w:t>13.5個月</w:t>
            </w:r>
          </w:p>
        </w:tc>
        <w:tc>
          <w:tcPr>
            <w:tcW w:w="1276" w:type="dxa"/>
            <w:shd w:val="clear" w:color="auto" w:fill="auto"/>
            <w:vAlign w:val="center"/>
          </w:tcPr>
          <w:p w:rsidR="00DE6F9F" w:rsidRPr="00F439F1" w:rsidRDefault="00D95413" w:rsidP="00F324C8">
            <w:pPr>
              <w:widowControl/>
              <w:jc w:val="center"/>
              <w:rPr>
                <w:rFonts w:ascii="標楷體" w:eastAsia="標楷體" w:hAnsi="標楷體" w:cs="Times New Roman"/>
                <w:color w:val="000000"/>
                <w:kern w:val="0"/>
                <w:szCs w:val="24"/>
              </w:rPr>
            </w:pPr>
            <w:r w:rsidRPr="00F439F1">
              <w:rPr>
                <w:rFonts w:ascii="標楷體" w:eastAsia="標楷體" w:hAnsi="標楷體" w:cs="Times New Roman"/>
                <w:color w:val="000000"/>
                <w:kern w:val="0"/>
                <w:szCs w:val="24"/>
              </w:rPr>
              <w:t>590</w:t>
            </w:r>
            <w:r w:rsidRPr="00F439F1">
              <w:rPr>
                <w:rFonts w:ascii="標楷體" w:eastAsia="標楷體" w:hAnsi="標楷體" w:cs="Times New Roman" w:hint="eastAsia"/>
                <w:color w:val="000000"/>
                <w:kern w:val="0"/>
                <w:szCs w:val="24"/>
              </w:rPr>
              <w:t>,828</w:t>
            </w:r>
          </w:p>
        </w:tc>
        <w:tc>
          <w:tcPr>
            <w:tcW w:w="3621" w:type="dxa"/>
            <w:shd w:val="clear" w:color="auto" w:fill="auto"/>
            <w:vAlign w:val="center"/>
          </w:tcPr>
          <w:p w:rsidR="00BC771B" w:rsidRPr="00F439F1" w:rsidRDefault="00BC771B" w:rsidP="00BC771B">
            <w:pPr>
              <w:pStyle w:val="a4"/>
              <w:widowControl/>
              <w:numPr>
                <w:ilvl w:val="0"/>
                <w:numId w:val="43"/>
              </w:numPr>
              <w:ind w:leftChars="0"/>
              <w:rPr>
                <w:rFonts w:ascii="標楷體" w:eastAsia="標楷體" w:hAnsi="標楷體" w:cs="Times New Roman"/>
                <w:color w:val="000000"/>
                <w:kern w:val="0"/>
                <w:szCs w:val="24"/>
              </w:rPr>
            </w:pPr>
            <w:r w:rsidRPr="00F439F1">
              <w:rPr>
                <w:rFonts w:ascii="標楷體" w:eastAsia="標楷體" w:hAnsi="標楷體" w:cs="Times New Roman" w:hint="eastAsia"/>
                <w:color w:val="000000"/>
                <w:kern w:val="0"/>
                <w:szCs w:val="24"/>
              </w:rPr>
              <w:t>補助</w:t>
            </w:r>
            <w:r w:rsidR="00C044D2" w:rsidRPr="00F439F1">
              <w:rPr>
                <w:rFonts w:ascii="標楷體" w:eastAsia="標楷體" w:hAnsi="標楷體" w:cs="Times New Roman" w:hint="eastAsia"/>
                <w:color w:val="000000"/>
                <w:kern w:val="0"/>
                <w:szCs w:val="24"/>
              </w:rPr>
              <w:t>專任</w:t>
            </w:r>
            <w:r w:rsidRPr="00F439F1">
              <w:rPr>
                <w:rFonts w:ascii="標楷體" w:eastAsia="標楷體" w:hAnsi="標楷體" w:cs="Times New Roman" w:hint="eastAsia"/>
                <w:color w:val="000000"/>
                <w:kern w:val="0"/>
                <w:szCs w:val="24"/>
              </w:rPr>
              <w:t>社工或教保員1名。</w:t>
            </w:r>
          </w:p>
          <w:p w:rsidR="00BC771B" w:rsidRPr="00F439F1" w:rsidRDefault="00D95413" w:rsidP="00BC771B">
            <w:pPr>
              <w:pStyle w:val="a4"/>
              <w:widowControl/>
              <w:numPr>
                <w:ilvl w:val="0"/>
                <w:numId w:val="43"/>
              </w:numPr>
              <w:ind w:leftChars="0"/>
              <w:rPr>
                <w:rFonts w:ascii="標楷體" w:eastAsia="標楷體" w:hAnsi="標楷體" w:cs="Times New Roman"/>
                <w:color w:val="000000"/>
                <w:kern w:val="0"/>
                <w:szCs w:val="24"/>
              </w:rPr>
            </w:pPr>
            <w:r w:rsidRPr="00F439F1">
              <w:rPr>
                <w:rFonts w:ascii="標楷體" w:eastAsia="標楷體" w:hAnsi="標楷體" w:cs="Times New Roman" w:hint="eastAsia"/>
                <w:color w:val="000000"/>
                <w:kern w:val="0"/>
                <w:szCs w:val="24"/>
              </w:rPr>
              <w:t xml:space="preserve">專業人員薪資依中央補助民間單位進用社會工作人員之「專業服務費」標準支給補助， </w:t>
            </w:r>
            <w:r w:rsidR="00BC771B" w:rsidRPr="00F439F1">
              <w:rPr>
                <w:rFonts w:ascii="標楷體" w:eastAsia="標楷體" w:hAnsi="標楷體" w:cs="Times New Roman" w:hint="eastAsia"/>
                <w:color w:val="000000"/>
                <w:kern w:val="0"/>
                <w:szCs w:val="24"/>
              </w:rPr>
              <w:t>具社工相關系所碩士以上學</w:t>
            </w:r>
            <w:r w:rsidRPr="00F439F1">
              <w:rPr>
                <w:rFonts w:ascii="標楷體" w:eastAsia="標楷體" w:hAnsi="標楷體" w:cs="Times New Roman" w:hint="eastAsia"/>
                <w:color w:val="000000"/>
                <w:kern w:val="0"/>
                <w:szCs w:val="24"/>
              </w:rPr>
              <w:t>歷：增加2,000</w:t>
            </w:r>
            <w:r w:rsidR="00BC771B" w:rsidRPr="00F439F1">
              <w:rPr>
                <w:rFonts w:ascii="標楷體" w:eastAsia="標楷體" w:hAnsi="標楷體" w:cs="Times New Roman" w:hint="eastAsia"/>
                <w:color w:val="000000"/>
                <w:kern w:val="0"/>
                <w:szCs w:val="24"/>
              </w:rPr>
              <w:t>元或社會工作師證書</w:t>
            </w:r>
            <w:r w:rsidRPr="00F439F1">
              <w:rPr>
                <w:rFonts w:ascii="標楷體" w:eastAsia="標楷體" w:hAnsi="標楷體" w:cs="Times New Roman" w:hint="eastAsia"/>
                <w:color w:val="000000"/>
                <w:kern w:val="0"/>
                <w:szCs w:val="24"/>
              </w:rPr>
              <w:t>4,000</w:t>
            </w:r>
            <w:r w:rsidR="00BC771B" w:rsidRPr="00F439F1">
              <w:rPr>
                <w:rFonts w:ascii="標楷體" w:eastAsia="標楷體" w:hAnsi="標楷體" w:cs="Times New Roman" w:hint="eastAsia"/>
                <w:color w:val="000000"/>
                <w:kern w:val="0"/>
                <w:szCs w:val="24"/>
              </w:rPr>
              <w:t>元;年終獎金1.5個月(依在職月份比例計算</w:t>
            </w:r>
            <w:r w:rsidRPr="00F439F1">
              <w:rPr>
                <w:rFonts w:ascii="標楷體" w:eastAsia="標楷體" w:hAnsi="標楷體" w:cs="Times New Roman" w:hint="eastAsia"/>
                <w:color w:val="000000"/>
                <w:kern w:val="0"/>
                <w:szCs w:val="24"/>
              </w:rPr>
              <w:t>)</w:t>
            </w:r>
            <w:r w:rsidR="00BC771B" w:rsidRPr="00F439F1">
              <w:rPr>
                <w:rFonts w:ascii="標楷體" w:eastAsia="標楷體" w:hAnsi="標楷體" w:cs="Times New Roman" w:hint="eastAsia"/>
                <w:color w:val="000000"/>
                <w:kern w:val="0"/>
                <w:szCs w:val="24"/>
              </w:rPr>
              <w:t>。</w:t>
            </w:r>
          </w:p>
          <w:p w:rsidR="00DE6F9F" w:rsidRPr="00F439F1" w:rsidRDefault="00C044D2" w:rsidP="00C044D2">
            <w:pPr>
              <w:pStyle w:val="a4"/>
              <w:widowControl/>
              <w:numPr>
                <w:ilvl w:val="0"/>
                <w:numId w:val="43"/>
              </w:numPr>
              <w:ind w:leftChars="0"/>
              <w:rPr>
                <w:rFonts w:ascii="標楷體" w:eastAsia="標楷體" w:hAnsi="標楷體" w:cs="Times New Roman"/>
                <w:color w:val="000000"/>
                <w:kern w:val="0"/>
                <w:szCs w:val="24"/>
              </w:rPr>
            </w:pPr>
            <w:r w:rsidRPr="00F439F1">
              <w:rPr>
                <w:rFonts w:ascii="標楷體" w:eastAsia="標楷體" w:hAnsi="標楷體" w:cs="Times New Roman" w:hint="eastAsia"/>
                <w:color w:val="000000"/>
                <w:kern w:val="0"/>
                <w:szCs w:val="24"/>
              </w:rPr>
              <w:t>聘用</w:t>
            </w:r>
            <w:r w:rsidR="00D95413" w:rsidRPr="00F439F1">
              <w:rPr>
                <w:rFonts w:ascii="標楷體" w:eastAsia="標楷體" w:hAnsi="標楷體" w:cs="Times New Roman" w:hint="eastAsia"/>
                <w:color w:val="000000"/>
                <w:kern w:val="0"/>
                <w:szCs w:val="24"/>
              </w:rPr>
              <w:t>教保員</w:t>
            </w:r>
            <w:r w:rsidRPr="00F439F1">
              <w:rPr>
                <w:rFonts w:ascii="標楷體" w:eastAsia="標楷體" w:hAnsi="標楷體" w:cs="Times New Roman" w:hint="eastAsia"/>
                <w:color w:val="000000"/>
                <w:kern w:val="0"/>
                <w:szCs w:val="24"/>
              </w:rPr>
              <w:t>以34,000元*13.5個月核算</w:t>
            </w:r>
            <w:r w:rsidR="00D95413" w:rsidRPr="00F439F1">
              <w:rPr>
                <w:rFonts w:ascii="標楷體" w:eastAsia="標楷體" w:hAnsi="標楷體" w:cs="Times New Roman" w:hint="eastAsia"/>
                <w:color w:val="000000"/>
                <w:kern w:val="0"/>
                <w:szCs w:val="24"/>
              </w:rPr>
              <w:t>。</w:t>
            </w:r>
          </w:p>
        </w:tc>
      </w:tr>
      <w:tr w:rsidR="00E1227A" w:rsidRPr="00203069" w:rsidTr="00B127E7">
        <w:trPr>
          <w:trHeight w:val="1550"/>
          <w:jc w:val="center"/>
        </w:trPr>
        <w:tc>
          <w:tcPr>
            <w:tcW w:w="764" w:type="dxa"/>
            <w:vAlign w:val="center"/>
          </w:tcPr>
          <w:p w:rsidR="00E1227A" w:rsidRPr="00F439F1" w:rsidRDefault="00E1227A" w:rsidP="00E1227A">
            <w:pPr>
              <w:widowControl/>
              <w:jc w:val="center"/>
              <w:rPr>
                <w:rFonts w:ascii="標楷體" w:eastAsia="標楷體" w:hAnsi="標楷體" w:cs="Times New Roman"/>
                <w:color w:val="000000"/>
                <w:kern w:val="0"/>
                <w:szCs w:val="24"/>
              </w:rPr>
            </w:pPr>
            <w:r w:rsidRPr="00F439F1">
              <w:rPr>
                <w:rFonts w:ascii="標楷體" w:eastAsia="標楷體" w:hAnsi="標楷體" w:cs="Times New Roman"/>
                <w:color w:val="000000"/>
                <w:kern w:val="0"/>
                <w:szCs w:val="24"/>
              </w:rPr>
              <w:t>2</w:t>
            </w:r>
          </w:p>
        </w:tc>
        <w:tc>
          <w:tcPr>
            <w:tcW w:w="1497" w:type="dxa"/>
            <w:shd w:val="clear" w:color="auto" w:fill="auto"/>
            <w:vAlign w:val="center"/>
          </w:tcPr>
          <w:p w:rsidR="00E1227A" w:rsidRPr="00F439F1" w:rsidRDefault="00E1227A" w:rsidP="00577947">
            <w:pPr>
              <w:rPr>
                <w:rFonts w:ascii="標楷體" w:eastAsia="標楷體" w:hAnsi="標楷體" w:cs="Times New Roman"/>
                <w:color w:val="000000"/>
                <w:kern w:val="0"/>
                <w:szCs w:val="24"/>
              </w:rPr>
            </w:pPr>
            <w:r w:rsidRPr="00F439F1">
              <w:rPr>
                <w:rFonts w:ascii="標楷體" w:eastAsia="標楷體" w:hAnsi="標楷體" w:cs="Times New Roman"/>
                <w:color w:val="000000"/>
                <w:kern w:val="0"/>
                <w:szCs w:val="24"/>
              </w:rPr>
              <w:t>訓練及活動費</w:t>
            </w:r>
          </w:p>
        </w:tc>
        <w:tc>
          <w:tcPr>
            <w:tcW w:w="1134" w:type="dxa"/>
            <w:shd w:val="clear" w:color="auto" w:fill="auto"/>
            <w:vAlign w:val="center"/>
          </w:tcPr>
          <w:p w:rsidR="00E1227A" w:rsidRPr="00F439F1" w:rsidRDefault="00BE6CC0" w:rsidP="00C044D2">
            <w:pPr>
              <w:jc w:val="center"/>
              <w:rPr>
                <w:rFonts w:ascii="標楷體" w:eastAsia="標楷體" w:hAnsi="標楷體" w:cs="Times New Roman"/>
                <w:color w:val="000000"/>
                <w:kern w:val="0"/>
                <w:szCs w:val="24"/>
              </w:rPr>
            </w:pPr>
            <w:r w:rsidRPr="00F439F1">
              <w:rPr>
                <w:rFonts w:ascii="標楷體" w:eastAsia="標楷體" w:hAnsi="標楷體" w:cs="Times New Roman"/>
                <w:color w:val="000000"/>
                <w:kern w:val="0"/>
                <w:szCs w:val="24"/>
              </w:rPr>
              <w:t>576</w:t>
            </w:r>
            <w:r w:rsidR="00B127E7" w:rsidRPr="00F439F1">
              <w:rPr>
                <w:rFonts w:ascii="標楷體" w:eastAsia="標楷體" w:hAnsi="標楷體" w:cs="Times New Roman" w:hint="eastAsia"/>
                <w:color w:val="000000"/>
                <w:kern w:val="0"/>
                <w:szCs w:val="24"/>
              </w:rPr>
              <w:t>,</w:t>
            </w:r>
            <w:r w:rsidRPr="00F439F1">
              <w:rPr>
                <w:rFonts w:ascii="標楷體" w:eastAsia="標楷體" w:hAnsi="標楷體" w:cs="Times New Roman" w:hint="eastAsia"/>
                <w:color w:val="000000"/>
                <w:kern w:val="0"/>
                <w:szCs w:val="24"/>
              </w:rPr>
              <w:t>632</w:t>
            </w:r>
          </w:p>
        </w:tc>
        <w:tc>
          <w:tcPr>
            <w:tcW w:w="2268" w:type="dxa"/>
            <w:gridSpan w:val="2"/>
            <w:shd w:val="clear" w:color="auto" w:fill="auto"/>
            <w:vAlign w:val="center"/>
          </w:tcPr>
          <w:p w:rsidR="00E1227A" w:rsidRPr="00F439F1" w:rsidRDefault="00E1227A" w:rsidP="00504600">
            <w:pPr>
              <w:jc w:val="center"/>
              <w:rPr>
                <w:rFonts w:ascii="標楷體" w:eastAsia="標楷體" w:hAnsi="標楷體" w:cs="Times New Roman"/>
                <w:color w:val="000000"/>
                <w:kern w:val="0"/>
                <w:szCs w:val="24"/>
              </w:rPr>
            </w:pPr>
            <w:r w:rsidRPr="00F439F1">
              <w:rPr>
                <w:rFonts w:ascii="標楷體" w:eastAsia="標楷體" w:hAnsi="標楷體" w:cs="Times New Roman" w:hint="eastAsia"/>
                <w:color w:val="000000"/>
                <w:kern w:val="0"/>
                <w:szCs w:val="24"/>
              </w:rPr>
              <w:t>1式</w:t>
            </w:r>
          </w:p>
        </w:tc>
        <w:tc>
          <w:tcPr>
            <w:tcW w:w="1276" w:type="dxa"/>
            <w:shd w:val="clear" w:color="auto" w:fill="auto"/>
            <w:vAlign w:val="center"/>
          </w:tcPr>
          <w:p w:rsidR="00E1227A" w:rsidRPr="00F439F1" w:rsidRDefault="00881B51" w:rsidP="00881B51">
            <w:pPr>
              <w:widowControl/>
              <w:jc w:val="center"/>
              <w:rPr>
                <w:rFonts w:ascii="標楷體" w:eastAsia="標楷體" w:hAnsi="標楷體" w:cs="Times New Roman"/>
                <w:color w:val="000000"/>
                <w:kern w:val="0"/>
                <w:szCs w:val="24"/>
              </w:rPr>
            </w:pPr>
            <w:r w:rsidRPr="00F439F1">
              <w:rPr>
                <w:rFonts w:ascii="標楷體" w:eastAsia="標楷體" w:hAnsi="標楷體" w:cs="Times New Roman" w:hint="eastAsia"/>
                <w:color w:val="000000"/>
                <w:kern w:val="0"/>
                <w:szCs w:val="24"/>
              </w:rPr>
              <w:t>576</w:t>
            </w:r>
            <w:r w:rsidR="00366A25" w:rsidRPr="00F439F1">
              <w:rPr>
                <w:rFonts w:ascii="標楷體" w:eastAsia="標楷體" w:hAnsi="標楷體" w:cs="Times New Roman" w:hint="eastAsia"/>
                <w:color w:val="000000"/>
                <w:kern w:val="0"/>
                <w:szCs w:val="24"/>
              </w:rPr>
              <w:t>,</w:t>
            </w:r>
            <w:r w:rsidRPr="00F439F1">
              <w:rPr>
                <w:rFonts w:ascii="標楷體" w:eastAsia="標楷體" w:hAnsi="標楷體" w:cs="Times New Roman" w:hint="eastAsia"/>
                <w:color w:val="000000"/>
                <w:kern w:val="0"/>
                <w:szCs w:val="24"/>
              </w:rPr>
              <w:t>632</w:t>
            </w:r>
          </w:p>
        </w:tc>
        <w:tc>
          <w:tcPr>
            <w:tcW w:w="3621" w:type="dxa"/>
            <w:shd w:val="clear" w:color="auto" w:fill="auto"/>
            <w:vAlign w:val="center"/>
          </w:tcPr>
          <w:p w:rsidR="00E1227A" w:rsidRPr="00F439F1" w:rsidRDefault="00E1227A" w:rsidP="00C044D2">
            <w:pPr>
              <w:widowControl/>
              <w:rPr>
                <w:rFonts w:ascii="標楷體" w:eastAsia="標楷體" w:hAnsi="標楷體" w:cs="Times New Roman"/>
                <w:b/>
                <w:color w:val="000000"/>
                <w:kern w:val="0"/>
                <w:szCs w:val="24"/>
              </w:rPr>
            </w:pPr>
            <w:r w:rsidRPr="00F439F1">
              <w:rPr>
                <w:rFonts w:ascii="標楷體" w:eastAsia="標楷體" w:hAnsi="標楷體" w:cs="Times New Roman" w:hint="eastAsia"/>
                <w:b/>
                <w:color w:val="000000"/>
                <w:kern w:val="0"/>
                <w:szCs w:val="24"/>
              </w:rPr>
              <w:t>1.專家學者出席費：</w:t>
            </w:r>
          </w:p>
          <w:p w:rsidR="00E1227A" w:rsidRPr="00F439F1" w:rsidRDefault="00E1227A" w:rsidP="00E1227A">
            <w:pPr>
              <w:pStyle w:val="Default"/>
              <w:rPr>
                <w:rFonts w:hAnsi="標楷體" w:cs="Times New Roman"/>
              </w:rPr>
            </w:pPr>
            <w:r w:rsidRPr="00F439F1">
              <w:rPr>
                <w:rFonts w:hint="eastAsia"/>
              </w:rPr>
              <w:t>【</w:t>
            </w:r>
            <w:r w:rsidRPr="00F439F1">
              <w:rPr>
                <w:rFonts w:hAnsi="標楷體" w:cs="Times New Roman"/>
              </w:rPr>
              <w:t>3名*2500*10次=75,000</w:t>
            </w:r>
            <w:r w:rsidRPr="00F439F1">
              <w:rPr>
                <w:rFonts w:hAnsi="標楷體" w:cs="Times New Roman" w:hint="eastAsia"/>
              </w:rPr>
              <w:t>元</w:t>
            </w:r>
            <w:r w:rsidRPr="00F439F1">
              <w:rPr>
                <w:rFonts w:hint="eastAsia"/>
              </w:rPr>
              <w:t>】</w:t>
            </w:r>
            <w:r w:rsidRPr="00F439F1">
              <w:t xml:space="preserve"> 補助</w:t>
            </w:r>
            <w:r w:rsidRPr="00F439F1">
              <w:rPr>
                <w:rFonts w:hAnsi="標楷體" w:cs="Times New Roman"/>
              </w:rPr>
              <w:t>外聘之專家學者委員輔導機構辦理本計畫，以3名委員為限，每位委員每年最多10次，每次最高 2,500 元。</w:t>
            </w:r>
          </w:p>
          <w:p w:rsidR="00E1227A" w:rsidRPr="00F439F1" w:rsidRDefault="00E1227A" w:rsidP="00577947">
            <w:pPr>
              <w:rPr>
                <w:rFonts w:ascii="標楷體" w:eastAsia="標楷體" w:hAnsi="標楷體" w:cs="Times New Roman"/>
                <w:b/>
                <w:color w:val="000000"/>
                <w:kern w:val="0"/>
                <w:szCs w:val="24"/>
              </w:rPr>
            </w:pPr>
            <w:r w:rsidRPr="00F439F1">
              <w:rPr>
                <w:rFonts w:ascii="標楷體" w:eastAsia="標楷體" w:hAnsi="標楷體" w:cs="Times New Roman" w:hint="eastAsia"/>
                <w:b/>
                <w:color w:val="000000"/>
                <w:kern w:val="0"/>
                <w:szCs w:val="24"/>
              </w:rPr>
              <w:t>2.</w:t>
            </w:r>
            <w:r w:rsidRPr="00F439F1">
              <w:rPr>
                <w:rFonts w:ascii="標楷體" w:eastAsia="標楷體" w:hAnsi="標楷體" w:cs="Times New Roman"/>
                <w:b/>
                <w:color w:val="000000"/>
                <w:kern w:val="0"/>
                <w:szCs w:val="24"/>
              </w:rPr>
              <w:t>臨時酬勞費：</w:t>
            </w:r>
          </w:p>
          <w:p w:rsidR="00E1227A" w:rsidRPr="00F439F1" w:rsidRDefault="004F60C9" w:rsidP="009F003A">
            <w:pPr>
              <w:rPr>
                <w:rFonts w:ascii="標楷體" w:eastAsia="標楷體" w:hAnsi="標楷體" w:cs="Times New Roman"/>
                <w:color w:val="000000"/>
                <w:kern w:val="0"/>
                <w:szCs w:val="24"/>
              </w:rPr>
            </w:pPr>
            <w:r w:rsidRPr="00F439F1">
              <w:rPr>
                <w:rFonts w:ascii="標楷體" w:eastAsia="標楷體" w:hAnsi="標楷體" w:cs="Times New Roman" w:hint="eastAsia"/>
                <w:color w:val="000000"/>
                <w:kern w:val="0"/>
                <w:szCs w:val="24"/>
              </w:rPr>
              <w:t>共計</w:t>
            </w:r>
            <w:r w:rsidR="00E1227A" w:rsidRPr="00F439F1">
              <w:rPr>
                <w:rFonts w:ascii="標楷體" w:eastAsia="標楷體" w:hAnsi="標楷體" w:cs="Times New Roman" w:hint="eastAsia"/>
                <w:color w:val="000000"/>
                <w:kern w:val="0"/>
                <w:szCs w:val="24"/>
              </w:rPr>
              <w:t>2名，以113年公告基本工資時薪</w:t>
            </w:r>
            <w:r w:rsidR="009F003A" w:rsidRPr="00F439F1">
              <w:rPr>
                <w:rFonts w:ascii="標楷體" w:eastAsia="標楷體" w:hAnsi="標楷體" w:cs="Times New Roman" w:hint="eastAsia"/>
                <w:color w:val="000000"/>
                <w:kern w:val="0"/>
                <w:szCs w:val="24"/>
              </w:rPr>
              <w:t>為</w:t>
            </w:r>
            <w:r w:rsidR="00E1227A" w:rsidRPr="00F439F1">
              <w:rPr>
                <w:rFonts w:ascii="標楷體" w:eastAsia="標楷體" w:hAnsi="標楷體" w:cs="Times New Roman" w:hint="eastAsia"/>
                <w:color w:val="000000"/>
                <w:kern w:val="0"/>
                <w:szCs w:val="24"/>
              </w:rPr>
              <w:t>183元【183元*192小時</w:t>
            </w:r>
            <w:r w:rsidR="00BE6CC0" w:rsidRPr="00F439F1">
              <w:rPr>
                <w:rFonts w:ascii="標楷體" w:eastAsia="標楷體" w:hAnsi="標楷體" w:cs="Times New Roman" w:hint="eastAsia"/>
                <w:color w:val="000000"/>
                <w:kern w:val="0"/>
                <w:szCs w:val="24"/>
              </w:rPr>
              <w:t>*12個月</w:t>
            </w:r>
            <w:r w:rsidR="00E1227A" w:rsidRPr="00F439F1">
              <w:rPr>
                <w:rFonts w:ascii="標楷體" w:eastAsia="標楷體" w:hAnsi="標楷體" w:cs="Times New Roman"/>
                <w:color w:val="000000"/>
                <w:kern w:val="0"/>
                <w:szCs w:val="24"/>
              </w:rPr>
              <w:t>=</w:t>
            </w:r>
            <w:r w:rsidR="00BE6CC0" w:rsidRPr="00F439F1">
              <w:rPr>
                <w:rFonts w:ascii="標楷體" w:eastAsia="標楷體" w:hAnsi="標楷體" w:cs="Times New Roman"/>
                <w:color w:val="000000"/>
                <w:kern w:val="0"/>
                <w:szCs w:val="24"/>
              </w:rPr>
              <w:t>421</w:t>
            </w:r>
            <w:r w:rsidR="00BE6CC0" w:rsidRPr="00F439F1">
              <w:rPr>
                <w:rFonts w:ascii="標楷體" w:eastAsia="標楷體" w:hAnsi="標楷體" w:cs="Times New Roman" w:hint="eastAsia"/>
                <w:color w:val="000000"/>
                <w:kern w:val="0"/>
                <w:szCs w:val="24"/>
              </w:rPr>
              <w:t>,632</w:t>
            </w:r>
            <w:r w:rsidR="00E1227A" w:rsidRPr="00F439F1">
              <w:rPr>
                <w:rFonts w:ascii="標楷體" w:eastAsia="標楷體" w:hAnsi="標楷體" w:cs="Times New Roman" w:hint="eastAsia"/>
                <w:color w:val="000000"/>
                <w:kern w:val="0"/>
                <w:szCs w:val="24"/>
              </w:rPr>
              <w:t>元】</w:t>
            </w:r>
            <w:r w:rsidR="00881B51" w:rsidRPr="00F439F1">
              <w:rPr>
                <w:rFonts w:ascii="標楷體" w:eastAsia="標楷體" w:hAnsi="標楷體" w:cs="Times New Roman" w:hint="eastAsia"/>
                <w:color w:val="000000"/>
                <w:kern w:val="0"/>
                <w:szCs w:val="24"/>
              </w:rPr>
              <w:t>核實支付</w:t>
            </w:r>
            <w:r w:rsidR="009F003A" w:rsidRPr="00F439F1">
              <w:rPr>
                <w:rFonts w:ascii="標楷體" w:eastAsia="標楷體" w:hAnsi="標楷體" w:cs="Times New Roman" w:hint="eastAsia"/>
                <w:color w:val="000000"/>
                <w:kern w:val="0"/>
                <w:szCs w:val="24"/>
              </w:rPr>
              <w:t>，以勞動部公告適用之每小時基本工資核算，但每人每月補助款不得超過法定基本工資，受補助單位之專職並領有薪給者，不得支領臨時酬勞費</w:t>
            </w:r>
            <w:r w:rsidR="00E1227A" w:rsidRPr="00F439F1">
              <w:rPr>
                <w:rFonts w:ascii="標楷體" w:eastAsia="標楷體" w:hAnsi="標楷體" w:cs="Times New Roman" w:hint="eastAsia"/>
                <w:color w:val="000000"/>
                <w:kern w:val="0"/>
                <w:szCs w:val="24"/>
              </w:rPr>
              <w:t>。</w:t>
            </w:r>
          </w:p>
          <w:p w:rsidR="00C7012B" w:rsidRPr="00F439F1" w:rsidRDefault="00B127E7" w:rsidP="009F003A">
            <w:pPr>
              <w:rPr>
                <w:rFonts w:ascii="標楷體" w:eastAsia="標楷體" w:hAnsi="標楷體" w:cs="Times New Roman"/>
                <w:b/>
                <w:color w:val="000000"/>
                <w:kern w:val="0"/>
                <w:szCs w:val="24"/>
              </w:rPr>
            </w:pPr>
            <w:r w:rsidRPr="00F439F1">
              <w:rPr>
                <w:rFonts w:ascii="標楷體" w:eastAsia="標楷體" w:hAnsi="標楷體" w:cs="Times New Roman"/>
                <w:b/>
                <w:color w:val="000000"/>
                <w:kern w:val="0"/>
                <w:szCs w:val="24"/>
              </w:rPr>
              <w:t>3.</w:t>
            </w:r>
            <w:r w:rsidR="00C7012B" w:rsidRPr="00F439F1">
              <w:rPr>
                <w:rFonts w:ascii="標楷體" w:eastAsia="標楷體" w:hAnsi="標楷體" w:cs="Times New Roman"/>
                <w:b/>
                <w:color w:val="000000"/>
                <w:kern w:val="0"/>
                <w:szCs w:val="24"/>
              </w:rPr>
              <w:t>差旅費：</w:t>
            </w:r>
          </w:p>
          <w:p w:rsidR="00C7012B" w:rsidRPr="00F439F1" w:rsidRDefault="00C7012B" w:rsidP="00C7012B">
            <w:pPr>
              <w:rPr>
                <w:rFonts w:ascii="標楷體" w:eastAsia="標楷體" w:hAnsi="標楷體" w:cs="Times New Roman"/>
                <w:color w:val="000000"/>
                <w:kern w:val="0"/>
                <w:szCs w:val="24"/>
              </w:rPr>
            </w:pPr>
            <w:r w:rsidRPr="00F439F1">
              <w:rPr>
                <w:rFonts w:ascii="標楷體" w:eastAsia="標楷體" w:hAnsi="標楷體" w:cs="Times New Roman" w:hint="eastAsia"/>
                <w:color w:val="000000"/>
                <w:kern w:val="0"/>
                <w:szCs w:val="24"/>
              </w:rPr>
              <w:t>(1)外聘之專家學者委員輔導機構辦理本計畫之交通費與住宿費。</w:t>
            </w:r>
          </w:p>
          <w:p w:rsidR="00C7012B" w:rsidRPr="00F439F1" w:rsidRDefault="00C7012B" w:rsidP="00C7012B">
            <w:pPr>
              <w:rPr>
                <w:rFonts w:ascii="標楷體" w:eastAsia="標楷體" w:hAnsi="標楷體" w:cs="Times New Roman"/>
                <w:color w:val="000000"/>
                <w:kern w:val="0"/>
                <w:szCs w:val="24"/>
              </w:rPr>
            </w:pPr>
            <w:r w:rsidRPr="00F439F1">
              <w:rPr>
                <w:rFonts w:ascii="標楷體" w:eastAsia="標楷體" w:hAnsi="標楷體" w:cs="Times New Roman" w:hint="eastAsia"/>
                <w:color w:val="000000"/>
                <w:kern w:val="0"/>
                <w:szCs w:val="24"/>
              </w:rPr>
              <w:t>(2)地方政府與參與本計畫之機構、合作單位出席本署召開相關工作會議之交通費。</w:t>
            </w:r>
          </w:p>
          <w:p w:rsidR="00B127E7" w:rsidRPr="00F439F1" w:rsidRDefault="00B127E7" w:rsidP="00C7012B">
            <w:pPr>
              <w:rPr>
                <w:rFonts w:ascii="標楷體" w:eastAsia="標楷體" w:hAnsi="標楷體" w:cs="Times New Roman"/>
                <w:color w:val="000000"/>
                <w:kern w:val="0"/>
                <w:szCs w:val="24"/>
              </w:rPr>
            </w:pPr>
            <w:r w:rsidRPr="00F439F1">
              <w:rPr>
                <w:rFonts w:ascii="標楷體" w:eastAsia="標楷體" w:hAnsi="標楷體" w:cs="Times New Roman" w:hint="eastAsia"/>
                <w:color w:val="000000"/>
                <w:kern w:val="0"/>
                <w:szCs w:val="24"/>
              </w:rPr>
              <w:t>(3)</w:t>
            </w:r>
            <w:r w:rsidR="00C7012B" w:rsidRPr="00F439F1">
              <w:rPr>
                <w:rFonts w:ascii="標楷體" w:eastAsia="標楷體" w:hAnsi="標楷體" w:cs="Times New Roman" w:hint="eastAsia"/>
                <w:color w:val="000000"/>
                <w:kern w:val="0"/>
                <w:szCs w:val="24"/>
              </w:rPr>
              <w:t>交通費與住宿費依國內出差旅費報支要點規定覈實報支。</w:t>
            </w:r>
          </w:p>
        </w:tc>
      </w:tr>
      <w:tr w:rsidR="00C044D2" w:rsidRPr="00BE6CC0" w:rsidTr="00EC0154">
        <w:trPr>
          <w:trHeight w:val="1215"/>
          <w:jc w:val="center"/>
        </w:trPr>
        <w:tc>
          <w:tcPr>
            <w:tcW w:w="764" w:type="dxa"/>
            <w:vAlign w:val="center"/>
          </w:tcPr>
          <w:p w:rsidR="00DE6F9F" w:rsidRPr="00F439F1" w:rsidRDefault="00BE6CC0" w:rsidP="00EC0154">
            <w:pPr>
              <w:widowControl/>
              <w:jc w:val="center"/>
              <w:rPr>
                <w:rFonts w:ascii="標楷體" w:eastAsia="標楷體" w:hAnsi="標楷體" w:cs="Times New Roman"/>
                <w:kern w:val="0"/>
                <w:szCs w:val="24"/>
              </w:rPr>
            </w:pPr>
            <w:r w:rsidRPr="00F439F1">
              <w:rPr>
                <w:rFonts w:ascii="標楷體" w:eastAsia="標楷體" w:hAnsi="標楷體" w:cs="Times New Roman"/>
                <w:kern w:val="0"/>
                <w:szCs w:val="24"/>
              </w:rPr>
              <w:lastRenderedPageBreak/>
              <w:t>3.</w:t>
            </w:r>
          </w:p>
        </w:tc>
        <w:tc>
          <w:tcPr>
            <w:tcW w:w="1497" w:type="dxa"/>
            <w:shd w:val="clear" w:color="auto" w:fill="auto"/>
            <w:vAlign w:val="center"/>
          </w:tcPr>
          <w:p w:rsidR="00DE6F9F" w:rsidRPr="00F439F1" w:rsidRDefault="00BE6CC0" w:rsidP="00EC0154">
            <w:pPr>
              <w:widowControl/>
              <w:jc w:val="center"/>
              <w:rPr>
                <w:rFonts w:ascii="標楷體" w:eastAsia="標楷體" w:hAnsi="標楷體" w:cs="Times New Roman"/>
                <w:kern w:val="0"/>
                <w:szCs w:val="24"/>
              </w:rPr>
            </w:pPr>
            <w:r w:rsidRPr="00F439F1">
              <w:rPr>
                <w:rFonts w:ascii="標楷體" w:eastAsia="標楷體" w:hAnsi="標楷體" w:cs="Noto Sans CJK JP Regular" w:hint="eastAsia"/>
                <w:color w:val="000000" w:themeColor="text1"/>
                <w:kern w:val="0"/>
                <w:szCs w:val="24"/>
              </w:rPr>
              <w:t>獨立生活訓練處遇費</w:t>
            </w:r>
          </w:p>
        </w:tc>
        <w:tc>
          <w:tcPr>
            <w:tcW w:w="1134" w:type="dxa"/>
            <w:shd w:val="clear" w:color="auto" w:fill="auto"/>
            <w:vAlign w:val="center"/>
          </w:tcPr>
          <w:p w:rsidR="00DE6F9F" w:rsidRPr="00F439F1" w:rsidRDefault="00BE6CC0" w:rsidP="00EC0154">
            <w:pPr>
              <w:widowControl/>
              <w:jc w:val="center"/>
              <w:rPr>
                <w:rFonts w:ascii="標楷體" w:eastAsia="標楷體" w:hAnsi="標楷體" w:cs="Times New Roman"/>
                <w:color w:val="000000"/>
                <w:kern w:val="0"/>
                <w:szCs w:val="24"/>
              </w:rPr>
            </w:pPr>
            <w:r w:rsidRPr="00F439F1">
              <w:rPr>
                <w:rFonts w:ascii="標楷體" w:eastAsia="標楷體" w:hAnsi="標楷體" w:cs="Times New Roman"/>
                <w:color w:val="000000"/>
                <w:kern w:val="0"/>
                <w:szCs w:val="24"/>
              </w:rPr>
              <w:t>10</w:t>
            </w:r>
            <w:r w:rsidRPr="00F439F1">
              <w:rPr>
                <w:rFonts w:ascii="標楷體" w:eastAsia="標楷體" w:hAnsi="標楷體" w:cs="Times New Roman" w:hint="eastAsia"/>
                <w:color w:val="000000"/>
                <w:kern w:val="0"/>
                <w:szCs w:val="24"/>
              </w:rPr>
              <w:t>,000</w:t>
            </w:r>
          </w:p>
        </w:tc>
        <w:tc>
          <w:tcPr>
            <w:tcW w:w="993" w:type="dxa"/>
            <w:shd w:val="clear" w:color="auto" w:fill="auto"/>
            <w:vAlign w:val="center"/>
          </w:tcPr>
          <w:p w:rsidR="00DE6F9F" w:rsidRPr="00F439F1" w:rsidRDefault="00BE6CC0" w:rsidP="00EC0154">
            <w:pPr>
              <w:widowControl/>
              <w:jc w:val="center"/>
              <w:rPr>
                <w:rFonts w:ascii="標楷體" w:eastAsia="標楷體" w:hAnsi="標楷體" w:cs="Times New Roman"/>
                <w:color w:val="000000"/>
                <w:kern w:val="0"/>
                <w:szCs w:val="24"/>
              </w:rPr>
            </w:pPr>
            <w:r w:rsidRPr="00F439F1">
              <w:rPr>
                <w:rFonts w:ascii="標楷體" w:eastAsia="標楷體" w:hAnsi="標楷體" w:cs="Times New Roman"/>
                <w:color w:val="000000"/>
                <w:kern w:val="0"/>
                <w:szCs w:val="24"/>
              </w:rPr>
              <w:t>6名</w:t>
            </w:r>
          </w:p>
        </w:tc>
        <w:tc>
          <w:tcPr>
            <w:tcW w:w="1275" w:type="dxa"/>
            <w:vAlign w:val="center"/>
          </w:tcPr>
          <w:p w:rsidR="00DE6F9F" w:rsidRPr="00F439F1" w:rsidRDefault="00BE6CC0" w:rsidP="00EC0154">
            <w:pPr>
              <w:widowControl/>
              <w:jc w:val="center"/>
              <w:rPr>
                <w:rFonts w:ascii="標楷體" w:eastAsia="標楷體" w:hAnsi="標楷體" w:cs="Times New Roman"/>
                <w:color w:val="000000"/>
                <w:kern w:val="0"/>
                <w:szCs w:val="24"/>
              </w:rPr>
            </w:pPr>
            <w:r w:rsidRPr="00F439F1">
              <w:rPr>
                <w:rFonts w:ascii="標楷體" w:eastAsia="標楷體" w:hAnsi="標楷體" w:cs="Times New Roman"/>
                <w:color w:val="000000"/>
                <w:kern w:val="0"/>
                <w:szCs w:val="24"/>
              </w:rPr>
              <w:t>12個月</w:t>
            </w:r>
          </w:p>
        </w:tc>
        <w:tc>
          <w:tcPr>
            <w:tcW w:w="1276" w:type="dxa"/>
            <w:shd w:val="clear" w:color="auto" w:fill="auto"/>
            <w:vAlign w:val="center"/>
          </w:tcPr>
          <w:p w:rsidR="00DE6F9F" w:rsidRPr="00F439F1" w:rsidRDefault="00BE6CC0" w:rsidP="00EC0154">
            <w:pPr>
              <w:widowControl/>
              <w:jc w:val="center"/>
              <w:rPr>
                <w:rFonts w:ascii="標楷體" w:eastAsia="標楷體" w:hAnsi="標楷體" w:cs="Times New Roman"/>
                <w:color w:val="000000"/>
                <w:kern w:val="0"/>
                <w:szCs w:val="24"/>
              </w:rPr>
            </w:pPr>
            <w:r w:rsidRPr="00F439F1">
              <w:rPr>
                <w:rFonts w:ascii="標楷體" w:eastAsia="標楷體" w:hAnsi="標楷體" w:cs="Times New Roman"/>
                <w:color w:val="000000"/>
                <w:kern w:val="0"/>
                <w:szCs w:val="24"/>
              </w:rPr>
              <w:t>720,000</w:t>
            </w:r>
          </w:p>
        </w:tc>
        <w:tc>
          <w:tcPr>
            <w:tcW w:w="3621" w:type="dxa"/>
            <w:shd w:val="clear" w:color="auto" w:fill="auto"/>
            <w:vAlign w:val="center"/>
          </w:tcPr>
          <w:p w:rsidR="00DE6F9F" w:rsidRPr="00F439F1" w:rsidRDefault="00BE6CC0" w:rsidP="00577947">
            <w:pPr>
              <w:widowControl/>
              <w:rPr>
                <w:rFonts w:ascii="標楷體" w:eastAsia="標楷體" w:hAnsi="標楷體" w:cs="Times New Roman"/>
                <w:color w:val="000000"/>
                <w:kern w:val="0"/>
                <w:szCs w:val="24"/>
              </w:rPr>
            </w:pPr>
            <w:r w:rsidRPr="00F439F1">
              <w:rPr>
                <w:rFonts w:ascii="標楷體" w:eastAsia="標楷體" w:hAnsi="標楷體" w:cs="Times New Roman" w:hint="eastAsia"/>
                <w:color w:val="000000"/>
                <w:kern w:val="0"/>
                <w:szCs w:val="24"/>
              </w:rPr>
              <w:t>補助身心障礙福利機構辦理融合調適期間，辦理個案評估及獨立生活訓練、轉銜體驗之處遇費用，每名服務對象每月 1 萬元，依服務對象實際訓練及體驗社區居住服務期間補助，最高補助12 個月。</w:t>
            </w:r>
          </w:p>
        </w:tc>
      </w:tr>
      <w:tr w:rsidR="00BE6CC0" w:rsidRPr="00203069" w:rsidTr="00EC0154">
        <w:trPr>
          <w:trHeight w:val="900"/>
          <w:jc w:val="center"/>
        </w:trPr>
        <w:tc>
          <w:tcPr>
            <w:tcW w:w="764" w:type="dxa"/>
            <w:vAlign w:val="center"/>
          </w:tcPr>
          <w:p w:rsidR="00BE6CC0" w:rsidRPr="00F439F1" w:rsidRDefault="00BE6CC0" w:rsidP="00EC0154">
            <w:pPr>
              <w:widowControl/>
              <w:jc w:val="center"/>
              <w:rPr>
                <w:rFonts w:ascii="標楷體" w:eastAsia="標楷體" w:hAnsi="標楷體" w:cs="Times New Roman"/>
                <w:color w:val="000000"/>
                <w:kern w:val="0"/>
                <w:szCs w:val="24"/>
              </w:rPr>
            </w:pPr>
            <w:r w:rsidRPr="00F439F1">
              <w:rPr>
                <w:rFonts w:ascii="標楷體" w:eastAsia="標楷體" w:hAnsi="標楷體" w:cs="Times New Roman"/>
                <w:color w:val="000000"/>
                <w:kern w:val="0"/>
                <w:szCs w:val="24"/>
              </w:rPr>
              <w:t>4</w:t>
            </w:r>
          </w:p>
        </w:tc>
        <w:tc>
          <w:tcPr>
            <w:tcW w:w="1497" w:type="dxa"/>
            <w:shd w:val="clear" w:color="auto" w:fill="auto"/>
            <w:vAlign w:val="center"/>
          </w:tcPr>
          <w:p w:rsidR="00BE6CC0" w:rsidRPr="00F439F1" w:rsidRDefault="00BE6CC0" w:rsidP="00EC0154">
            <w:pPr>
              <w:widowControl/>
              <w:jc w:val="center"/>
              <w:rPr>
                <w:rFonts w:ascii="標楷體" w:eastAsia="標楷體" w:hAnsi="標楷體" w:cs="Times New Roman"/>
                <w:color w:val="000000"/>
                <w:kern w:val="0"/>
                <w:szCs w:val="24"/>
              </w:rPr>
            </w:pPr>
            <w:r w:rsidRPr="00F439F1">
              <w:rPr>
                <w:rFonts w:ascii="標楷體" w:eastAsia="標楷體" w:hAnsi="標楷體" w:cs="Noto Sans CJK JP Regular" w:hint="eastAsia"/>
                <w:color w:val="000000" w:themeColor="text1"/>
                <w:kern w:val="0"/>
                <w:szCs w:val="24"/>
              </w:rPr>
              <w:t>使用身心障礙者社區式照顧服務之自負額</w:t>
            </w:r>
          </w:p>
        </w:tc>
        <w:tc>
          <w:tcPr>
            <w:tcW w:w="1134" w:type="dxa"/>
            <w:shd w:val="clear" w:color="auto" w:fill="auto"/>
            <w:vAlign w:val="center"/>
          </w:tcPr>
          <w:p w:rsidR="00BE6CC0" w:rsidRPr="00F439F1" w:rsidRDefault="00BE6CC0" w:rsidP="00EC0154">
            <w:pPr>
              <w:pStyle w:val="Default"/>
              <w:jc w:val="center"/>
              <w:rPr>
                <w:rFonts w:hAnsi="標楷體"/>
              </w:rPr>
            </w:pPr>
            <w:r w:rsidRPr="00F439F1">
              <w:rPr>
                <w:rFonts w:hAnsi="標楷體"/>
              </w:rPr>
              <w:t>8,000</w:t>
            </w:r>
          </w:p>
        </w:tc>
        <w:tc>
          <w:tcPr>
            <w:tcW w:w="993" w:type="dxa"/>
            <w:shd w:val="clear" w:color="auto" w:fill="auto"/>
            <w:vAlign w:val="center"/>
          </w:tcPr>
          <w:p w:rsidR="00BE6CC0" w:rsidRPr="00F439F1" w:rsidRDefault="00BE6CC0" w:rsidP="00EC0154">
            <w:pPr>
              <w:pStyle w:val="Default"/>
              <w:jc w:val="center"/>
              <w:rPr>
                <w:rFonts w:hAnsi="標楷體"/>
              </w:rPr>
            </w:pPr>
            <w:r w:rsidRPr="00F439F1">
              <w:rPr>
                <w:rFonts w:hAnsi="標楷體"/>
              </w:rPr>
              <w:t>6</w:t>
            </w:r>
            <w:r w:rsidRPr="00F439F1">
              <w:rPr>
                <w:rFonts w:hAnsi="標楷體" w:hint="eastAsia"/>
              </w:rPr>
              <w:t>名</w:t>
            </w:r>
          </w:p>
        </w:tc>
        <w:tc>
          <w:tcPr>
            <w:tcW w:w="1275" w:type="dxa"/>
            <w:vAlign w:val="center"/>
          </w:tcPr>
          <w:p w:rsidR="00BE6CC0" w:rsidRPr="00F439F1" w:rsidRDefault="00BE6CC0" w:rsidP="00EC0154">
            <w:pPr>
              <w:pStyle w:val="Default"/>
              <w:jc w:val="center"/>
              <w:rPr>
                <w:rFonts w:hAnsi="標楷體"/>
              </w:rPr>
            </w:pPr>
            <w:r w:rsidRPr="00F439F1">
              <w:rPr>
                <w:rFonts w:hAnsi="標楷體"/>
              </w:rPr>
              <w:t>12</w:t>
            </w:r>
            <w:r w:rsidRPr="00F439F1">
              <w:rPr>
                <w:rFonts w:hAnsi="標楷體" w:hint="eastAsia"/>
              </w:rPr>
              <w:t>個月</w:t>
            </w:r>
          </w:p>
        </w:tc>
        <w:tc>
          <w:tcPr>
            <w:tcW w:w="1276" w:type="dxa"/>
            <w:shd w:val="clear" w:color="auto" w:fill="auto"/>
            <w:vAlign w:val="center"/>
          </w:tcPr>
          <w:p w:rsidR="00BE6CC0" w:rsidRPr="00F439F1" w:rsidRDefault="00BE6CC0" w:rsidP="00A2060A">
            <w:pPr>
              <w:pStyle w:val="Default"/>
              <w:jc w:val="center"/>
              <w:rPr>
                <w:rFonts w:hAnsi="標楷體"/>
              </w:rPr>
            </w:pPr>
            <w:r w:rsidRPr="00F439F1">
              <w:rPr>
                <w:rFonts w:hAnsi="標楷體"/>
              </w:rPr>
              <w:t>576,000</w:t>
            </w:r>
          </w:p>
        </w:tc>
        <w:tc>
          <w:tcPr>
            <w:tcW w:w="3621" w:type="dxa"/>
            <w:shd w:val="clear" w:color="auto" w:fill="auto"/>
            <w:vAlign w:val="center"/>
          </w:tcPr>
          <w:p w:rsidR="00BE6CC0" w:rsidRPr="00F439F1" w:rsidRDefault="00BE6CC0" w:rsidP="00BE6CC0">
            <w:pPr>
              <w:rPr>
                <w:rFonts w:ascii="標楷體" w:eastAsia="標楷體" w:hAnsi="標楷體" w:cs="Noto Sans CJK JP Regular"/>
                <w:color w:val="000000" w:themeColor="text1"/>
                <w:kern w:val="0"/>
                <w:szCs w:val="24"/>
              </w:rPr>
            </w:pPr>
            <w:r w:rsidRPr="00F439F1">
              <w:rPr>
                <w:rFonts w:ascii="標楷體" w:eastAsia="標楷體" w:hAnsi="標楷體" w:cs="Noto Sans CJK JP Regular" w:hint="eastAsia"/>
                <w:color w:val="000000" w:themeColor="text1"/>
                <w:kern w:val="0"/>
                <w:szCs w:val="24"/>
              </w:rPr>
              <w:t>補助承辦單位於辦理融合調適期間，參與調適計畫之每位服務對象使用前揭社區式服務之自負額，日間服務每人每月最高 3,000 元，夜間服務每人每月最高 5,000 元，最高補助12 個月，並應覈實支付及核銷。</w:t>
            </w:r>
          </w:p>
        </w:tc>
      </w:tr>
      <w:tr w:rsidR="00BE6CC0" w:rsidRPr="00203069" w:rsidTr="00EC0154">
        <w:trPr>
          <w:trHeight w:val="1848"/>
          <w:jc w:val="center"/>
        </w:trPr>
        <w:tc>
          <w:tcPr>
            <w:tcW w:w="764" w:type="dxa"/>
            <w:vAlign w:val="center"/>
          </w:tcPr>
          <w:p w:rsidR="00BE6CC0" w:rsidRPr="00F439F1" w:rsidRDefault="00BE6CC0" w:rsidP="00EC0154">
            <w:pPr>
              <w:widowControl/>
              <w:jc w:val="center"/>
              <w:rPr>
                <w:rFonts w:ascii="標楷體" w:eastAsia="標楷體" w:hAnsi="標楷體" w:cs="Times New Roman"/>
                <w:color w:val="000000"/>
                <w:kern w:val="0"/>
                <w:szCs w:val="24"/>
              </w:rPr>
            </w:pPr>
            <w:r w:rsidRPr="00F439F1">
              <w:rPr>
                <w:rFonts w:ascii="標楷體" w:eastAsia="標楷體" w:hAnsi="標楷體" w:cs="Times New Roman"/>
                <w:color w:val="000000"/>
                <w:kern w:val="0"/>
                <w:szCs w:val="24"/>
              </w:rPr>
              <w:t>5</w:t>
            </w:r>
          </w:p>
        </w:tc>
        <w:tc>
          <w:tcPr>
            <w:tcW w:w="1497" w:type="dxa"/>
            <w:shd w:val="clear" w:color="auto" w:fill="auto"/>
            <w:vAlign w:val="center"/>
          </w:tcPr>
          <w:p w:rsidR="00BE6CC0" w:rsidRPr="00F439F1" w:rsidRDefault="00BE6CC0" w:rsidP="00EC0154">
            <w:pPr>
              <w:widowControl/>
              <w:jc w:val="center"/>
              <w:rPr>
                <w:rFonts w:ascii="標楷體" w:eastAsia="標楷體" w:hAnsi="標楷體" w:cs="Noto Sans CJK JP Regular"/>
                <w:color w:val="000000" w:themeColor="text1"/>
                <w:kern w:val="0"/>
                <w:szCs w:val="24"/>
              </w:rPr>
            </w:pPr>
            <w:r w:rsidRPr="00F439F1">
              <w:rPr>
                <w:rFonts w:ascii="標楷體" w:eastAsia="標楷體" w:hAnsi="標楷體" w:cs="Noto Sans CJK JP Regular" w:hint="eastAsia"/>
                <w:color w:val="000000" w:themeColor="text1"/>
                <w:kern w:val="0"/>
                <w:szCs w:val="24"/>
              </w:rPr>
              <w:t>業務費</w:t>
            </w:r>
          </w:p>
        </w:tc>
        <w:tc>
          <w:tcPr>
            <w:tcW w:w="1134" w:type="dxa"/>
            <w:shd w:val="clear" w:color="auto" w:fill="auto"/>
            <w:vAlign w:val="center"/>
          </w:tcPr>
          <w:p w:rsidR="00BE6CC0" w:rsidRPr="00F439F1" w:rsidRDefault="00BE6CC0" w:rsidP="00EC0154">
            <w:pPr>
              <w:pStyle w:val="Default"/>
              <w:jc w:val="center"/>
              <w:rPr>
                <w:rFonts w:hAnsi="標楷體" w:cs="Noto Sans CJK JP Regular"/>
                <w:color w:val="000000" w:themeColor="text1"/>
              </w:rPr>
            </w:pPr>
            <w:r w:rsidRPr="00F439F1">
              <w:rPr>
                <w:rFonts w:hAnsi="標楷體" w:cs="Noto Sans CJK JP Regular"/>
                <w:color w:val="000000" w:themeColor="text1"/>
              </w:rPr>
              <w:t>10,000</w:t>
            </w:r>
          </w:p>
        </w:tc>
        <w:tc>
          <w:tcPr>
            <w:tcW w:w="2268" w:type="dxa"/>
            <w:gridSpan w:val="2"/>
            <w:shd w:val="clear" w:color="auto" w:fill="auto"/>
            <w:vAlign w:val="center"/>
          </w:tcPr>
          <w:p w:rsidR="00BE6CC0" w:rsidRPr="00F439F1" w:rsidRDefault="00BE6CC0" w:rsidP="00EC0154">
            <w:pPr>
              <w:pStyle w:val="Default"/>
              <w:jc w:val="center"/>
              <w:rPr>
                <w:rFonts w:hAnsi="標楷體" w:cs="Noto Sans CJK JP Regular"/>
                <w:color w:val="000000" w:themeColor="text1"/>
              </w:rPr>
            </w:pPr>
            <w:r w:rsidRPr="00F439F1">
              <w:rPr>
                <w:rFonts w:hAnsi="標楷體" w:cs="Noto Sans CJK JP Regular"/>
                <w:color w:val="000000" w:themeColor="text1"/>
              </w:rPr>
              <w:t>12</w:t>
            </w:r>
            <w:r w:rsidRPr="00F439F1">
              <w:rPr>
                <w:rFonts w:hAnsi="標楷體" w:cs="Noto Sans CJK JP Regular" w:hint="eastAsia"/>
                <w:color w:val="000000" w:themeColor="text1"/>
              </w:rPr>
              <w:t>個月</w:t>
            </w:r>
          </w:p>
        </w:tc>
        <w:tc>
          <w:tcPr>
            <w:tcW w:w="1276" w:type="dxa"/>
            <w:shd w:val="clear" w:color="auto" w:fill="auto"/>
            <w:vAlign w:val="center"/>
          </w:tcPr>
          <w:p w:rsidR="00BE6CC0" w:rsidRPr="00F439F1" w:rsidRDefault="00BE6CC0" w:rsidP="00EC0154">
            <w:pPr>
              <w:pStyle w:val="Default"/>
              <w:jc w:val="center"/>
              <w:rPr>
                <w:rFonts w:hAnsi="標楷體" w:cs="Noto Sans CJK JP Regular"/>
                <w:color w:val="000000" w:themeColor="text1"/>
              </w:rPr>
            </w:pPr>
            <w:r w:rsidRPr="00F439F1">
              <w:rPr>
                <w:rFonts w:hAnsi="標楷體" w:cs="Noto Sans CJK JP Regular"/>
                <w:color w:val="000000" w:themeColor="text1"/>
              </w:rPr>
              <w:t>120,000</w:t>
            </w:r>
          </w:p>
        </w:tc>
        <w:tc>
          <w:tcPr>
            <w:tcW w:w="3621" w:type="dxa"/>
            <w:shd w:val="clear" w:color="auto" w:fill="auto"/>
            <w:vAlign w:val="center"/>
          </w:tcPr>
          <w:p w:rsidR="00BE6CC0" w:rsidRPr="00F439F1" w:rsidRDefault="00BE6CC0" w:rsidP="00577947">
            <w:pPr>
              <w:widowControl/>
              <w:rPr>
                <w:rFonts w:ascii="標楷體" w:eastAsia="標楷體" w:hAnsi="標楷體" w:cs="Noto Sans CJK JP Regular"/>
                <w:color w:val="000000" w:themeColor="text1"/>
                <w:kern w:val="0"/>
                <w:szCs w:val="24"/>
              </w:rPr>
            </w:pPr>
            <w:r w:rsidRPr="00F439F1">
              <w:rPr>
                <w:rFonts w:ascii="標楷體" w:eastAsia="標楷體" w:hAnsi="標楷體" w:cs="Noto Sans CJK JP Regular" w:hint="eastAsia"/>
                <w:color w:val="000000" w:themeColor="text1"/>
                <w:kern w:val="0"/>
                <w:szCs w:val="24"/>
              </w:rPr>
              <w:t>每月最高補助1萬元，補助12個月，執行相關教材、教具、器材等所需相關費用。</w:t>
            </w:r>
          </w:p>
        </w:tc>
      </w:tr>
      <w:tr w:rsidR="00C044D2" w:rsidRPr="00203069" w:rsidTr="00EC0154">
        <w:trPr>
          <w:trHeight w:val="780"/>
          <w:jc w:val="center"/>
        </w:trPr>
        <w:tc>
          <w:tcPr>
            <w:tcW w:w="764" w:type="dxa"/>
            <w:vAlign w:val="center"/>
          </w:tcPr>
          <w:p w:rsidR="00DE6F9F" w:rsidRPr="00F439F1" w:rsidRDefault="00BE6CC0" w:rsidP="00EC0154">
            <w:pPr>
              <w:widowControl/>
              <w:jc w:val="center"/>
              <w:rPr>
                <w:rFonts w:ascii="標楷體" w:eastAsia="標楷體" w:hAnsi="標楷體" w:cs="Times New Roman"/>
                <w:color w:val="000000"/>
                <w:kern w:val="0"/>
                <w:szCs w:val="24"/>
              </w:rPr>
            </w:pPr>
            <w:r w:rsidRPr="00F439F1">
              <w:rPr>
                <w:rFonts w:ascii="標楷體" w:eastAsia="標楷體" w:hAnsi="標楷體" w:cs="Times New Roman"/>
                <w:color w:val="000000"/>
                <w:kern w:val="0"/>
                <w:szCs w:val="24"/>
              </w:rPr>
              <w:t>6.</w:t>
            </w:r>
          </w:p>
        </w:tc>
        <w:tc>
          <w:tcPr>
            <w:tcW w:w="1497" w:type="dxa"/>
            <w:shd w:val="clear" w:color="auto" w:fill="auto"/>
            <w:vAlign w:val="center"/>
          </w:tcPr>
          <w:p w:rsidR="00DE6F9F" w:rsidRPr="00F439F1" w:rsidRDefault="00BE6CC0" w:rsidP="00EC0154">
            <w:pPr>
              <w:widowControl/>
              <w:jc w:val="center"/>
              <w:rPr>
                <w:rFonts w:ascii="標楷體" w:eastAsia="標楷體" w:hAnsi="標楷體" w:cs="Noto Sans CJK JP Regular"/>
                <w:color w:val="000000" w:themeColor="text1"/>
                <w:kern w:val="0"/>
                <w:szCs w:val="24"/>
              </w:rPr>
            </w:pPr>
            <w:r w:rsidRPr="00F439F1">
              <w:rPr>
                <w:rFonts w:ascii="標楷體" w:eastAsia="標楷體" w:hAnsi="標楷體" w:cs="Noto Sans CJK JP Regular"/>
                <w:color w:val="000000" w:themeColor="text1"/>
                <w:kern w:val="0"/>
                <w:szCs w:val="24"/>
              </w:rPr>
              <w:t>勞、健保及提撥勞退準備金費</w:t>
            </w:r>
          </w:p>
        </w:tc>
        <w:tc>
          <w:tcPr>
            <w:tcW w:w="1134" w:type="dxa"/>
            <w:shd w:val="clear" w:color="auto" w:fill="auto"/>
            <w:vAlign w:val="center"/>
          </w:tcPr>
          <w:p w:rsidR="00DE6F9F" w:rsidRPr="00F439F1" w:rsidRDefault="00EC0154" w:rsidP="00EC0154">
            <w:pPr>
              <w:widowControl/>
              <w:jc w:val="center"/>
              <w:rPr>
                <w:rFonts w:ascii="標楷體" w:eastAsia="標楷體" w:hAnsi="標楷體" w:cs="Noto Sans CJK JP Regular"/>
                <w:color w:val="000000" w:themeColor="text1"/>
                <w:kern w:val="0"/>
                <w:szCs w:val="24"/>
              </w:rPr>
            </w:pPr>
            <w:r w:rsidRPr="00F439F1">
              <w:rPr>
                <w:rFonts w:ascii="標楷體" w:eastAsia="標楷體" w:hAnsi="標楷體" w:cs="Noto Sans CJK JP Regular"/>
                <w:color w:val="000000" w:themeColor="text1"/>
                <w:kern w:val="0"/>
                <w:szCs w:val="24"/>
              </w:rPr>
              <w:t>8</w:t>
            </w:r>
            <w:r w:rsidRPr="00F439F1">
              <w:rPr>
                <w:rFonts w:ascii="標楷體" w:eastAsia="標楷體" w:hAnsi="標楷體" w:cs="Noto Sans CJK JP Regular" w:hint="eastAsia"/>
                <w:color w:val="000000" w:themeColor="text1"/>
                <w:kern w:val="0"/>
                <w:szCs w:val="24"/>
              </w:rPr>
              <w:t>,</w:t>
            </w:r>
            <w:r w:rsidRPr="00F439F1">
              <w:rPr>
                <w:rFonts w:ascii="標楷體" w:eastAsia="標楷體" w:hAnsi="標楷體" w:cs="Noto Sans CJK JP Regular"/>
                <w:color w:val="000000" w:themeColor="text1"/>
                <w:kern w:val="0"/>
                <w:szCs w:val="24"/>
              </w:rPr>
              <w:t>456</w:t>
            </w:r>
          </w:p>
        </w:tc>
        <w:tc>
          <w:tcPr>
            <w:tcW w:w="993" w:type="dxa"/>
            <w:shd w:val="clear" w:color="auto" w:fill="auto"/>
            <w:vAlign w:val="center"/>
          </w:tcPr>
          <w:p w:rsidR="00DE6F9F" w:rsidRPr="00F439F1" w:rsidRDefault="00285D43" w:rsidP="00EC0154">
            <w:pPr>
              <w:widowControl/>
              <w:jc w:val="center"/>
              <w:rPr>
                <w:rFonts w:ascii="標楷體" w:eastAsia="標楷體" w:hAnsi="標楷體" w:cs="Noto Sans CJK JP Regular"/>
                <w:color w:val="000000" w:themeColor="text1"/>
                <w:kern w:val="0"/>
                <w:szCs w:val="24"/>
              </w:rPr>
            </w:pPr>
            <w:r w:rsidRPr="00F439F1">
              <w:rPr>
                <w:rFonts w:ascii="標楷體" w:eastAsia="標楷體" w:hAnsi="標楷體" w:cs="Noto Sans CJK JP Regular"/>
                <w:color w:val="000000" w:themeColor="text1"/>
                <w:kern w:val="0"/>
                <w:szCs w:val="24"/>
              </w:rPr>
              <w:t>1名</w:t>
            </w:r>
          </w:p>
        </w:tc>
        <w:tc>
          <w:tcPr>
            <w:tcW w:w="1275" w:type="dxa"/>
            <w:vAlign w:val="center"/>
          </w:tcPr>
          <w:p w:rsidR="00DE6F9F" w:rsidRPr="00F439F1" w:rsidRDefault="00285D43" w:rsidP="00EC0154">
            <w:pPr>
              <w:widowControl/>
              <w:jc w:val="center"/>
              <w:rPr>
                <w:rFonts w:ascii="標楷體" w:eastAsia="標楷體" w:hAnsi="標楷體" w:cs="Noto Sans CJK JP Regular"/>
                <w:color w:val="000000" w:themeColor="text1"/>
                <w:kern w:val="0"/>
                <w:szCs w:val="24"/>
              </w:rPr>
            </w:pPr>
            <w:r w:rsidRPr="00F439F1">
              <w:rPr>
                <w:rFonts w:ascii="標楷體" w:eastAsia="標楷體" w:hAnsi="標楷體" w:cs="Noto Sans CJK JP Regular"/>
                <w:color w:val="000000" w:themeColor="text1"/>
                <w:kern w:val="0"/>
                <w:szCs w:val="24"/>
              </w:rPr>
              <w:t>12個月</w:t>
            </w:r>
          </w:p>
        </w:tc>
        <w:tc>
          <w:tcPr>
            <w:tcW w:w="1276" w:type="dxa"/>
            <w:shd w:val="clear" w:color="auto" w:fill="auto"/>
            <w:vAlign w:val="center"/>
          </w:tcPr>
          <w:p w:rsidR="00DE6F9F" w:rsidRPr="00F439F1" w:rsidRDefault="00EC0154" w:rsidP="00EC0154">
            <w:pPr>
              <w:widowControl/>
              <w:jc w:val="center"/>
              <w:rPr>
                <w:rFonts w:ascii="標楷體" w:eastAsia="標楷體" w:hAnsi="標楷體" w:cs="Noto Sans CJK JP Regular"/>
                <w:color w:val="000000" w:themeColor="text1"/>
                <w:kern w:val="0"/>
                <w:szCs w:val="24"/>
              </w:rPr>
            </w:pPr>
            <w:r w:rsidRPr="00F439F1">
              <w:rPr>
                <w:rFonts w:ascii="標楷體" w:eastAsia="標楷體" w:hAnsi="標楷體" w:cs="Noto Sans CJK JP Regular"/>
                <w:color w:val="000000" w:themeColor="text1"/>
                <w:kern w:val="0"/>
                <w:szCs w:val="24"/>
              </w:rPr>
              <w:t>101</w:t>
            </w:r>
            <w:r w:rsidRPr="00F439F1">
              <w:rPr>
                <w:rFonts w:ascii="標楷體" w:eastAsia="標楷體" w:hAnsi="標楷體" w:cs="Noto Sans CJK JP Regular" w:hint="eastAsia"/>
                <w:color w:val="000000" w:themeColor="text1"/>
                <w:kern w:val="0"/>
                <w:szCs w:val="24"/>
              </w:rPr>
              <w:t>,472</w:t>
            </w:r>
          </w:p>
        </w:tc>
        <w:tc>
          <w:tcPr>
            <w:tcW w:w="3621" w:type="dxa"/>
            <w:shd w:val="clear" w:color="auto" w:fill="auto"/>
            <w:vAlign w:val="center"/>
          </w:tcPr>
          <w:p w:rsidR="00DE6F9F" w:rsidRPr="00F439F1" w:rsidRDefault="00285D43" w:rsidP="00285D43">
            <w:pPr>
              <w:rPr>
                <w:rFonts w:ascii="標楷體" w:eastAsia="標楷體" w:hAnsi="標楷體" w:cs="Noto Sans CJK JP Regular"/>
                <w:color w:val="000000" w:themeColor="text1"/>
                <w:kern w:val="0"/>
                <w:szCs w:val="24"/>
              </w:rPr>
            </w:pPr>
            <w:r w:rsidRPr="00F439F1">
              <w:rPr>
                <w:rFonts w:ascii="標楷體" w:eastAsia="標楷體" w:hAnsi="標楷體" w:cs="Noto Sans CJK JP Regular" w:hint="eastAsia"/>
                <w:color w:val="000000" w:themeColor="text1"/>
                <w:kern w:val="0"/>
                <w:szCs w:val="24"/>
              </w:rPr>
              <w:t>專案計畫管理費(乙類)，專業服務人員雇主應負擔之勞、健保及提撥勞退準備金費用，依專業人員之投保薪資級距核實支付補助。</w:t>
            </w:r>
          </w:p>
        </w:tc>
      </w:tr>
      <w:tr w:rsidR="00EC0154" w:rsidRPr="00203069" w:rsidTr="00EC0154">
        <w:trPr>
          <w:trHeight w:val="780"/>
          <w:jc w:val="center"/>
        </w:trPr>
        <w:tc>
          <w:tcPr>
            <w:tcW w:w="764" w:type="dxa"/>
            <w:vAlign w:val="center"/>
          </w:tcPr>
          <w:p w:rsidR="00EC0154" w:rsidRPr="00F439F1" w:rsidRDefault="00EC0154" w:rsidP="00EC0154">
            <w:pPr>
              <w:widowControl/>
              <w:jc w:val="center"/>
              <w:rPr>
                <w:rFonts w:ascii="標楷體" w:eastAsia="標楷體" w:hAnsi="標楷體" w:cs="Times New Roman"/>
                <w:color w:val="000000"/>
                <w:kern w:val="0"/>
                <w:szCs w:val="24"/>
              </w:rPr>
            </w:pPr>
            <w:r w:rsidRPr="00F439F1">
              <w:rPr>
                <w:rFonts w:ascii="標楷體" w:eastAsia="標楷體" w:hAnsi="標楷體" w:cs="Times New Roman"/>
                <w:color w:val="000000"/>
                <w:kern w:val="0"/>
                <w:szCs w:val="24"/>
              </w:rPr>
              <w:t>7.</w:t>
            </w:r>
          </w:p>
        </w:tc>
        <w:tc>
          <w:tcPr>
            <w:tcW w:w="1497" w:type="dxa"/>
            <w:shd w:val="clear" w:color="auto" w:fill="auto"/>
            <w:noWrap/>
            <w:vAlign w:val="center"/>
          </w:tcPr>
          <w:p w:rsidR="00EC0154" w:rsidRPr="00F439F1" w:rsidRDefault="00EC0154" w:rsidP="00EC0154">
            <w:pPr>
              <w:widowControl/>
              <w:jc w:val="center"/>
              <w:rPr>
                <w:rFonts w:ascii="標楷體" w:eastAsia="標楷體" w:hAnsi="標楷體" w:cs="Noto Sans CJK JP Regular"/>
                <w:color w:val="000000" w:themeColor="text1"/>
                <w:kern w:val="0"/>
                <w:szCs w:val="24"/>
              </w:rPr>
            </w:pPr>
            <w:r w:rsidRPr="00F439F1">
              <w:rPr>
                <w:rFonts w:ascii="標楷體" w:eastAsia="標楷體" w:hAnsi="標楷體" w:cs="Noto Sans CJK JP Regular"/>
                <w:color w:val="000000" w:themeColor="text1"/>
                <w:kern w:val="0"/>
                <w:szCs w:val="24"/>
              </w:rPr>
              <w:t>專案計畫管理費</w:t>
            </w:r>
          </w:p>
        </w:tc>
        <w:tc>
          <w:tcPr>
            <w:tcW w:w="1134" w:type="dxa"/>
            <w:shd w:val="clear" w:color="auto" w:fill="auto"/>
            <w:vAlign w:val="center"/>
          </w:tcPr>
          <w:p w:rsidR="00EC0154" w:rsidRPr="00F439F1" w:rsidRDefault="00EC0154" w:rsidP="00EC0154">
            <w:pPr>
              <w:widowControl/>
              <w:jc w:val="center"/>
              <w:rPr>
                <w:rFonts w:ascii="標楷體" w:eastAsia="標楷體" w:hAnsi="標楷體" w:cs="Noto Sans CJK JP Regular"/>
                <w:color w:val="000000" w:themeColor="text1"/>
                <w:kern w:val="0"/>
                <w:szCs w:val="24"/>
              </w:rPr>
            </w:pPr>
            <w:r w:rsidRPr="00F439F1">
              <w:rPr>
                <w:rFonts w:ascii="標楷體" w:eastAsia="標楷體" w:hAnsi="標楷體" w:cs="Noto Sans CJK JP Regular"/>
                <w:color w:val="000000" w:themeColor="text1"/>
                <w:kern w:val="0"/>
                <w:szCs w:val="24"/>
              </w:rPr>
              <w:t>10,000</w:t>
            </w:r>
          </w:p>
        </w:tc>
        <w:tc>
          <w:tcPr>
            <w:tcW w:w="2268" w:type="dxa"/>
            <w:gridSpan w:val="2"/>
            <w:shd w:val="clear" w:color="auto" w:fill="auto"/>
            <w:vAlign w:val="center"/>
          </w:tcPr>
          <w:p w:rsidR="00EC0154" w:rsidRPr="00F439F1" w:rsidRDefault="00EC0154" w:rsidP="00EC0154">
            <w:pPr>
              <w:widowControl/>
              <w:ind w:right="720"/>
              <w:jc w:val="center"/>
              <w:rPr>
                <w:rFonts w:ascii="標楷體" w:eastAsia="標楷體" w:hAnsi="標楷體" w:cs="Noto Sans CJK JP Regular"/>
                <w:color w:val="000000" w:themeColor="text1"/>
                <w:kern w:val="0"/>
                <w:szCs w:val="24"/>
              </w:rPr>
            </w:pPr>
            <w:r w:rsidRPr="00F439F1">
              <w:rPr>
                <w:rFonts w:ascii="標楷體" w:eastAsia="標楷體" w:hAnsi="標楷體" w:cs="Noto Sans CJK JP Regular" w:hint="eastAsia"/>
                <w:color w:val="000000" w:themeColor="text1"/>
                <w:kern w:val="0"/>
                <w:szCs w:val="24"/>
              </w:rPr>
              <w:t xml:space="preserve">      1</w:t>
            </w:r>
            <w:r w:rsidRPr="00F439F1">
              <w:rPr>
                <w:rFonts w:ascii="標楷體" w:eastAsia="標楷體" w:hAnsi="標楷體" w:cs="Noto Sans CJK JP Regular"/>
                <w:color w:val="000000" w:themeColor="text1"/>
                <w:kern w:val="0"/>
                <w:szCs w:val="24"/>
              </w:rPr>
              <w:t>2個月</w:t>
            </w:r>
          </w:p>
        </w:tc>
        <w:tc>
          <w:tcPr>
            <w:tcW w:w="1276" w:type="dxa"/>
            <w:shd w:val="clear" w:color="auto" w:fill="auto"/>
            <w:vAlign w:val="center"/>
          </w:tcPr>
          <w:p w:rsidR="00110ADC" w:rsidRPr="00F439F1" w:rsidRDefault="00CF4453" w:rsidP="006E411A">
            <w:pPr>
              <w:widowControl/>
              <w:jc w:val="center"/>
              <w:rPr>
                <w:rFonts w:ascii="標楷體" w:eastAsia="標楷體" w:hAnsi="標楷體" w:cs="Noto Sans CJK JP Regular"/>
                <w:color w:val="000000" w:themeColor="text1"/>
                <w:kern w:val="0"/>
                <w:szCs w:val="24"/>
              </w:rPr>
            </w:pPr>
            <w:r w:rsidRPr="00F439F1">
              <w:rPr>
                <w:rFonts w:ascii="標楷體" w:eastAsia="標楷體" w:hAnsi="標楷體" w:cs="Noto Sans CJK JP Regular"/>
                <w:color w:val="000000" w:themeColor="text1"/>
                <w:kern w:val="0"/>
                <w:szCs w:val="24"/>
              </w:rPr>
              <w:t>12</w:t>
            </w:r>
            <w:r w:rsidR="00EC0154" w:rsidRPr="00F439F1">
              <w:rPr>
                <w:rFonts w:ascii="標楷體" w:eastAsia="標楷體" w:hAnsi="標楷體" w:cs="Noto Sans CJK JP Regular"/>
                <w:color w:val="000000" w:themeColor="text1"/>
                <w:kern w:val="0"/>
                <w:szCs w:val="24"/>
              </w:rPr>
              <w:t>0</w:t>
            </w:r>
            <w:r w:rsidR="006E411A" w:rsidRPr="00F439F1">
              <w:rPr>
                <w:rFonts w:ascii="標楷體" w:eastAsia="標楷體" w:hAnsi="標楷體" w:cs="Noto Sans CJK JP Regular"/>
                <w:color w:val="000000" w:themeColor="text1"/>
                <w:kern w:val="0"/>
                <w:szCs w:val="24"/>
              </w:rPr>
              <w:t>,</w:t>
            </w:r>
            <w:r w:rsidR="00EC0154" w:rsidRPr="00F439F1">
              <w:rPr>
                <w:rFonts w:ascii="標楷體" w:eastAsia="標楷體" w:hAnsi="標楷體" w:cs="Noto Sans CJK JP Regular"/>
                <w:color w:val="000000" w:themeColor="text1"/>
                <w:kern w:val="0"/>
                <w:szCs w:val="24"/>
              </w:rPr>
              <w:t>00</w:t>
            </w:r>
            <w:r w:rsidR="006E411A" w:rsidRPr="00F439F1">
              <w:rPr>
                <w:rFonts w:ascii="標楷體" w:eastAsia="標楷體" w:hAnsi="標楷體" w:cs="Noto Sans CJK JP Regular"/>
                <w:color w:val="000000" w:themeColor="text1"/>
                <w:kern w:val="0"/>
                <w:szCs w:val="24"/>
              </w:rPr>
              <w:t>0</w:t>
            </w:r>
          </w:p>
        </w:tc>
        <w:tc>
          <w:tcPr>
            <w:tcW w:w="3621" w:type="dxa"/>
            <w:shd w:val="clear" w:color="auto" w:fill="auto"/>
            <w:noWrap/>
            <w:vAlign w:val="center"/>
          </w:tcPr>
          <w:p w:rsidR="00EC0154" w:rsidRPr="00F439F1" w:rsidRDefault="00EC0154" w:rsidP="00577947">
            <w:pPr>
              <w:widowControl/>
              <w:rPr>
                <w:rFonts w:ascii="標楷體" w:eastAsia="標楷體" w:hAnsi="標楷體" w:cs="Noto Sans CJK JP Regular"/>
                <w:color w:val="000000" w:themeColor="text1"/>
                <w:kern w:val="0"/>
                <w:szCs w:val="24"/>
              </w:rPr>
            </w:pPr>
            <w:r w:rsidRPr="00F439F1">
              <w:rPr>
                <w:rFonts w:ascii="標楷體" w:eastAsia="標楷體" w:hAnsi="標楷體" w:cs="Noto Sans CJK JP Regular" w:hint="eastAsia"/>
                <w:color w:val="000000" w:themeColor="text1"/>
                <w:kern w:val="0"/>
                <w:szCs w:val="24"/>
              </w:rPr>
              <w:t>專案計畫管理費(甲類)，每月最高補助1萬元，不得超過核定補助總經費(不含專案計畫管理費)之10%。</w:t>
            </w:r>
          </w:p>
        </w:tc>
      </w:tr>
      <w:tr w:rsidR="00C570F8" w:rsidRPr="00C570F8" w:rsidTr="00EC0154">
        <w:trPr>
          <w:trHeight w:val="780"/>
          <w:jc w:val="center"/>
        </w:trPr>
        <w:tc>
          <w:tcPr>
            <w:tcW w:w="764" w:type="dxa"/>
            <w:vAlign w:val="center"/>
          </w:tcPr>
          <w:p w:rsidR="00C570F8" w:rsidRPr="00F439F1" w:rsidRDefault="00C570F8" w:rsidP="00EC0154">
            <w:pPr>
              <w:widowControl/>
              <w:jc w:val="center"/>
              <w:rPr>
                <w:rFonts w:ascii="標楷體" w:eastAsia="標楷體" w:hAnsi="標楷體" w:cs="Times New Roman"/>
                <w:color w:val="000000"/>
                <w:kern w:val="0"/>
                <w:szCs w:val="24"/>
              </w:rPr>
            </w:pPr>
            <w:r>
              <w:rPr>
                <w:rFonts w:ascii="標楷體" w:eastAsia="標楷體" w:hAnsi="標楷體" w:cs="Times New Roman"/>
                <w:color w:val="000000"/>
                <w:kern w:val="0"/>
                <w:szCs w:val="24"/>
              </w:rPr>
              <w:t>8</w:t>
            </w:r>
          </w:p>
        </w:tc>
        <w:tc>
          <w:tcPr>
            <w:tcW w:w="1497" w:type="dxa"/>
            <w:shd w:val="clear" w:color="auto" w:fill="auto"/>
            <w:noWrap/>
            <w:vAlign w:val="center"/>
          </w:tcPr>
          <w:p w:rsidR="00C570F8" w:rsidRDefault="00C570F8" w:rsidP="00EC0154">
            <w:pPr>
              <w:widowControl/>
              <w:jc w:val="center"/>
              <w:rPr>
                <w:rFonts w:ascii="標楷體" w:eastAsia="標楷體" w:hAnsi="標楷體" w:cs="Noto Sans CJK JP Regular"/>
                <w:color w:val="000000" w:themeColor="text1"/>
                <w:kern w:val="0"/>
                <w:szCs w:val="24"/>
              </w:rPr>
            </w:pPr>
            <w:r>
              <w:rPr>
                <w:rFonts w:ascii="標楷體" w:eastAsia="標楷體" w:hAnsi="標楷體" w:cs="Noto Sans CJK JP Regular"/>
                <w:color w:val="000000" w:themeColor="text1"/>
                <w:kern w:val="0"/>
                <w:szCs w:val="24"/>
              </w:rPr>
              <w:t>服務成果</w:t>
            </w:r>
          </w:p>
          <w:p w:rsidR="00C570F8" w:rsidRPr="00F439F1" w:rsidRDefault="00C570F8" w:rsidP="00EC0154">
            <w:pPr>
              <w:widowControl/>
              <w:jc w:val="center"/>
              <w:rPr>
                <w:rFonts w:ascii="標楷體" w:eastAsia="標楷體" w:hAnsi="標楷體" w:cs="Noto Sans CJK JP Regular"/>
                <w:color w:val="000000" w:themeColor="text1"/>
                <w:kern w:val="0"/>
                <w:szCs w:val="24"/>
              </w:rPr>
            </w:pPr>
            <w:r>
              <w:rPr>
                <w:rFonts w:ascii="標楷體" w:eastAsia="標楷體" w:hAnsi="標楷體" w:cs="Noto Sans CJK JP Regular"/>
                <w:color w:val="000000" w:themeColor="text1"/>
                <w:kern w:val="0"/>
                <w:szCs w:val="24"/>
              </w:rPr>
              <w:t>分享會</w:t>
            </w:r>
          </w:p>
        </w:tc>
        <w:tc>
          <w:tcPr>
            <w:tcW w:w="1134" w:type="dxa"/>
            <w:shd w:val="clear" w:color="auto" w:fill="auto"/>
            <w:vAlign w:val="center"/>
          </w:tcPr>
          <w:p w:rsidR="00C570F8" w:rsidRPr="00F439F1" w:rsidRDefault="00793EA7" w:rsidP="007F6E92">
            <w:pPr>
              <w:widowControl/>
              <w:jc w:val="center"/>
              <w:rPr>
                <w:rFonts w:ascii="標楷體" w:eastAsia="標楷體" w:hAnsi="標楷體" w:cs="Noto Sans CJK JP Regular"/>
                <w:color w:val="000000" w:themeColor="text1"/>
                <w:kern w:val="0"/>
                <w:szCs w:val="24"/>
              </w:rPr>
            </w:pPr>
            <w:r>
              <w:rPr>
                <w:rFonts w:ascii="標楷體" w:eastAsia="標楷體" w:hAnsi="標楷體" w:cs="Noto Sans CJK JP Regular" w:hint="eastAsia"/>
                <w:color w:val="000000" w:themeColor="text1"/>
                <w:kern w:val="0"/>
                <w:szCs w:val="24"/>
              </w:rPr>
              <w:t>3</w:t>
            </w:r>
            <w:r w:rsidR="00C570F8">
              <w:rPr>
                <w:rFonts w:ascii="標楷體" w:eastAsia="標楷體" w:hAnsi="標楷體" w:cs="Noto Sans CJK JP Regular" w:hint="eastAsia"/>
                <w:color w:val="000000" w:themeColor="text1"/>
                <w:kern w:val="0"/>
                <w:szCs w:val="24"/>
              </w:rPr>
              <w:t>0,000</w:t>
            </w:r>
          </w:p>
        </w:tc>
        <w:tc>
          <w:tcPr>
            <w:tcW w:w="2268" w:type="dxa"/>
            <w:gridSpan w:val="2"/>
            <w:shd w:val="clear" w:color="auto" w:fill="auto"/>
            <w:vAlign w:val="center"/>
          </w:tcPr>
          <w:p w:rsidR="00C570F8" w:rsidRPr="00F439F1" w:rsidRDefault="00793EA7" w:rsidP="00C570F8">
            <w:pPr>
              <w:widowControl/>
              <w:ind w:right="720"/>
              <w:jc w:val="center"/>
              <w:rPr>
                <w:rFonts w:ascii="標楷體" w:eastAsia="標楷體" w:hAnsi="標楷體" w:cs="Noto Sans CJK JP Regular"/>
                <w:color w:val="000000" w:themeColor="text1"/>
                <w:kern w:val="0"/>
                <w:szCs w:val="24"/>
              </w:rPr>
            </w:pPr>
            <w:r w:rsidRPr="00F439F1">
              <w:rPr>
                <w:rFonts w:ascii="標楷體" w:eastAsia="標楷體" w:hAnsi="標楷體" w:cs="Noto Sans CJK JP Regular" w:hint="eastAsia"/>
                <w:color w:val="000000" w:themeColor="text1"/>
                <w:kern w:val="0"/>
                <w:szCs w:val="24"/>
              </w:rPr>
              <w:t xml:space="preserve">   </w:t>
            </w:r>
            <w:r>
              <w:rPr>
                <w:rFonts w:ascii="標楷體" w:eastAsia="標楷體" w:hAnsi="標楷體" w:cs="Noto Sans CJK JP Regular" w:hint="eastAsia"/>
                <w:color w:val="000000" w:themeColor="text1"/>
                <w:kern w:val="0"/>
                <w:szCs w:val="24"/>
              </w:rPr>
              <w:t xml:space="preserve">  1場次</w:t>
            </w:r>
          </w:p>
        </w:tc>
        <w:tc>
          <w:tcPr>
            <w:tcW w:w="1276" w:type="dxa"/>
            <w:shd w:val="clear" w:color="auto" w:fill="auto"/>
            <w:vAlign w:val="center"/>
          </w:tcPr>
          <w:p w:rsidR="00C570F8" w:rsidRPr="00F439F1" w:rsidRDefault="00793EA7" w:rsidP="006E411A">
            <w:pPr>
              <w:widowControl/>
              <w:jc w:val="center"/>
              <w:rPr>
                <w:rFonts w:ascii="標楷體" w:eastAsia="標楷體" w:hAnsi="標楷體" w:cs="Noto Sans CJK JP Regular"/>
                <w:color w:val="000000" w:themeColor="text1"/>
                <w:kern w:val="0"/>
                <w:szCs w:val="24"/>
              </w:rPr>
            </w:pPr>
            <w:r>
              <w:rPr>
                <w:rFonts w:ascii="標楷體" w:eastAsia="標楷體" w:hAnsi="標楷體" w:cs="Noto Sans CJK JP Regular"/>
                <w:color w:val="000000" w:themeColor="text1"/>
                <w:kern w:val="0"/>
                <w:szCs w:val="24"/>
              </w:rPr>
              <w:t>3</w:t>
            </w:r>
            <w:r w:rsidR="00C570F8">
              <w:rPr>
                <w:rFonts w:ascii="標楷體" w:eastAsia="標楷體" w:hAnsi="標楷體" w:cs="Noto Sans CJK JP Regular" w:hint="eastAsia"/>
                <w:color w:val="000000" w:themeColor="text1"/>
                <w:kern w:val="0"/>
                <w:szCs w:val="24"/>
              </w:rPr>
              <w:t>0,000</w:t>
            </w:r>
          </w:p>
        </w:tc>
        <w:tc>
          <w:tcPr>
            <w:tcW w:w="3621" w:type="dxa"/>
            <w:shd w:val="clear" w:color="auto" w:fill="auto"/>
            <w:noWrap/>
            <w:vAlign w:val="center"/>
          </w:tcPr>
          <w:p w:rsidR="00C570F8" w:rsidRPr="00677309" w:rsidRDefault="00677309" w:rsidP="00677309">
            <w:pPr>
              <w:widowControl/>
              <w:rPr>
                <w:rFonts w:ascii="標楷體" w:eastAsia="標楷體" w:hAnsi="標楷體" w:cs="Noto Sans CJK JP Regular"/>
                <w:color w:val="000000" w:themeColor="text1"/>
                <w:kern w:val="0"/>
                <w:szCs w:val="24"/>
              </w:rPr>
            </w:pPr>
            <w:r>
              <w:rPr>
                <w:rFonts w:ascii="標楷體" w:eastAsia="標楷體" w:hAnsi="標楷體" w:cs="Noto Sans CJK JP Regular" w:hint="eastAsia"/>
                <w:color w:val="000000" w:themeColor="text1"/>
                <w:kern w:val="0"/>
                <w:szCs w:val="24"/>
              </w:rPr>
              <w:t>1.</w:t>
            </w:r>
            <w:r w:rsidR="00C570F8" w:rsidRPr="00677309">
              <w:rPr>
                <w:rFonts w:ascii="標楷體" w:eastAsia="標楷體" w:hAnsi="標楷體" w:cs="Noto Sans CJK JP Regular" w:hint="eastAsia"/>
                <w:color w:val="000000" w:themeColor="text1"/>
                <w:kern w:val="0"/>
                <w:szCs w:val="24"/>
              </w:rPr>
              <w:t>透過服務成果分享會的方式，讓社會大眾或是家屬及網絡單位，認識此計畫服務目的與身心障礙者</w:t>
            </w:r>
            <w:r w:rsidRPr="00677309">
              <w:rPr>
                <w:rFonts w:ascii="標楷體" w:eastAsia="標楷體" w:hAnsi="標楷體" w:cs="Noto Sans CJK JP Regular" w:hint="eastAsia"/>
                <w:color w:val="000000" w:themeColor="text1"/>
                <w:kern w:val="0"/>
                <w:szCs w:val="24"/>
              </w:rPr>
              <w:t>融合社區之重要性。</w:t>
            </w:r>
          </w:p>
          <w:p w:rsidR="00677309" w:rsidRPr="00F439F1" w:rsidRDefault="00677309" w:rsidP="00136990">
            <w:pPr>
              <w:widowControl/>
              <w:rPr>
                <w:rFonts w:ascii="標楷體" w:eastAsia="標楷體" w:hAnsi="標楷體" w:cs="Noto Sans CJK JP Regular"/>
                <w:color w:val="000000" w:themeColor="text1"/>
                <w:kern w:val="0"/>
                <w:szCs w:val="24"/>
              </w:rPr>
            </w:pPr>
            <w:r>
              <w:rPr>
                <w:rFonts w:ascii="標楷體" w:eastAsia="標楷體" w:hAnsi="標楷體" w:cs="Noto Sans CJK JP Regular" w:hint="eastAsia"/>
                <w:color w:val="000000" w:themeColor="text1"/>
                <w:kern w:val="0"/>
                <w:szCs w:val="24"/>
              </w:rPr>
              <w:t>2.參與</w:t>
            </w:r>
            <w:r w:rsidR="00136990">
              <w:rPr>
                <w:rFonts w:ascii="標楷體" w:eastAsia="標楷體" w:hAnsi="標楷體" w:cs="Noto Sans CJK JP Regular" w:hint="eastAsia"/>
                <w:color w:val="000000" w:themeColor="text1"/>
                <w:kern w:val="0"/>
                <w:szCs w:val="24"/>
              </w:rPr>
              <w:t>者</w:t>
            </w:r>
            <w:r>
              <w:rPr>
                <w:rFonts w:ascii="標楷體" w:eastAsia="標楷體" w:hAnsi="標楷體" w:cs="Noto Sans CJK JP Regular" w:hint="eastAsia"/>
                <w:color w:val="000000" w:themeColor="text1"/>
                <w:kern w:val="0"/>
                <w:szCs w:val="24"/>
              </w:rPr>
              <w:t>須達30人次以上，活動滿意度達80%</w:t>
            </w:r>
            <w:r w:rsidR="00C741FC">
              <w:rPr>
                <w:rFonts w:ascii="標楷體" w:eastAsia="標楷體" w:hAnsi="標楷體" w:cs="Noto Sans CJK JP Regular" w:hint="eastAsia"/>
                <w:color w:val="000000" w:themeColor="text1"/>
                <w:kern w:val="0"/>
                <w:szCs w:val="24"/>
              </w:rPr>
              <w:t>，</w:t>
            </w:r>
            <w:r w:rsidR="00C741FC" w:rsidRPr="00F439F1">
              <w:rPr>
                <w:rFonts w:ascii="標楷體" w:eastAsia="標楷體" w:hAnsi="標楷體" w:cs="Noto Sans CJK JP Regular" w:hint="eastAsia"/>
                <w:color w:val="000000" w:themeColor="text1"/>
                <w:kern w:val="0"/>
                <w:szCs w:val="24"/>
              </w:rPr>
              <w:t>並應覈實支付及核銷。</w:t>
            </w:r>
          </w:p>
        </w:tc>
      </w:tr>
      <w:tr w:rsidR="00EC0154" w:rsidRPr="00203069" w:rsidTr="00EC0154">
        <w:trPr>
          <w:trHeight w:val="600"/>
          <w:jc w:val="center"/>
        </w:trPr>
        <w:tc>
          <w:tcPr>
            <w:tcW w:w="5663" w:type="dxa"/>
            <w:gridSpan w:val="5"/>
            <w:vAlign w:val="center"/>
          </w:tcPr>
          <w:p w:rsidR="00EC0154" w:rsidRPr="00F439F1" w:rsidRDefault="00EC0154" w:rsidP="00577947">
            <w:pPr>
              <w:widowControl/>
              <w:jc w:val="right"/>
              <w:rPr>
                <w:rFonts w:ascii="Times New Roman" w:eastAsia="新細明體" w:hAnsi="Times New Roman" w:cs="Times New Roman"/>
                <w:kern w:val="0"/>
                <w:szCs w:val="24"/>
              </w:rPr>
            </w:pPr>
            <w:r w:rsidRPr="00F439F1">
              <w:rPr>
                <w:rFonts w:ascii="標楷體" w:eastAsia="標楷體" w:hAnsi="標楷體" w:cs="Times New Roman"/>
                <w:color w:val="000000"/>
                <w:kern w:val="0"/>
                <w:szCs w:val="24"/>
              </w:rPr>
              <w:t>總計</w:t>
            </w:r>
          </w:p>
        </w:tc>
        <w:tc>
          <w:tcPr>
            <w:tcW w:w="1276" w:type="dxa"/>
            <w:shd w:val="clear" w:color="auto" w:fill="auto"/>
            <w:vAlign w:val="center"/>
          </w:tcPr>
          <w:p w:rsidR="00EC0154" w:rsidRPr="00F439F1" w:rsidRDefault="00EC0154" w:rsidP="00EC0154">
            <w:pPr>
              <w:widowControl/>
              <w:jc w:val="center"/>
              <w:rPr>
                <w:rFonts w:ascii="標楷體" w:eastAsia="標楷體" w:hAnsi="標楷體" w:cs="Times New Roman"/>
                <w:kern w:val="0"/>
                <w:szCs w:val="24"/>
              </w:rPr>
            </w:pPr>
            <w:r w:rsidRPr="00F439F1">
              <w:rPr>
                <w:rFonts w:ascii="標楷體" w:eastAsia="標楷體" w:hAnsi="標楷體" w:cs="Times New Roman"/>
                <w:kern w:val="0"/>
                <w:szCs w:val="24"/>
              </w:rPr>
              <w:t>2</w:t>
            </w:r>
            <w:r w:rsidRPr="00F439F1">
              <w:rPr>
                <w:rFonts w:ascii="標楷體" w:eastAsia="標楷體" w:hAnsi="標楷體" w:cs="Times New Roman" w:hint="eastAsia"/>
                <w:kern w:val="0"/>
                <w:szCs w:val="24"/>
              </w:rPr>
              <w:t>,</w:t>
            </w:r>
            <w:r w:rsidR="00E82D2F">
              <w:rPr>
                <w:rFonts w:ascii="標楷體" w:eastAsia="標楷體" w:hAnsi="標楷體" w:cs="Times New Roman"/>
                <w:kern w:val="0"/>
                <w:szCs w:val="24"/>
              </w:rPr>
              <w:t>83</w:t>
            </w:r>
            <w:r w:rsidRPr="00F439F1">
              <w:rPr>
                <w:rFonts w:ascii="標楷體" w:eastAsia="標楷體" w:hAnsi="標楷體" w:cs="Times New Roman"/>
                <w:kern w:val="0"/>
                <w:szCs w:val="24"/>
              </w:rPr>
              <w:t>4</w:t>
            </w:r>
            <w:r w:rsidRPr="00F439F1">
              <w:rPr>
                <w:rFonts w:ascii="標楷體" w:eastAsia="標楷體" w:hAnsi="標楷體" w:cs="Times New Roman" w:hint="eastAsia"/>
                <w:kern w:val="0"/>
                <w:szCs w:val="24"/>
              </w:rPr>
              <w:t>,</w:t>
            </w:r>
            <w:r w:rsidRPr="00F439F1">
              <w:rPr>
                <w:rFonts w:ascii="標楷體" w:eastAsia="標楷體" w:hAnsi="標楷體" w:cs="Times New Roman"/>
                <w:kern w:val="0"/>
                <w:szCs w:val="24"/>
              </w:rPr>
              <w:t>932</w:t>
            </w:r>
          </w:p>
        </w:tc>
        <w:tc>
          <w:tcPr>
            <w:tcW w:w="3621" w:type="dxa"/>
            <w:shd w:val="clear" w:color="auto" w:fill="auto"/>
            <w:noWrap/>
            <w:vAlign w:val="center"/>
          </w:tcPr>
          <w:p w:rsidR="00EC0154" w:rsidRPr="00F439F1" w:rsidRDefault="00EC0154" w:rsidP="00EC0154">
            <w:pPr>
              <w:widowControl/>
              <w:jc w:val="center"/>
              <w:rPr>
                <w:rFonts w:ascii="標楷體" w:eastAsia="標楷體" w:hAnsi="標楷體" w:cs="Times New Roman"/>
                <w:kern w:val="0"/>
                <w:szCs w:val="24"/>
              </w:rPr>
            </w:pPr>
          </w:p>
        </w:tc>
      </w:tr>
    </w:tbl>
    <w:p w:rsidR="00B9201D" w:rsidRDefault="00B9201D" w:rsidP="00653C9C">
      <w:pPr>
        <w:ind w:left="284"/>
        <w:jc w:val="center"/>
        <w:rPr>
          <w:rFonts w:ascii="標楷體" w:eastAsia="標楷體" w:hAnsi="標楷體" w:cs="Noto Sans CJK JP Regular"/>
          <w:b/>
          <w:color w:val="000000" w:themeColor="text1"/>
          <w:kern w:val="0"/>
          <w:sz w:val="28"/>
          <w:szCs w:val="28"/>
        </w:rPr>
      </w:pPr>
    </w:p>
    <w:p w:rsidR="00B9201D" w:rsidRDefault="00B9201D">
      <w:pPr>
        <w:widowControl/>
        <w:rPr>
          <w:rFonts w:ascii="標楷體" w:eastAsia="標楷體" w:hAnsi="標楷體" w:cs="Noto Sans CJK JP Regular"/>
          <w:b/>
          <w:color w:val="000000" w:themeColor="text1"/>
          <w:kern w:val="0"/>
          <w:sz w:val="28"/>
          <w:szCs w:val="28"/>
        </w:rPr>
      </w:pPr>
      <w:r>
        <w:rPr>
          <w:rFonts w:ascii="標楷體" w:eastAsia="標楷體" w:hAnsi="標楷體" w:cs="Noto Sans CJK JP Regular"/>
          <w:b/>
          <w:color w:val="000000" w:themeColor="text1"/>
          <w:kern w:val="0"/>
          <w:sz w:val="28"/>
          <w:szCs w:val="28"/>
        </w:rPr>
        <w:br w:type="page"/>
      </w:r>
    </w:p>
    <w:p w:rsidR="004E1A24" w:rsidRPr="004F0216" w:rsidRDefault="004E1A24" w:rsidP="004E1A24">
      <w:pPr>
        <w:snapToGrid w:val="0"/>
        <w:spacing w:line="400" w:lineRule="atLeast"/>
        <w:rPr>
          <w:rFonts w:eastAsia="標楷體"/>
          <w:b/>
          <w:sz w:val="28"/>
          <w:szCs w:val="28"/>
        </w:rPr>
      </w:pPr>
      <w:r w:rsidRPr="004F0216">
        <w:rPr>
          <w:rFonts w:eastAsia="標楷體"/>
          <w:b/>
          <w:sz w:val="28"/>
          <w:szCs w:val="28"/>
        </w:rPr>
        <w:lastRenderedPageBreak/>
        <w:t>附件一</w:t>
      </w:r>
    </w:p>
    <w:p w:rsidR="004E1A24" w:rsidRPr="00AC25DA" w:rsidRDefault="00AC25DA" w:rsidP="00284C21">
      <w:pPr>
        <w:pStyle w:val="1"/>
        <w:spacing w:line="500" w:lineRule="exact"/>
        <w:ind w:left="0" w:right="0"/>
        <w:rPr>
          <w:rFonts w:ascii="標楷體" w:eastAsia="標楷體" w:hAnsi="標楷體" w:cstheme="minorBidi"/>
          <w:b/>
          <w:color w:val="000000" w:themeColor="text1"/>
          <w:kern w:val="2"/>
          <w:sz w:val="28"/>
          <w:szCs w:val="22"/>
        </w:rPr>
      </w:pPr>
      <w:r w:rsidRPr="00AC25DA">
        <w:rPr>
          <w:rFonts w:ascii="標楷體" w:eastAsia="標楷體" w:hAnsi="標楷體" w:cstheme="minorBidi"/>
          <w:b/>
          <w:color w:val="000000" w:themeColor="text1"/>
          <w:kern w:val="2"/>
          <w:sz w:val="28"/>
          <w:szCs w:val="22"/>
        </w:rPr>
        <w:t>新</w:t>
      </w:r>
      <w:r w:rsidRPr="00AC25DA">
        <w:rPr>
          <w:rFonts w:ascii="標楷體" w:eastAsia="標楷體" w:hAnsi="標楷體" w:cstheme="minorBidi" w:hint="eastAsia"/>
          <w:b/>
          <w:color w:val="000000" w:themeColor="text1"/>
          <w:kern w:val="2"/>
          <w:sz w:val="28"/>
          <w:szCs w:val="22"/>
        </w:rPr>
        <w:t>竹縣113年度身心障礙福利機構融合社區之調適計畫</w:t>
      </w:r>
      <w:r w:rsidR="004E1A24" w:rsidRPr="00AC25DA">
        <w:rPr>
          <w:rFonts w:ascii="標楷體" w:eastAsia="標楷體" w:hAnsi="標楷體"/>
          <w:b/>
          <w:sz w:val="28"/>
          <w:szCs w:val="28"/>
        </w:rPr>
        <w:t>申請表</w:t>
      </w:r>
    </w:p>
    <w:tbl>
      <w:tblPr>
        <w:tblW w:w="10220" w:type="dxa"/>
        <w:jc w:val="center"/>
        <w:tblCellMar>
          <w:left w:w="10" w:type="dxa"/>
          <w:right w:w="10" w:type="dxa"/>
        </w:tblCellMar>
        <w:tblLook w:val="0000" w:firstRow="0" w:lastRow="0" w:firstColumn="0" w:lastColumn="0" w:noHBand="0" w:noVBand="0"/>
      </w:tblPr>
      <w:tblGrid>
        <w:gridCol w:w="2271"/>
        <w:gridCol w:w="1469"/>
        <w:gridCol w:w="1758"/>
        <w:gridCol w:w="401"/>
        <w:gridCol w:w="897"/>
        <w:gridCol w:w="1262"/>
        <w:gridCol w:w="488"/>
        <w:gridCol w:w="1674"/>
      </w:tblGrid>
      <w:tr w:rsidR="004E1A24" w:rsidTr="00F71D96">
        <w:trPr>
          <w:trHeight w:val="713"/>
          <w:jc w:val="center"/>
        </w:trPr>
        <w:tc>
          <w:tcPr>
            <w:tcW w:w="2271" w:type="dxa"/>
            <w:tcBorders>
              <w:top w:val="single" w:sz="12" w:space="0" w:color="000000"/>
              <w:left w:val="single" w:sz="12"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4E1A24" w:rsidRDefault="004E1A24" w:rsidP="00903925">
            <w:pPr>
              <w:widowControl/>
              <w:snapToGrid w:val="0"/>
              <w:spacing w:line="400" w:lineRule="atLeast"/>
              <w:jc w:val="center"/>
            </w:pPr>
            <w:r>
              <w:rPr>
                <w:rFonts w:eastAsia="標楷體"/>
                <w:kern w:val="0"/>
              </w:rPr>
              <w:t>申請單位</w:t>
            </w:r>
          </w:p>
        </w:tc>
        <w:tc>
          <w:tcPr>
            <w:tcW w:w="7948" w:type="dxa"/>
            <w:gridSpan w:val="7"/>
            <w:tcBorders>
              <w:top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E1A24" w:rsidRDefault="004E1A24" w:rsidP="00577947">
            <w:pPr>
              <w:widowControl/>
              <w:snapToGrid w:val="0"/>
              <w:spacing w:line="400" w:lineRule="atLeast"/>
              <w:jc w:val="both"/>
              <w:rPr>
                <w:rFonts w:eastAsia="標楷體"/>
                <w:b/>
                <w:bCs/>
                <w:kern w:val="0"/>
                <w:sz w:val="28"/>
                <w:szCs w:val="28"/>
              </w:rPr>
            </w:pPr>
          </w:p>
        </w:tc>
      </w:tr>
      <w:tr w:rsidR="004E1A24" w:rsidTr="001F56D8">
        <w:trPr>
          <w:trHeight w:val="900"/>
          <w:jc w:val="center"/>
        </w:trPr>
        <w:tc>
          <w:tcPr>
            <w:tcW w:w="2271" w:type="dxa"/>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1A24" w:rsidRDefault="004E1A24" w:rsidP="00903925">
            <w:pPr>
              <w:widowControl/>
              <w:snapToGrid w:val="0"/>
              <w:spacing w:line="400" w:lineRule="atLeast"/>
              <w:jc w:val="center"/>
            </w:pPr>
            <w:r>
              <w:rPr>
                <w:rFonts w:eastAsia="標楷體"/>
                <w:kern w:val="0"/>
              </w:rPr>
              <w:t>立案核准字號</w:t>
            </w:r>
          </w:p>
        </w:tc>
        <w:tc>
          <w:tcPr>
            <w:tcW w:w="146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4E1A24" w:rsidRDefault="004E1A24" w:rsidP="00903925">
            <w:pPr>
              <w:widowControl/>
              <w:snapToGrid w:val="0"/>
              <w:spacing w:line="400" w:lineRule="atLeast"/>
              <w:jc w:val="center"/>
              <w:rPr>
                <w:rFonts w:eastAsia="標楷體"/>
                <w:kern w:val="0"/>
              </w:rPr>
            </w:pPr>
            <w:r>
              <w:rPr>
                <w:rFonts w:eastAsia="標楷體"/>
                <w:kern w:val="0"/>
              </w:rPr>
              <w:t>負責人</w:t>
            </w:r>
          </w:p>
        </w:tc>
        <w:tc>
          <w:tcPr>
            <w:tcW w:w="175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4E1A24" w:rsidRDefault="004E1A24" w:rsidP="00577947">
            <w:pPr>
              <w:widowControl/>
              <w:snapToGrid w:val="0"/>
              <w:spacing w:line="400" w:lineRule="atLeast"/>
              <w:jc w:val="both"/>
              <w:rPr>
                <w:rFonts w:eastAsia="標楷體"/>
                <w:kern w:val="0"/>
              </w:rPr>
            </w:pPr>
          </w:p>
        </w:tc>
        <w:tc>
          <w:tcPr>
            <w:tcW w:w="129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4E1A24" w:rsidRPr="001F56D8" w:rsidRDefault="001F56D8" w:rsidP="001F56D8">
            <w:pPr>
              <w:widowControl/>
              <w:snapToGrid w:val="0"/>
              <w:spacing w:line="400" w:lineRule="atLeast"/>
              <w:jc w:val="center"/>
              <w:rPr>
                <w:rFonts w:eastAsia="標楷體"/>
                <w:kern w:val="0"/>
              </w:rPr>
            </w:pPr>
            <w:r>
              <w:rPr>
                <w:rFonts w:eastAsia="標楷體"/>
                <w:b/>
                <w:bCs/>
                <w:noProof/>
                <w:kern w:val="0"/>
              </w:rPr>
              <mc:AlternateContent>
                <mc:Choice Requires="wps">
                  <w:drawing>
                    <wp:anchor distT="0" distB="0" distL="114300" distR="114300" simplePos="0" relativeHeight="251659264" behindDoc="0" locked="0" layoutInCell="1" allowOverlap="1" wp14:anchorId="6C77E63B" wp14:editId="4EC85441">
                      <wp:simplePos x="0" y="0"/>
                      <wp:positionH relativeFrom="column">
                        <wp:posOffset>722630</wp:posOffset>
                      </wp:positionH>
                      <wp:positionV relativeFrom="paragraph">
                        <wp:posOffset>92075</wp:posOffset>
                      </wp:positionV>
                      <wp:extent cx="2171065" cy="1590040"/>
                      <wp:effectExtent l="38100" t="38100" r="38735" b="29210"/>
                      <wp:wrapNone/>
                      <wp:docPr id="1" name="Text Box 152"/>
                      <wp:cNvGraphicFramePr/>
                      <a:graphic xmlns:a="http://schemas.openxmlformats.org/drawingml/2006/main">
                        <a:graphicData uri="http://schemas.microsoft.com/office/word/2010/wordprocessingShape">
                          <wps:wsp>
                            <wps:cNvSpPr txBox="1"/>
                            <wps:spPr>
                              <a:xfrm>
                                <a:off x="0" y="0"/>
                                <a:ext cx="2171065" cy="1590040"/>
                              </a:xfrm>
                              <a:prstGeom prst="rect">
                                <a:avLst/>
                              </a:prstGeom>
                              <a:solidFill>
                                <a:srgbClr val="FFFFFF">
                                  <a:alpha val="0"/>
                                </a:srgbClr>
                              </a:solidFill>
                              <a:ln w="76196">
                                <a:solidFill>
                                  <a:srgbClr val="FF0000"/>
                                </a:solidFill>
                                <a:prstDash val="solid"/>
                              </a:ln>
                            </wps:spPr>
                            <wps:txbx>
                              <w:txbxContent>
                                <w:p w:rsidR="004E1A24" w:rsidRDefault="004E1A24" w:rsidP="004E1A24">
                                  <w:pPr>
                                    <w:rPr>
                                      <w:color w:val="FF0000"/>
                                      <w:sz w:val="144"/>
                                      <w:szCs w:val="144"/>
                                    </w:rPr>
                                  </w:pPr>
                                  <w:r>
                                    <w:rPr>
                                      <w:color w:val="FF0000"/>
                                      <w:sz w:val="144"/>
                                      <w:szCs w:val="144"/>
                                    </w:rPr>
                                    <w:t>圖記</w:t>
                                  </w:r>
                                </w:p>
                              </w:txbxContent>
                            </wps:txbx>
                            <wps:bodyPr vert="horz" wrap="square" lIns="91440" tIns="45720" rIns="91440" bIns="45720" anchor="t" anchorCtr="0" compatLnSpc="0"/>
                          </wps:wsp>
                        </a:graphicData>
                      </a:graphic>
                      <wp14:sizeRelH relativeFrom="margin">
                        <wp14:pctWidth>0</wp14:pctWidth>
                      </wp14:sizeRelH>
                      <wp14:sizeRelV relativeFrom="margin">
                        <wp14:pctHeight>0</wp14:pctHeight>
                      </wp14:sizeRelV>
                    </wp:anchor>
                  </w:drawing>
                </mc:Choice>
                <mc:Fallback>
                  <w:pict>
                    <v:shapetype w14:anchorId="6C77E63B" id="_x0000_t202" coordsize="21600,21600" o:spt="202" path="m,l,21600r21600,l21600,xe">
                      <v:stroke joinstyle="miter"/>
                      <v:path gradientshapeok="t" o:connecttype="rect"/>
                    </v:shapetype>
                    <v:shape id="Text Box 152" o:spid="_x0000_s1026" type="#_x0000_t202" style="position:absolute;left:0;text-align:left;margin-left:56.9pt;margin-top:7.25pt;width:170.95pt;height:1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" strokecolor="red" strokeweight="2.11656mm">
                      <v:fill opacity="0"/>
                      <v:textbox>
                        <w:txbxContent>
                          <w:p w:rsidR="004E1A24" w:rsidRDefault="004E1A24" w:rsidP="004E1A24">
                            <w:pPr>
                              <w:rPr>
                                <w:color w:val="FF0000"/>
                                <w:sz w:val="144"/>
                                <w:szCs w:val="144"/>
                              </w:rPr>
                            </w:pPr>
                            <w:r>
                              <w:rPr>
                                <w:color w:val="FF0000"/>
                                <w:sz w:val="144"/>
                                <w:szCs w:val="144"/>
                              </w:rPr>
                              <w:t>圖記</w:t>
                            </w:r>
                          </w:p>
                        </w:txbxContent>
                      </v:textbox>
                    </v:shape>
                  </w:pict>
                </mc:Fallback>
              </mc:AlternateContent>
            </w:r>
            <w:r>
              <w:rPr>
                <w:rFonts w:eastAsia="標楷體" w:hint="eastAsia"/>
                <w:kern w:val="0"/>
              </w:rPr>
              <w:t>計</w:t>
            </w:r>
            <w:r w:rsidR="0076632B">
              <w:rPr>
                <w:rFonts w:eastAsia="標楷體"/>
                <w:kern w:val="0"/>
              </w:rPr>
              <w:t>畫承</w:t>
            </w:r>
            <w:r w:rsidR="004E1A24">
              <w:rPr>
                <w:rFonts w:eastAsia="標楷體"/>
                <w:kern w:val="0"/>
              </w:rPr>
              <w:t>辦人</w:t>
            </w:r>
          </w:p>
        </w:tc>
        <w:tc>
          <w:tcPr>
            <w:tcW w:w="175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4E1A24" w:rsidRDefault="004E1A24" w:rsidP="00577947">
            <w:pPr>
              <w:widowControl/>
              <w:snapToGrid w:val="0"/>
              <w:spacing w:line="400" w:lineRule="atLeast"/>
              <w:jc w:val="both"/>
              <w:rPr>
                <w:rFonts w:eastAsia="標楷體"/>
                <w:kern w:val="0"/>
              </w:rPr>
            </w:pPr>
          </w:p>
        </w:tc>
        <w:tc>
          <w:tcPr>
            <w:tcW w:w="1674"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E1A24" w:rsidRDefault="004E1A24" w:rsidP="00903925">
            <w:pPr>
              <w:widowControl/>
              <w:snapToGrid w:val="0"/>
              <w:spacing w:line="400" w:lineRule="atLeast"/>
              <w:jc w:val="center"/>
            </w:pPr>
            <w:r>
              <w:rPr>
                <w:rFonts w:eastAsia="標楷體"/>
                <w:kern w:val="0"/>
              </w:rPr>
              <w:t>申請日期</w:t>
            </w:r>
          </w:p>
        </w:tc>
      </w:tr>
      <w:tr w:rsidR="004E1A24" w:rsidTr="00F71D96">
        <w:trPr>
          <w:trHeight w:val="900"/>
          <w:jc w:val="center"/>
        </w:trPr>
        <w:tc>
          <w:tcPr>
            <w:tcW w:w="2271" w:type="dxa"/>
            <w:vMerge w:val="restart"/>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1A24" w:rsidRDefault="004E1A24" w:rsidP="00577947">
            <w:pPr>
              <w:widowControl/>
              <w:snapToGrid w:val="0"/>
              <w:spacing w:line="400" w:lineRule="atLeast"/>
              <w:jc w:val="both"/>
            </w:pPr>
            <w:r>
              <w:rPr>
                <w:rFonts w:eastAsia="標楷體"/>
                <w:kern w:val="0"/>
              </w:rPr>
              <w:t xml:space="preserve">   </w:t>
            </w:r>
            <w:r>
              <w:rPr>
                <w:rFonts w:eastAsia="標楷體"/>
                <w:kern w:val="0"/>
              </w:rPr>
              <w:t>年</w:t>
            </w:r>
            <w:r>
              <w:rPr>
                <w:rFonts w:eastAsia="標楷體"/>
                <w:kern w:val="0"/>
              </w:rPr>
              <w:t xml:space="preserve">   </w:t>
            </w:r>
            <w:r>
              <w:rPr>
                <w:rFonts w:eastAsia="標楷體"/>
                <w:kern w:val="0"/>
              </w:rPr>
              <w:t>月</w:t>
            </w:r>
            <w:r>
              <w:rPr>
                <w:rFonts w:eastAsia="標楷體"/>
                <w:kern w:val="0"/>
              </w:rPr>
              <w:t xml:space="preserve">   </w:t>
            </w:r>
            <w:r>
              <w:rPr>
                <w:rFonts w:eastAsia="標楷體"/>
                <w:kern w:val="0"/>
              </w:rPr>
              <w:t>日</w:t>
            </w:r>
            <w:r>
              <w:rPr>
                <w:rFonts w:eastAsia="標楷體"/>
                <w:kern w:val="0"/>
              </w:rPr>
              <w:t xml:space="preserve">       </w:t>
            </w:r>
            <w:r>
              <w:rPr>
                <w:rFonts w:eastAsia="標楷體"/>
                <w:kern w:val="0"/>
              </w:rPr>
              <w:t>字第</w:t>
            </w:r>
            <w:r>
              <w:rPr>
                <w:rFonts w:eastAsia="標楷體"/>
                <w:kern w:val="0"/>
              </w:rPr>
              <w:t xml:space="preserve">      </w:t>
            </w:r>
            <w:r w:rsidR="001F56D8">
              <w:rPr>
                <w:rFonts w:eastAsia="標楷體"/>
                <w:kern w:val="0"/>
              </w:rPr>
              <w:t xml:space="preserve">     </w:t>
            </w:r>
            <w:r>
              <w:rPr>
                <w:rFonts w:eastAsia="標楷體"/>
                <w:kern w:val="0"/>
              </w:rPr>
              <w:t>號</w:t>
            </w:r>
          </w:p>
        </w:tc>
        <w:tc>
          <w:tcPr>
            <w:tcW w:w="146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4E1A24" w:rsidRDefault="004E1A24" w:rsidP="00903925">
            <w:pPr>
              <w:widowControl/>
              <w:snapToGrid w:val="0"/>
              <w:spacing w:line="400" w:lineRule="atLeast"/>
              <w:jc w:val="center"/>
            </w:pPr>
            <w:r>
              <w:rPr>
                <w:rFonts w:eastAsia="標楷體"/>
                <w:kern w:val="0"/>
              </w:rPr>
              <w:t>電話</w:t>
            </w:r>
          </w:p>
        </w:tc>
        <w:tc>
          <w:tcPr>
            <w:tcW w:w="175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4E1A24" w:rsidRDefault="004E1A24" w:rsidP="00577947">
            <w:pPr>
              <w:widowControl/>
              <w:snapToGrid w:val="0"/>
              <w:spacing w:line="400" w:lineRule="atLeast"/>
              <w:jc w:val="both"/>
              <w:rPr>
                <w:rFonts w:eastAsia="標楷體"/>
                <w:kern w:val="0"/>
              </w:rPr>
            </w:pPr>
          </w:p>
        </w:tc>
        <w:tc>
          <w:tcPr>
            <w:tcW w:w="129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4E1A24" w:rsidRDefault="004E1A24" w:rsidP="00903925">
            <w:pPr>
              <w:widowControl/>
              <w:snapToGrid w:val="0"/>
              <w:spacing w:line="400" w:lineRule="atLeast"/>
              <w:jc w:val="center"/>
            </w:pPr>
            <w:r>
              <w:rPr>
                <w:rFonts w:eastAsia="標楷體"/>
                <w:kern w:val="0"/>
              </w:rPr>
              <w:t>電話</w:t>
            </w:r>
          </w:p>
        </w:tc>
        <w:tc>
          <w:tcPr>
            <w:tcW w:w="175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4E1A24" w:rsidRDefault="004E1A24" w:rsidP="00577947">
            <w:pPr>
              <w:widowControl/>
              <w:snapToGrid w:val="0"/>
              <w:spacing w:line="400" w:lineRule="atLeast"/>
              <w:jc w:val="both"/>
              <w:rPr>
                <w:rFonts w:eastAsia="標楷體"/>
                <w:kern w:val="0"/>
              </w:rPr>
            </w:pPr>
          </w:p>
        </w:tc>
        <w:tc>
          <w:tcPr>
            <w:tcW w:w="1674"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E1A24" w:rsidRDefault="004E1A24" w:rsidP="00577947">
            <w:pPr>
              <w:widowControl/>
              <w:snapToGrid w:val="0"/>
              <w:spacing w:line="400" w:lineRule="atLeast"/>
              <w:ind w:firstLine="240"/>
              <w:jc w:val="both"/>
            </w:pPr>
            <w:r>
              <w:rPr>
                <w:rFonts w:eastAsia="標楷體"/>
                <w:kern w:val="0"/>
              </w:rPr>
              <w:t>年</w:t>
            </w:r>
            <w:r>
              <w:rPr>
                <w:rFonts w:eastAsia="標楷體"/>
                <w:kern w:val="0"/>
              </w:rPr>
              <w:t xml:space="preserve">  </w:t>
            </w:r>
            <w:r>
              <w:rPr>
                <w:rFonts w:eastAsia="標楷體"/>
                <w:kern w:val="0"/>
              </w:rPr>
              <w:t>月</w:t>
            </w:r>
            <w:r>
              <w:rPr>
                <w:rFonts w:eastAsia="標楷體"/>
                <w:kern w:val="0"/>
              </w:rPr>
              <w:t xml:space="preserve">  </w:t>
            </w:r>
            <w:r>
              <w:rPr>
                <w:rFonts w:eastAsia="標楷體"/>
                <w:kern w:val="0"/>
              </w:rPr>
              <w:t>日</w:t>
            </w:r>
          </w:p>
        </w:tc>
      </w:tr>
      <w:tr w:rsidR="004E1A24" w:rsidTr="00F71D96">
        <w:trPr>
          <w:trHeight w:val="900"/>
          <w:jc w:val="center"/>
        </w:trPr>
        <w:tc>
          <w:tcPr>
            <w:tcW w:w="2271" w:type="dxa"/>
            <w:vMerge/>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1A24" w:rsidRDefault="004E1A24" w:rsidP="00577947">
            <w:pPr>
              <w:widowControl/>
              <w:snapToGrid w:val="0"/>
              <w:spacing w:line="400" w:lineRule="atLeast"/>
              <w:jc w:val="both"/>
              <w:rPr>
                <w:rFonts w:eastAsia="標楷體"/>
                <w:kern w:val="0"/>
              </w:rPr>
            </w:pPr>
          </w:p>
        </w:tc>
        <w:tc>
          <w:tcPr>
            <w:tcW w:w="146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E1A24" w:rsidRDefault="004E1A24" w:rsidP="00903925">
            <w:pPr>
              <w:widowControl/>
              <w:snapToGrid w:val="0"/>
              <w:spacing w:line="400" w:lineRule="atLeast"/>
              <w:jc w:val="center"/>
            </w:pPr>
            <w:r>
              <w:rPr>
                <w:rFonts w:eastAsia="標楷體"/>
                <w:kern w:val="0"/>
              </w:rPr>
              <w:t>行動電話</w:t>
            </w:r>
          </w:p>
        </w:tc>
        <w:tc>
          <w:tcPr>
            <w:tcW w:w="175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E1A24" w:rsidRDefault="004E1A24" w:rsidP="00577947">
            <w:pPr>
              <w:widowControl/>
              <w:snapToGrid w:val="0"/>
              <w:spacing w:line="400" w:lineRule="atLeast"/>
              <w:jc w:val="both"/>
              <w:rPr>
                <w:rFonts w:eastAsia="標楷體"/>
                <w:kern w:val="0"/>
              </w:rPr>
            </w:pPr>
          </w:p>
        </w:tc>
        <w:tc>
          <w:tcPr>
            <w:tcW w:w="129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E1A24" w:rsidRDefault="004E1A24" w:rsidP="00903925">
            <w:pPr>
              <w:widowControl/>
              <w:snapToGrid w:val="0"/>
              <w:spacing w:line="400" w:lineRule="atLeast"/>
              <w:jc w:val="center"/>
            </w:pPr>
            <w:r>
              <w:rPr>
                <w:rFonts w:eastAsia="標楷體"/>
                <w:kern w:val="0"/>
              </w:rPr>
              <w:t>行動電話</w:t>
            </w:r>
          </w:p>
        </w:tc>
        <w:tc>
          <w:tcPr>
            <w:tcW w:w="175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E1A24" w:rsidRDefault="004E1A24" w:rsidP="00577947">
            <w:pPr>
              <w:widowControl/>
              <w:snapToGrid w:val="0"/>
              <w:spacing w:line="400" w:lineRule="atLeast"/>
              <w:jc w:val="both"/>
              <w:rPr>
                <w:rFonts w:eastAsia="標楷體"/>
                <w:kern w:val="0"/>
              </w:rPr>
            </w:pPr>
          </w:p>
        </w:tc>
        <w:tc>
          <w:tcPr>
            <w:tcW w:w="1674"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E1A24" w:rsidRDefault="004E1A24" w:rsidP="00577947">
            <w:pPr>
              <w:widowControl/>
              <w:snapToGrid w:val="0"/>
              <w:spacing w:line="400" w:lineRule="atLeast"/>
              <w:jc w:val="both"/>
              <w:rPr>
                <w:rFonts w:eastAsia="標楷體"/>
                <w:kern w:val="0"/>
              </w:rPr>
            </w:pPr>
          </w:p>
        </w:tc>
      </w:tr>
      <w:tr w:rsidR="004E1A24" w:rsidTr="00F71D96">
        <w:trPr>
          <w:trHeight w:val="900"/>
          <w:jc w:val="center"/>
        </w:trPr>
        <w:tc>
          <w:tcPr>
            <w:tcW w:w="2271" w:type="dxa"/>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6975" w:rsidRDefault="004E1A24" w:rsidP="001F56D8">
            <w:pPr>
              <w:widowControl/>
              <w:snapToGrid w:val="0"/>
              <w:spacing w:line="400" w:lineRule="atLeast"/>
              <w:jc w:val="both"/>
              <w:rPr>
                <w:rFonts w:eastAsia="標楷體"/>
                <w:kern w:val="0"/>
                <w:sz w:val="22"/>
                <w:szCs w:val="16"/>
              </w:rPr>
            </w:pPr>
            <w:r w:rsidRPr="001F56D8">
              <w:rPr>
                <w:rFonts w:eastAsia="標楷體"/>
                <w:kern w:val="0"/>
                <w:sz w:val="22"/>
                <w:szCs w:val="16"/>
              </w:rPr>
              <w:t>統一編號：</w:t>
            </w:r>
          </w:p>
          <w:p w:rsidR="004E1A24" w:rsidRPr="001A6975" w:rsidRDefault="001F56D8" w:rsidP="001F56D8">
            <w:pPr>
              <w:widowControl/>
              <w:snapToGrid w:val="0"/>
              <w:spacing w:line="400" w:lineRule="atLeast"/>
              <w:jc w:val="both"/>
              <w:rPr>
                <w:rFonts w:eastAsia="標楷體"/>
                <w:kern w:val="0"/>
                <w:sz w:val="20"/>
                <w:szCs w:val="16"/>
              </w:rPr>
            </w:pPr>
            <w:r>
              <w:rPr>
                <w:rFonts w:eastAsia="標楷體"/>
                <w:kern w:val="0"/>
                <w:sz w:val="16"/>
                <w:szCs w:val="16"/>
              </w:rPr>
              <w:t xml:space="preserve">  </w:t>
            </w:r>
            <w:r w:rsidR="004E1A24">
              <w:rPr>
                <w:rFonts w:eastAsia="標楷體"/>
                <w:kern w:val="0"/>
                <w:sz w:val="16"/>
                <w:szCs w:val="16"/>
              </w:rPr>
              <w:t xml:space="preserve">                           </w:t>
            </w:r>
          </w:p>
        </w:tc>
        <w:tc>
          <w:tcPr>
            <w:tcW w:w="146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E1A24" w:rsidRDefault="004E1A24" w:rsidP="00903925">
            <w:pPr>
              <w:widowControl/>
              <w:snapToGrid w:val="0"/>
              <w:spacing w:line="400" w:lineRule="atLeast"/>
              <w:jc w:val="center"/>
            </w:pPr>
            <w:r>
              <w:rPr>
                <w:rFonts w:eastAsia="標楷體"/>
                <w:kern w:val="0"/>
              </w:rPr>
              <w:t>聯絡地址</w:t>
            </w:r>
          </w:p>
        </w:tc>
        <w:tc>
          <w:tcPr>
            <w:tcW w:w="6479" w:type="dxa"/>
            <w:gridSpan w:val="6"/>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E1A24" w:rsidRDefault="004E1A24" w:rsidP="00577947">
            <w:pPr>
              <w:widowControl/>
              <w:snapToGrid w:val="0"/>
              <w:spacing w:line="400" w:lineRule="atLeast"/>
              <w:jc w:val="both"/>
              <w:rPr>
                <w:rFonts w:eastAsia="標楷體"/>
                <w:kern w:val="0"/>
              </w:rPr>
            </w:pPr>
          </w:p>
        </w:tc>
      </w:tr>
      <w:tr w:rsidR="004E1A24" w:rsidTr="00F71D96">
        <w:trPr>
          <w:trHeight w:val="900"/>
          <w:jc w:val="center"/>
        </w:trPr>
        <w:tc>
          <w:tcPr>
            <w:tcW w:w="2271" w:type="dxa"/>
            <w:tcBorders>
              <w:left w:val="single" w:sz="12"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4E1A24" w:rsidRDefault="004E1A24" w:rsidP="004E1A24">
            <w:pPr>
              <w:widowControl/>
              <w:snapToGrid w:val="0"/>
              <w:spacing w:line="400" w:lineRule="atLeast"/>
              <w:jc w:val="center"/>
            </w:pPr>
            <w:r>
              <w:rPr>
                <w:rFonts w:eastAsia="標楷體"/>
                <w:kern w:val="0"/>
              </w:rPr>
              <w:t>計畫名稱</w:t>
            </w:r>
          </w:p>
        </w:tc>
        <w:tc>
          <w:tcPr>
            <w:tcW w:w="7948" w:type="dxa"/>
            <w:gridSpan w:val="7"/>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E1A24" w:rsidRDefault="004E1A24" w:rsidP="00577947">
            <w:pPr>
              <w:widowControl/>
              <w:snapToGrid w:val="0"/>
              <w:spacing w:line="400" w:lineRule="atLeast"/>
              <w:jc w:val="both"/>
            </w:pPr>
            <w:r>
              <w:rPr>
                <w:rFonts w:eastAsia="標楷體"/>
                <w:kern w:val="0"/>
              </w:rPr>
              <w:t xml:space="preserve">　</w:t>
            </w:r>
          </w:p>
        </w:tc>
      </w:tr>
      <w:tr w:rsidR="004E1A24" w:rsidTr="00F71D96">
        <w:trPr>
          <w:trHeight w:val="900"/>
          <w:jc w:val="center"/>
        </w:trPr>
        <w:tc>
          <w:tcPr>
            <w:tcW w:w="227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1A24" w:rsidRDefault="004E1A24" w:rsidP="004E1A24">
            <w:pPr>
              <w:widowControl/>
              <w:snapToGrid w:val="0"/>
              <w:spacing w:line="400" w:lineRule="atLeast"/>
              <w:jc w:val="center"/>
            </w:pPr>
            <w:r>
              <w:rPr>
                <w:rFonts w:eastAsia="標楷體"/>
                <w:kern w:val="0"/>
              </w:rPr>
              <w:t>計畫內容</w:t>
            </w:r>
          </w:p>
        </w:tc>
        <w:tc>
          <w:tcPr>
            <w:tcW w:w="146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E1A24" w:rsidRDefault="004E1A24" w:rsidP="004E1A24">
            <w:pPr>
              <w:widowControl/>
              <w:jc w:val="center"/>
            </w:pPr>
            <w:r>
              <w:rPr>
                <w:rFonts w:eastAsia="標楷體"/>
                <w:kern w:val="0"/>
              </w:rPr>
              <w:t>辦理地點</w:t>
            </w:r>
          </w:p>
        </w:tc>
        <w:tc>
          <w:tcPr>
            <w:tcW w:w="6479" w:type="dxa"/>
            <w:gridSpan w:val="6"/>
            <w:tcBorders>
              <w:top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4E1A24" w:rsidRDefault="004E1A24" w:rsidP="00577947">
            <w:pPr>
              <w:widowControl/>
              <w:jc w:val="both"/>
              <w:rPr>
                <w:rFonts w:eastAsia="標楷體"/>
                <w:kern w:val="0"/>
              </w:rPr>
            </w:pPr>
          </w:p>
        </w:tc>
      </w:tr>
      <w:tr w:rsidR="004E1A24" w:rsidTr="00F71D96">
        <w:trPr>
          <w:trHeight w:val="900"/>
          <w:jc w:val="center"/>
        </w:trPr>
        <w:tc>
          <w:tcPr>
            <w:tcW w:w="227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1A24" w:rsidRDefault="004E1A24" w:rsidP="00577947">
            <w:pPr>
              <w:widowControl/>
              <w:snapToGrid w:val="0"/>
              <w:spacing w:line="400" w:lineRule="atLeast"/>
              <w:jc w:val="both"/>
              <w:rPr>
                <w:rFonts w:eastAsia="標楷體"/>
                <w:kern w:val="0"/>
              </w:rPr>
            </w:pPr>
          </w:p>
        </w:tc>
        <w:tc>
          <w:tcPr>
            <w:tcW w:w="146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E1A24" w:rsidRDefault="004E1A24" w:rsidP="004E1A24">
            <w:pPr>
              <w:widowControl/>
              <w:jc w:val="center"/>
            </w:pPr>
            <w:r>
              <w:rPr>
                <w:rFonts w:eastAsia="標楷體"/>
                <w:kern w:val="0"/>
              </w:rPr>
              <w:t>參加對象</w:t>
            </w:r>
          </w:p>
        </w:tc>
        <w:tc>
          <w:tcPr>
            <w:tcW w:w="2159" w:type="dxa"/>
            <w:gridSpan w:val="2"/>
            <w:tcBorders>
              <w:top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4E1A24" w:rsidRDefault="004E1A24" w:rsidP="00577947">
            <w:pPr>
              <w:widowControl/>
              <w:jc w:val="both"/>
              <w:rPr>
                <w:rFonts w:eastAsia="標楷體"/>
                <w:kern w:val="0"/>
              </w:rPr>
            </w:pPr>
          </w:p>
        </w:tc>
        <w:tc>
          <w:tcPr>
            <w:tcW w:w="2159" w:type="dxa"/>
            <w:gridSpan w:val="2"/>
            <w:tcBorders>
              <w:top w:val="single" w:sz="2"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4E1A24" w:rsidRDefault="004E1A24" w:rsidP="00577947">
            <w:pPr>
              <w:widowControl/>
              <w:jc w:val="both"/>
            </w:pPr>
            <w:r>
              <w:rPr>
                <w:rFonts w:eastAsia="標楷體"/>
                <w:kern w:val="0"/>
              </w:rPr>
              <w:t>參加人數</w:t>
            </w:r>
            <w:r>
              <w:rPr>
                <w:rFonts w:eastAsia="標楷體"/>
                <w:kern w:val="0"/>
              </w:rPr>
              <w:t xml:space="preserve">  </w:t>
            </w:r>
            <w:r>
              <w:rPr>
                <w:rFonts w:eastAsia="標楷體"/>
                <w:kern w:val="0"/>
              </w:rPr>
              <w:t>人次</w:t>
            </w:r>
          </w:p>
        </w:tc>
        <w:tc>
          <w:tcPr>
            <w:tcW w:w="2160" w:type="dxa"/>
            <w:gridSpan w:val="2"/>
            <w:tcBorders>
              <w:top w:val="single" w:sz="2" w:space="0" w:color="000000"/>
              <w:left w:val="single" w:sz="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E1A24" w:rsidRDefault="004E1A24" w:rsidP="00577947">
            <w:pPr>
              <w:widowControl/>
              <w:jc w:val="both"/>
            </w:pPr>
            <w:r>
              <w:rPr>
                <w:rFonts w:eastAsia="標楷體"/>
                <w:kern w:val="0"/>
              </w:rPr>
              <w:t>男</w:t>
            </w:r>
            <w:r>
              <w:rPr>
                <w:rFonts w:eastAsia="標楷體"/>
                <w:kern w:val="0"/>
              </w:rPr>
              <w:t xml:space="preserve">  </w:t>
            </w:r>
            <w:r>
              <w:rPr>
                <w:rFonts w:eastAsia="標楷體"/>
                <w:kern w:val="0"/>
              </w:rPr>
              <w:t>人、女</w:t>
            </w:r>
            <w:r>
              <w:rPr>
                <w:rFonts w:eastAsia="標楷體"/>
                <w:kern w:val="0"/>
              </w:rPr>
              <w:t xml:space="preserve">  </w:t>
            </w:r>
            <w:r>
              <w:rPr>
                <w:rFonts w:eastAsia="標楷體"/>
                <w:kern w:val="0"/>
              </w:rPr>
              <w:t>人</w:t>
            </w:r>
          </w:p>
        </w:tc>
      </w:tr>
      <w:tr w:rsidR="004E1A24" w:rsidTr="00F71D96">
        <w:trPr>
          <w:trHeight w:val="900"/>
          <w:jc w:val="center"/>
        </w:trPr>
        <w:tc>
          <w:tcPr>
            <w:tcW w:w="227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1A24" w:rsidRDefault="004E1A24" w:rsidP="00577947">
            <w:pPr>
              <w:widowControl/>
              <w:snapToGrid w:val="0"/>
              <w:spacing w:line="400" w:lineRule="atLeast"/>
              <w:jc w:val="both"/>
              <w:rPr>
                <w:rFonts w:eastAsia="標楷體"/>
                <w:kern w:val="0"/>
              </w:rPr>
            </w:pPr>
          </w:p>
        </w:tc>
        <w:tc>
          <w:tcPr>
            <w:tcW w:w="146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E1A24" w:rsidRDefault="004E1A24" w:rsidP="004E1A24">
            <w:pPr>
              <w:widowControl/>
              <w:jc w:val="center"/>
              <w:rPr>
                <w:rFonts w:eastAsia="標楷體"/>
                <w:kern w:val="0"/>
              </w:rPr>
            </w:pPr>
            <w:r>
              <w:rPr>
                <w:rFonts w:eastAsia="標楷體"/>
                <w:kern w:val="0"/>
              </w:rPr>
              <w:t>日的</w:t>
            </w:r>
          </w:p>
        </w:tc>
        <w:tc>
          <w:tcPr>
            <w:tcW w:w="6479" w:type="dxa"/>
            <w:gridSpan w:val="6"/>
            <w:tcBorders>
              <w:top w:val="single" w:sz="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E1A24" w:rsidRDefault="004E1A24" w:rsidP="00577947">
            <w:pPr>
              <w:widowControl/>
              <w:jc w:val="both"/>
              <w:rPr>
                <w:rFonts w:eastAsia="標楷體"/>
                <w:kern w:val="0"/>
              </w:rPr>
            </w:pPr>
          </w:p>
        </w:tc>
      </w:tr>
      <w:tr w:rsidR="004E1A24" w:rsidTr="00F71D96">
        <w:trPr>
          <w:trHeight w:val="2524"/>
          <w:jc w:val="center"/>
        </w:trPr>
        <w:tc>
          <w:tcPr>
            <w:tcW w:w="227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1A24" w:rsidRDefault="004E1A24" w:rsidP="00577947">
            <w:pPr>
              <w:widowControl/>
              <w:snapToGrid w:val="0"/>
              <w:spacing w:line="400" w:lineRule="atLeast"/>
              <w:jc w:val="both"/>
              <w:rPr>
                <w:rFonts w:eastAsia="標楷體"/>
                <w:kern w:val="0"/>
              </w:rPr>
            </w:pPr>
          </w:p>
        </w:tc>
        <w:tc>
          <w:tcPr>
            <w:tcW w:w="146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E1A24" w:rsidRDefault="004E1A24" w:rsidP="004E1A24">
            <w:pPr>
              <w:widowControl/>
              <w:snapToGrid w:val="0"/>
              <w:spacing w:line="400" w:lineRule="atLeast"/>
              <w:jc w:val="center"/>
            </w:pPr>
            <w:r>
              <w:rPr>
                <w:rFonts w:eastAsia="標楷體"/>
                <w:kern w:val="0"/>
              </w:rPr>
              <w:t>實施方式</w:t>
            </w:r>
          </w:p>
        </w:tc>
        <w:tc>
          <w:tcPr>
            <w:tcW w:w="6479" w:type="dxa"/>
            <w:gridSpan w:val="6"/>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E1A24" w:rsidRDefault="004E1A24" w:rsidP="00577947">
            <w:pPr>
              <w:widowControl/>
              <w:snapToGrid w:val="0"/>
              <w:spacing w:line="400" w:lineRule="atLeast"/>
              <w:jc w:val="both"/>
              <w:rPr>
                <w:rFonts w:eastAsia="標楷體"/>
                <w:kern w:val="0"/>
              </w:rPr>
            </w:pPr>
          </w:p>
        </w:tc>
      </w:tr>
      <w:tr w:rsidR="004E1A24" w:rsidTr="00F71D96">
        <w:trPr>
          <w:trHeight w:val="1551"/>
          <w:jc w:val="center"/>
        </w:trPr>
        <w:tc>
          <w:tcPr>
            <w:tcW w:w="227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1A24" w:rsidRDefault="004E1A24" w:rsidP="00577947">
            <w:pPr>
              <w:widowControl/>
              <w:snapToGrid w:val="0"/>
              <w:spacing w:line="400" w:lineRule="atLeast"/>
              <w:jc w:val="both"/>
              <w:rPr>
                <w:rFonts w:eastAsia="標楷體"/>
                <w:kern w:val="0"/>
              </w:rPr>
            </w:pPr>
          </w:p>
        </w:tc>
        <w:tc>
          <w:tcPr>
            <w:tcW w:w="1469" w:type="dxa"/>
            <w:tcBorders>
              <w:right w:val="single" w:sz="4" w:space="0" w:color="000000"/>
            </w:tcBorders>
            <w:shd w:val="clear" w:color="auto" w:fill="auto"/>
            <w:noWrap/>
            <w:tcMar>
              <w:top w:w="0" w:type="dxa"/>
              <w:left w:w="28" w:type="dxa"/>
              <w:bottom w:w="0" w:type="dxa"/>
              <w:right w:w="28" w:type="dxa"/>
            </w:tcMar>
            <w:vAlign w:val="center"/>
          </w:tcPr>
          <w:p w:rsidR="007B500F" w:rsidRDefault="004E1A24" w:rsidP="007B500F">
            <w:pPr>
              <w:widowControl/>
              <w:snapToGrid w:val="0"/>
              <w:spacing w:line="240" w:lineRule="atLeast"/>
              <w:jc w:val="center"/>
              <w:rPr>
                <w:rFonts w:eastAsia="標楷體"/>
                <w:kern w:val="0"/>
              </w:rPr>
            </w:pPr>
            <w:r>
              <w:rPr>
                <w:rFonts w:eastAsia="標楷體"/>
                <w:kern w:val="0"/>
              </w:rPr>
              <w:t>預期效益</w:t>
            </w:r>
          </w:p>
          <w:p w:rsidR="004E1A24" w:rsidRDefault="004E1A24" w:rsidP="00577947">
            <w:pPr>
              <w:widowControl/>
              <w:snapToGrid w:val="0"/>
              <w:spacing w:line="240" w:lineRule="atLeast"/>
              <w:jc w:val="both"/>
            </w:pPr>
            <w:r>
              <w:rPr>
                <w:rFonts w:eastAsia="標楷體"/>
              </w:rPr>
              <w:t>（</w:t>
            </w:r>
            <w:r>
              <w:rPr>
                <w:rFonts w:eastAsia="標楷體"/>
                <w:b/>
              </w:rPr>
              <w:t>請填寫具體量化數據</w:t>
            </w:r>
            <w:r>
              <w:rPr>
                <w:rFonts w:eastAsia="標楷體"/>
              </w:rPr>
              <w:t>）</w:t>
            </w:r>
          </w:p>
        </w:tc>
        <w:tc>
          <w:tcPr>
            <w:tcW w:w="6479" w:type="dxa"/>
            <w:gridSpan w:val="6"/>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E1A24" w:rsidRDefault="004E1A24" w:rsidP="00577947">
            <w:pPr>
              <w:widowControl/>
              <w:snapToGrid w:val="0"/>
              <w:spacing w:line="240" w:lineRule="atLeast"/>
              <w:jc w:val="both"/>
              <w:rPr>
                <w:rFonts w:eastAsia="標楷體"/>
                <w:kern w:val="0"/>
              </w:rPr>
            </w:pPr>
          </w:p>
        </w:tc>
      </w:tr>
      <w:tr w:rsidR="004E1A24" w:rsidTr="00F71D96">
        <w:trPr>
          <w:trHeight w:val="1797"/>
          <w:jc w:val="center"/>
        </w:trPr>
        <w:tc>
          <w:tcPr>
            <w:tcW w:w="10219"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E1A24" w:rsidRDefault="004E1A24" w:rsidP="00577947">
            <w:pPr>
              <w:widowControl/>
              <w:snapToGrid w:val="0"/>
              <w:spacing w:line="240" w:lineRule="atLeast"/>
              <w:jc w:val="both"/>
            </w:pPr>
            <w:r>
              <w:rPr>
                <w:rFonts w:eastAsia="標楷體"/>
                <w:b/>
              </w:rPr>
              <w:t>本案是否向其他單位申請補助？</w:t>
            </w:r>
            <w:r>
              <w:rPr>
                <w:rFonts w:ascii="Wingdings" w:eastAsia="Wingdings" w:hAnsi="Wingdings" w:cs="Wingdings"/>
                <w:b/>
              </w:rPr>
              <w:t></w:t>
            </w:r>
            <w:r>
              <w:rPr>
                <w:rFonts w:eastAsia="標楷體"/>
                <w:b/>
              </w:rPr>
              <w:t>否</w:t>
            </w:r>
          </w:p>
          <w:p w:rsidR="004E1A24" w:rsidRDefault="004E1A24" w:rsidP="00577947">
            <w:pPr>
              <w:widowControl/>
              <w:snapToGrid w:val="0"/>
              <w:spacing w:line="240" w:lineRule="atLeast"/>
              <w:jc w:val="both"/>
            </w:pPr>
            <w:r>
              <w:rPr>
                <w:rFonts w:eastAsia="標楷體"/>
                <w:b/>
              </w:rPr>
              <w:t xml:space="preserve">                            </w:t>
            </w:r>
            <w:r>
              <w:rPr>
                <w:rFonts w:ascii="Wingdings" w:eastAsia="Wingdings" w:hAnsi="Wingdings" w:cs="Wingdings"/>
                <w:b/>
              </w:rPr>
              <w:t></w:t>
            </w:r>
            <w:r>
              <w:rPr>
                <w:rFonts w:eastAsia="標楷體"/>
                <w:b/>
              </w:rPr>
              <w:t>是，申請補助單位：</w:t>
            </w:r>
            <w:r>
              <w:rPr>
                <w:rFonts w:eastAsia="標楷體"/>
                <w:b/>
                <w:u w:val="single"/>
              </w:rPr>
              <w:t xml:space="preserve">                  </w:t>
            </w:r>
            <w:r>
              <w:rPr>
                <w:rFonts w:eastAsia="標楷體"/>
                <w:b/>
              </w:rPr>
              <w:t>金額：</w:t>
            </w:r>
            <w:r>
              <w:rPr>
                <w:rFonts w:eastAsia="標楷體"/>
                <w:b/>
                <w:u w:val="single"/>
              </w:rPr>
              <w:t xml:space="preserve">             </w:t>
            </w:r>
          </w:p>
          <w:p w:rsidR="004E1A24" w:rsidRDefault="004E1A24" w:rsidP="00577947">
            <w:pPr>
              <w:widowControl/>
              <w:snapToGrid w:val="0"/>
              <w:spacing w:line="240" w:lineRule="atLeast"/>
              <w:jc w:val="both"/>
            </w:pPr>
            <w:r>
              <w:rPr>
                <w:rFonts w:eastAsia="標楷體"/>
                <w:b/>
              </w:rPr>
              <w:t xml:space="preserve">                              </w:t>
            </w:r>
            <w:r>
              <w:rPr>
                <w:rFonts w:eastAsia="標楷體"/>
                <w:b/>
                <w:u w:val="single"/>
              </w:rPr>
              <w:t>請於經費概算表</w:t>
            </w:r>
            <w:r>
              <w:rPr>
                <w:rFonts w:eastAsia="標楷體"/>
                <w:b/>
                <w:u w:val="single"/>
              </w:rPr>
              <w:t>(</w:t>
            </w:r>
            <w:r>
              <w:rPr>
                <w:rFonts w:eastAsia="標楷體"/>
                <w:b/>
                <w:u w:val="single"/>
              </w:rPr>
              <w:t>備註</w:t>
            </w:r>
            <w:r>
              <w:rPr>
                <w:rFonts w:eastAsia="標楷體"/>
                <w:b/>
                <w:u w:val="single"/>
              </w:rPr>
              <w:t>)</w:t>
            </w:r>
            <w:r>
              <w:rPr>
                <w:rFonts w:eastAsia="標楷體"/>
                <w:b/>
                <w:u w:val="single"/>
              </w:rPr>
              <w:t>欄位說明並明列細目</w:t>
            </w:r>
          </w:p>
        </w:tc>
      </w:tr>
    </w:tbl>
    <w:p w:rsidR="00AC25DA" w:rsidRDefault="00AC25DA" w:rsidP="00F2637C">
      <w:pPr>
        <w:rPr>
          <w:rFonts w:ascii="標楷體" w:eastAsia="標楷體" w:hAnsi="標楷體" w:cs="Noto Sans CJK JP Regular"/>
          <w:b/>
          <w:color w:val="000000" w:themeColor="text1"/>
          <w:kern w:val="0"/>
          <w:sz w:val="28"/>
          <w:szCs w:val="28"/>
        </w:rPr>
      </w:pPr>
    </w:p>
    <w:p w:rsidR="00F2637C" w:rsidRDefault="00F2637C" w:rsidP="00F2637C">
      <w:pPr>
        <w:rPr>
          <w:rFonts w:ascii="標楷體" w:eastAsia="標楷體" w:hAnsi="標楷體" w:cs="Noto Sans CJK JP Regular"/>
          <w:b/>
          <w:color w:val="000000" w:themeColor="text1"/>
          <w:kern w:val="0"/>
          <w:sz w:val="28"/>
          <w:szCs w:val="28"/>
        </w:rPr>
      </w:pPr>
      <w:r>
        <w:rPr>
          <w:rFonts w:ascii="標楷體" w:eastAsia="標楷體" w:hAnsi="標楷體" w:cs="Noto Sans CJK JP Regular"/>
          <w:b/>
          <w:color w:val="000000" w:themeColor="text1"/>
          <w:kern w:val="0"/>
          <w:sz w:val="28"/>
          <w:szCs w:val="28"/>
        </w:rPr>
        <w:lastRenderedPageBreak/>
        <w:t>附件二</w:t>
      </w:r>
    </w:p>
    <w:p w:rsidR="00DE6F9F" w:rsidRPr="00AC25DA" w:rsidRDefault="00AC25DA" w:rsidP="00AC25DA">
      <w:pPr>
        <w:pStyle w:val="1"/>
        <w:spacing w:line="500" w:lineRule="exact"/>
        <w:ind w:left="0" w:right="0"/>
        <w:rPr>
          <w:rFonts w:ascii="標楷體" w:eastAsia="標楷體" w:hAnsi="標楷體" w:cstheme="minorBidi"/>
          <w:b/>
          <w:color w:val="000000" w:themeColor="text1"/>
          <w:kern w:val="2"/>
          <w:sz w:val="28"/>
          <w:szCs w:val="22"/>
        </w:rPr>
      </w:pPr>
      <w:r w:rsidRPr="00AC25DA">
        <w:rPr>
          <w:rFonts w:ascii="標楷體" w:eastAsia="標楷體" w:hAnsi="標楷體" w:cstheme="minorBidi"/>
          <w:b/>
          <w:color w:val="000000" w:themeColor="text1"/>
          <w:kern w:val="2"/>
          <w:sz w:val="28"/>
          <w:szCs w:val="22"/>
        </w:rPr>
        <w:t>新</w:t>
      </w:r>
      <w:r w:rsidRPr="00AC25DA">
        <w:rPr>
          <w:rFonts w:ascii="標楷體" w:eastAsia="標楷體" w:hAnsi="標楷體" w:cstheme="minorBidi" w:hint="eastAsia"/>
          <w:b/>
          <w:color w:val="000000" w:themeColor="text1"/>
          <w:kern w:val="2"/>
          <w:sz w:val="28"/>
          <w:szCs w:val="22"/>
        </w:rPr>
        <w:t>竹縣113年度身心障礙福利機構融合社區之調適計畫</w:t>
      </w:r>
      <w:r w:rsidR="00F2637C" w:rsidRPr="00AC25DA">
        <w:rPr>
          <w:rFonts w:ascii="標楷體" w:eastAsia="標楷體" w:hAnsi="標楷體"/>
          <w:b/>
          <w:color w:val="000000" w:themeColor="text1"/>
          <w:sz w:val="28"/>
          <w:szCs w:val="28"/>
        </w:rPr>
        <w:t>經費預算表</w:t>
      </w:r>
    </w:p>
    <w:tbl>
      <w:tblPr>
        <w:tblStyle w:val="aa"/>
        <w:tblW w:w="10096" w:type="dxa"/>
        <w:jc w:val="center"/>
        <w:tblLook w:val="00A0" w:firstRow="1" w:lastRow="0" w:firstColumn="1" w:lastColumn="0" w:noHBand="0" w:noVBand="0"/>
      </w:tblPr>
      <w:tblGrid>
        <w:gridCol w:w="1781"/>
        <w:gridCol w:w="1131"/>
        <w:gridCol w:w="990"/>
        <w:gridCol w:w="1527"/>
        <w:gridCol w:w="1556"/>
        <w:gridCol w:w="1555"/>
        <w:gridCol w:w="1556"/>
      </w:tblGrid>
      <w:tr w:rsidR="004F0216" w:rsidTr="00F71D96">
        <w:trPr>
          <w:trHeight w:val="577"/>
          <w:jc w:val="center"/>
        </w:trPr>
        <w:tc>
          <w:tcPr>
            <w:tcW w:w="1781" w:type="dxa"/>
            <w:tcBorders>
              <w:top w:val="single" w:sz="12" w:space="0" w:color="auto"/>
              <w:left w:val="single" w:sz="12" w:space="0" w:color="auto"/>
            </w:tcBorders>
            <w:vAlign w:val="center"/>
          </w:tcPr>
          <w:p w:rsidR="004F0216" w:rsidRPr="00EA7AAF" w:rsidRDefault="004F0216" w:rsidP="00356C2C">
            <w:pPr>
              <w:snapToGrid w:val="0"/>
              <w:spacing w:line="400" w:lineRule="atLeast"/>
              <w:jc w:val="center"/>
              <w:rPr>
                <w:rFonts w:ascii="標楷體" w:eastAsia="標楷體" w:hAnsi="標楷體"/>
              </w:rPr>
            </w:pPr>
            <w:r w:rsidRPr="00EA7AAF">
              <w:rPr>
                <w:rFonts w:ascii="標楷體" w:eastAsia="標楷體" w:hAnsi="標楷體"/>
              </w:rPr>
              <w:t>申請單位</w:t>
            </w:r>
          </w:p>
        </w:tc>
        <w:tc>
          <w:tcPr>
            <w:tcW w:w="8315" w:type="dxa"/>
            <w:gridSpan w:val="6"/>
            <w:tcBorders>
              <w:top w:val="single" w:sz="12" w:space="0" w:color="auto"/>
              <w:right w:val="single" w:sz="12" w:space="0" w:color="auto"/>
            </w:tcBorders>
            <w:vAlign w:val="center"/>
          </w:tcPr>
          <w:p w:rsidR="004F0216" w:rsidRPr="00EA7AAF" w:rsidRDefault="004F0216" w:rsidP="00356C2C">
            <w:pPr>
              <w:snapToGrid w:val="0"/>
              <w:spacing w:line="400" w:lineRule="atLeast"/>
              <w:jc w:val="center"/>
              <w:rPr>
                <w:rFonts w:ascii="標楷體" w:eastAsia="標楷體" w:hAnsi="標楷體"/>
              </w:rPr>
            </w:pPr>
          </w:p>
        </w:tc>
      </w:tr>
      <w:tr w:rsidR="004F0216" w:rsidTr="00F71D96">
        <w:trPr>
          <w:trHeight w:val="595"/>
          <w:jc w:val="center"/>
        </w:trPr>
        <w:tc>
          <w:tcPr>
            <w:tcW w:w="1781" w:type="dxa"/>
            <w:tcBorders>
              <w:left w:val="single" w:sz="12" w:space="0" w:color="auto"/>
            </w:tcBorders>
            <w:vAlign w:val="center"/>
          </w:tcPr>
          <w:p w:rsidR="004F0216" w:rsidRPr="00EA7AAF" w:rsidRDefault="004F0216" w:rsidP="00356C2C">
            <w:pPr>
              <w:snapToGrid w:val="0"/>
              <w:spacing w:line="400" w:lineRule="atLeast"/>
              <w:jc w:val="center"/>
              <w:rPr>
                <w:rFonts w:ascii="標楷體" w:eastAsia="標楷體" w:hAnsi="標楷體"/>
              </w:rPr>
            </w:pPr>
            <w:r w:rsidRPr="00EA7AAF">
              <w:rPr>
                <w:rFonts w:ascii="標楷體" w:eastAsia="標楷體" w:hAnsi="標楷體"/>
              </w:rPr>
              <w:t>計畫名稱</w:t>
            </w:r>
          </w:p>
        </w:tc>
        <w:tc>
          <w:tcPr>
            <w:tcW w:w="8315" w:type="dxa"/>
            <w:gridSpan w:val="6"/>
            <w:tcBorders>
              <w:right w:val="single" w:sz="12" w:space="0" w:color="auto"/>
            </w:tcBorders>
            <w:vAlign w:val="center"/>
          </w:tcPr>
          <w:p w:rsidR="004F0216" w:rsidRPr="00EA7AAF" w:rsidRDefault="004F0216" w:rsidP="00356C2C">
            <w:pPr>
              <w:snapToGrid w:val="0"/>
              <w:spacing w:line="400" w:lineRule="atLeast"/>
              <w:jc w:val="center"/>
              <w:rPr>
                <w:rFonts w:ascii="標楷體" w:eastAsia="標楷體" w:hAnsi="標楷體"/>
              </w:rPr>
            </w:pPr>
          </w:p>
        </w:tc>
      </w:tr>
      <w:tr w:rsidR="00356C2C" w:rsidTr="00F71D96">
        <w:trPr>
          <w:trHeight w:val="577"/>
          <w:jc w:val="center"/>
        </w:trPr>
        <w:tc>
          <w:tcPr>
            <w:tcW w:w="1781" w:type="dxa"/>
            <w:tcBorders>
              <w:left w:val="single" w:sz="12" w:space="0" w:color="auto"/>
            </w:tcBorders>
            <w:vAlign w:val="center"/>
          </w:tcPr>
          <w:p w:rsidR="004F0216" w:rsidRPr="00EA7AAF" w:rsidRDefault="004F0216" w:rsidP="00356C2C">
            <w:pPr>
              <w:snapToGrid w:val="0"/>
              <w:spacing w:line="400" w:lineRule="atLeast"/>
              <w:jc w:val="center"/>
              <w:rPr>
                <w:rFonts w:ascii="標楷體" w:eastAsia="標楷體" w:hAnsi="標楷體"/>
              </w:rPr>
            </w:pPr>
            <w:r w:rsidRPr="00EA7AAF">
              <w:rPr>
                <w:rFonts w:ascii="標楷體" w:eastAsia="標楷體" w:hAnsi="標楷體"/>
              </w:rPr>
              <w:t>經費項目</w:t>
            </w:r>
          </w:p>
        </w:tc>
        <w:tc>
          <w:tcPr>
            <w:tcW w:w="1131" w:type="dxa"/>
            <w:vAlign w:val="center"/>
          </w:tcPr>
          <w:p w:rsidR="004F0216" w:rsidRPr="00EA7AAF" w:rsidRDefault="004F0216" w:rsidP="00356C2C">
            <w:pPr>
              <w:snapToGrid w:val="0"/>
              <w:spacing w:line="400" w:lineRule="atLeast"/>
              <w:jc w:val="center"/>
              <w:rPr>
                <w:rFonts w:ascii="標楷體" w:eastAsia="標楷體" w:hAnsi="標楷體"/>
              </w:rPr>
            </w:pPr>
            <w:r w:rsidRPr="00EA7AAF">
              <w:rPr>
                <w:rFonts w:ascii="標楷體" w:eastAsia="標楷體" w:hAnsi="標楷體"/>
              </w:rPr>
              <w:t>單</w:t>
            </w:r>
            <w:r w:rsidR="00EA7AAF" w:rsidRPr="00EA7AAF">
              <w:rPr>
                <w:rFonts w:ascii="標楷體" w:eastAsia="標楷體" w:hAnsi="標楷體"/>
              </w:rPr>
              <w:t>價</w:t>
            </w:r>
          </w:p>
          <w:p w:rsidR="00EA7AAF" w:rsidRPr="00EA7AAF" w:rsidRDefault="00EA7AAF" w:rsidP="00356C2C">
            <w:pPr>
              <w:snapToGrid w:val="0"/>
              <w:spacing w:line="400" w:lineRule="atLeast"/>
              <w:jc w:val="center"/>
              <w:rPr>
                <w:rFonts w:ascii="標楷體" w:eastAsia="標楷體" w:hAnsi="標楷體"/>
              </w:rPr>
            </w:pPr>
            <w:r w:rsidRPr="00EA7AAF">
              <w:rPr>
                <w:rFonts w:ascii="標楷體" w:eastAsia="標楷體" w:hAnsi="標楷體" w:hint="eastAsia"/>
              </w:rPr>
              <w:t>(元)</w:t>
            </w:r>
          </w:p>
        </w:tc>
        <w:tc>
          <w:tcPr>
            <w:tcW w:w="990" w:type="dxa"/>
            <w:vAlign w:val="center"/>
          </w:tcPr>
          <w:p w:rsidR="00EA7AAF" w:rsidRPr="00EA7AAF" w:rsidRDefault="00EA7AAF" w:rsidP="00356C2C">
            <w:pPr>
              <w:snapToGrid w:val="0"/>
              <w:spacing w:line="400" w:lineRule="atLeast"/>
              <w:jc w:val="center"/>
              <w:rPr>
                <w:rFonts w:ascii="標楷體" w:eastAsia="標楷體" w:hAnsi="標楷體"/>
              </w:rPr>
            </w:pPr>
            <w:r w:rsidRPr="00EA7AAF">
              <w:rPr>
                <w:rFonts w:ascii="標楷體" w:eastAsia="標楷體" w:hAnsi="標楷體"/>
              </w:rPr>
              <w:t>單位</w:t>
            </w:r>
          </w:p>
        </w:tc>
        <w:tc>
          <w:tcPr>
            <w:tcW w:w="1527" w:type="dxa"/>
            <w:vAlign w:val="center"/>
          </w:tcPr>
          <w:p w:rsidR="004F0216" w:rsidRPr="00EA7AAF" w:rsidRDefault="004F0216" w:rsidP="00356C2C">
            <w:pPr>
              <w:snapToGrid w:val="0"/>
              <w:spacing w:line="400" w:lineRule="atLeast"/>
              <w:jc w:val="center"/>
              <w:rPr>
                <w:rFonts w:ascii="標楷體" w:eastAsia="標楷體" w:hAnsi="標楷體"/>
              </w:rPr>
            </w:pPr>
            <w:r w:rsidRPr="00EA7AAF">
              <w:rPr>
                <w:rFonts w:ascii="標楷體" w:eastAsia="標楷體" w:hAnsi="標楷體"/>
              </w:rPr>
              <w:t>計畫</w:t>
            </w:r>
          </w:p>
          <w:p w:rsidR="004F0216" w:rsidRPr="00EA7AAF" w:rsidRDefault="004F0216" w:rsidP="00356C2C">
            <w:pPr>
              <w:snapToGrid w:val="0"/>
              <w:spacing w:line="400" w:lineRule="atLeast"/>
              <w:jc w:val="center"/>
              <w:rPr>
                <w:rFonts w:ascii="標楷體" w:eastAsia="標楷體" w:hAnsi="標楷體"/>
              </w:rPr>
            </w:pPr>
            <w:r w:rsidRPr="00EA7AAF">
              <w:rPr>
                <w:rFonts w:ascii="標楷體" w:eastAsia="標楷體" w:hAnsi="標楷體"/>
              </w:rPr>
              <w:t>總金費</w:t>
            </w:r>
          </w:p>
        </w:tc>
        <w:tc>
          <w:tcPr>
            <w:tcW w:w="1556" w:type="dxa"/>
            <w:vAlign w:val="center"/>
          </w:tcPr>
          <w:p w:rsidR="004F0216" w:rsidRPr="00EA7AAF" w:rsidRDefault="004F0216" w:rsidP="00356C2C">
            <w:pPr>
              <w:snapToGrid w:val="0"/>
              <w:spacing w:line="400" w:lineRule="atLeast"/>
              <w:jc w:val="center"/>
              <w:rPr>
                <w:rFonts w:ascii="標楷體" w:eastAsia="標楷體" w:hAnsi="標楷體"/>
              </w:rPr>
            </w:pPr>
            <w:r w:rsidRPr="00EA7AAF">
              <w:rPr>
                <w:rFonts w:ascii="標楷體" w:eastAsia="標楷體" w:hAnsi="標楷體"/>
              </w:rPr>
              <w:t>申請</w:t>
            </w:r>
          </w:p>
          <w:p w:rsidR="004F0216" w:rsidRPr="00EA7AAF" w:rsidRDefault="004F0216" w:rsidP="00356C2C">
            <w:pPr>
              <w:snapToGrid w:val="0"/>
              <w:spacing w:line="400" w:lineRule="atLeast"/>
              <w:jc w:val="center"/>
              <w:rPr>
                <w:rFonts w:ascii="標楷體" w:eastAsia="標楷體" w:hAnsi="標楷體"/>
              </w:rPr>
            </w:pPr>
            <w:r w:rsidRPr="00EA7AAF">
              <w:rPr>
                <w:rFonts w:ascii="標楷體" w:eastAsia="標楷體" w:hAnsi="標楷體"/>
              </w:rPr>
              <w:t>經費</w:t>
            </w:r>
          </w:p>
        </w:tc>
        <w:tc>
          <w:tcPr>
            <w:tcW w:w="1555" w:type="dxa"/>
            <w:vAlign w:val="center"/>
          </w:tcPr>
          <w:p w:rsidR="004F0216" w:rsidRPr="00EA7AAF" w:rsidRDefault="004F0216" w:rsidP="00356C2C">
            <w:pPr>
              <w:snapToGrid w:val="0"/>
              <w:spacing w:line="400" w:lineRule="atLeast"/>
              <w:jc w:val="center"/>
              <w:rPr>
                <w:rFonts w:ascii="標楷體" w:eastAsia="標楷體" w:hAnsi="標楷體"/>
              </w:rPr>
            </w:pPr>
            <w:r w:rsidRPr="00EA7AAF">
              <w:rPr>
                <w:rFonts w:ascii="標楷體" w:eastAsia="標楷體" w:hAnsi="標楷體"/>
              </w:rPr>
              <w:t>自籌</w:t>
            </w:r>
          </w:p>
          <w:p w:rsidR="004F0216" w:rsidRPr="00EA7AAF" w:rsidRDefault="004F0216" w:rsidP="00356C2C">
            <w:pPr>
              <w:snapToGrid w:val="0"/>
              <w:spacing w:line="400" w:lineRule="atLeast"/>
              <w:jc w:val="center"/>
              <w:rPr>
                <w:rFonts w:ascii="標楷體" w:eastAsia="標楷體" w:hAnsi="標楷體"/>
              </w:rPr>
            </w:pPr>
            <w:r w:rsidRPr="00EA7AAF">
              <w:rPr>
                <w:rFonts w:ascii="標楷體" w:eastAsia="標楷體" w:hAnsi="標楷體"/>
              </w:rPr>
              <w:t>經費</w:t>
            </w:r>
          </w:p>
        </w:tc>
        <w:tc>
          <w:tcPr>
            <w:tcW w:w="1555" w:type="dxa"/>
            <w:tcBorders>
              <w:right w:val="single" w:sz="12" w:space="0" w:color="auto"/>
            </w:tcBorders>
            <w:vAlign w:val="center"/>
          </w:tcPr>
          <w:p w:rsidR="004F0216" w:rsidRPr="00EA7AAF" w:rsidRDefault="004F0216" w:rsidP="00356C2C">
            <w:pPr>
              <w:snapToGrid w:val="0"/>
              <w:spacing w:line="400" w:lineRule="atLeast"/>
              <w:jc w:val="center"/>
              <w:rPr>
                <w:rFonts w:ascii="標楷體" w:eastAsia="標楷體" w:hAnsi="標楷體"/>
              </w:rPr>
            </w:pPr>
            <w:r w:rsidRPr="00EA7AAF">
              <w:rPr>
                <w:rFonts w:ascii="標楷體" w:eastAsia="標楷體" w:hAnsi="標楷體"/>
              </w:rPr>
              <w:t>備註</w:t>
            </w:r>
          </w:p>
        </w:tc>
      </w:tr>
      <w:tr w:rsidR="00356C2C" w:rsidTr="00F71D96">
        <w:trPr>
          <w:trHeight w:val="1022"/>
          <w:jc w:val="center"/>
        </w:trPr>
        <w:tc>
          <w:tcPr>
            <w:tcW w:w="1781" w:type="dxa"/>
            <w:tcBorders>
              <w:left w:val="single" w:sz="12" w:space="0" w:color="auto"/>
            </w:tcBorders>
            <w:vAlign w:val="center"/>
          </w:tcPr>
          <w:p w:rsidR="004F0216" w:rsidRDefault="004F0216" w:rsidP="00356C2C">
            <w:pPr>
              <w:snapToGrid w:val="0"/>
              <w:spacing w:line="400" w:lineRule="atLeast"/>
              <w:jc w:val="center"/>
            </w:pPr>
          </w:p>
        </w:tc>
        <w:tc>
          <w:tcPr>
            <w:tcW w:w="1131" w:type="dxa"/>
            <w:vAlign w:val="center"/>
          </w:tcPr>
          <w:p w:rsidR="004F0216" w:rsidRDefault="004F0216" w:rsidP="00356C2C">
            <w:pPr>
              <w:snapToGrid w:val="0"/>
              <w:spacing w:line="400" w:lineRule="atLeast"/>
              <w:jc w:val="center"/>
            </w:pPr>
          </w:p>
        </w:tc>
        <w:tc>
          <w:tcPr>
            <w:tcW w:w="990" w:type="dxa"/>
            <w:vAlign w:val="center"/>
          </w:tcPr>
          <w:p w:rsidR="004F0216" w:rsidRDefault="004F0216" w:rsidP="00356C2C">
            <w:pPr>
              <w:snapToGrid w:val="0"/>
              <w:spacing w:line="400" w:lineRule="atLeast"/>
              <w:jc w:val="center"/>
            </w:pPr>
          </w:p>
        </w:tc>
        <w:tc>
          <w:tcPr>
            <w:tcW w:w="1527" w:type="dxa"/>
            <w:vAlign w:val="center"/>
          </w:tcPr>
          <w:p w:rsidR="004F0216" w:rsidRDefault="004F0216" w:rsidP="00356C2C">
            <w:pPr>
              <w:snapToGrid w:val="0"/>
              <w:spacing w:line="400" w:lineRule="atLeast"/>
              <w:jc w:val="center"/>
            </w:pPr>
          </w:p>
        </w:tc>
        <w:tc>
          <w:tcPr>
            <w:tcW w:w="1556" w:type="dxa"/>
            <w:vAlign w:val="center"/>
          </w:tcPr>
          <w:p w:rsidR="004F0216" w:rsidRDefault="004F0216" w:rsidP="00356C2C">
            <w:pPr>
              <w:snapToGrid w:val="0"/>
              <w:spacing w:line="400" w:lineRule="atLeast"/>
              <w:jc w:val="center"/>
            </w:pPr>
          </w:p>
        </w:tc>
        <w:tc>
          <w:tcPr>
            <w:tcW w:w="1555" w:type="dxa"/>
            <w:vAlign w:val="center"/>
          </w:tcPr>
          <w:p w:rsidR="004F0216" w:rsidRDefault="004F0216" w:rsidP="00356C2C">
            <w:pPr>
              <w:snapToGrid w:val="0"/>
              <w:spacing w:line="400" w:lineRule="atLeast"/>
              <w:jc w:val="center"/>
            </w:pPr>
          </w:p>
        </w:tc>
        <w:tc>
          <w:tcPr>
            <w:tcW w:w="1555" w:type="dxa"/>
            <w:tcBorders>
              <w:right w:val="single" w:sz="12" w:space="0" w:color="auto"/>
            </w:tcBorders>
            <w:vAlign w:val="center"/>
          </w:tcPr>
          <w:p w:rsidR="004F0216" w:rsidRDefault="004F0216" w:rsidP="00356C2C">
            <w:pPr>
              <w:snapToGrid w:val="0"/>
              <w:spacing w:line="400" w:lineRule="atLeast"/>
              <w:jc w:val="center"/>
            </w:pPr>
          </w:p>
        </w:tc>
      </w:tr>
      <w:tr w:rsidR="009F0758" w:rsidTr="00F71D96">
        <w:trPr>
          <w:trHeight w:val="1022"/>
          <w:jc w:val="center"/>
        </w:trPr>
        <w:tc>
          <w:tcPr>
            <w:tcW w:w="1781" w:type="dxa"/>
            <w:tcBorders>
              <w:left w:val="single" w:sz="12" w:space="0" w:color="auto"/>
            </w:tcBorders>
            <w:vAlign w:val="center"/>
          </w:tcPr>
          <w:p w:rsidR="00EA7AAF" w:rsidRDefault="00EA7AAF" w:rsidP="00356C2C">
            <w:pPr>
              <w:snapToGrid w:val="0"/>
              <w:spacing w:line="400" w:lineRule="atLeast"/>
              <w:jc w:val="center"/>
            </w:pPr>
          </w:p>
        </w:tc>
        <w:tc>
          <w:tcPr>
            <w:tcW w:w="1131" w:type="dxa"/>
            <w:vAlign w:val="center"/>
          </w:tcPr>
          <w:p w:rsidR="00EA7AAF" w:rsidRDefault="00EA7AAF" w:rsidP="00356C2C">
            <w:pPr>
              <w:snapToGrid w:val="0"/>
              <w:spacing w:line="400" w:lineRule="atLeast"/>
              <w:jc w:val="center"/>
            </w:pPr>
          </w:p>
        </w:tc>
        <w:tc>
          <w:tcPr>
            <w:tcW w:w="990" w:type="dxa"/>
            <w:vAlign w:val="center"/>
          </w:tcPr>
          <w:p w:rsidR="00EA7AAF" w:rsidRDefault="00EA7AAF" w:rsidP="00356C2C">
            <w:pPr>
              <w:snapToGrid w:val="0"/>
              <w:spacing w:line="400" w:lineRule="atLeast"/>
              <w:jc w:val="center"/>
            </w:pPr>
          </w:p>
        </w:tc>
        <w:tc>
          <w:tcPr>
            <w:tcW w:w="1527" w:type="dxa"/>
            <w:vAlign w:val="center"/>
          </w:tcPr>
          <w:p w:rsidR="00EA7AAF" w:rsidRDefault="00EA7AAF" w:rsidP="00356C2C">
            <w:pPr>
              <w:snapToGrid w:val="0"/>
              <w:spacing w:line="400" w:lineRule="atLeast"/>
              <w:jc w:val="center"/>
            </w:pPr>
          </w:p>
        </w:tc>
        <w:tc>
          <w:tcPr>
            <w:tcW w:w="1556" w:type="dxa"/>
            <w:vAlign w:val="center"/>
          </w:tcPr>
          <w:p w:rsidR="00EA7AAF" w:rsidRDefault="00EA7AAF" w:rsidP="00356C2C">
            <w:pPr>
              <w:snapToGrid w:val="0"/>
              <w:spacing w:line="400" w:lineRule="atLeast"/>
              <w:jc w:val="center"/>
            </w:pPr>
          </w:p>
        </w:tc>
        <w:tc>
          <w:tcPr>
            <w:tcW w:w="1555" w:type="dxa"/>
            <w:vAlign w:val="center"/>
          </w:tcPr>
          <w:p w:rsidR="00EA7AAF" w:rsidRDefault="00EA7AAF" w:rsidP="00356C2C">
            <w:pPr>
              <w:snapToGrid w:val="0"/>
              <w:spacing w:line="400" w:lineRule="atLeast"/>
              <w:jc w:val="center"/>
            </w:pPr>
          </w:p>
        </w:tc>
        <w:tc>
          <w:tcPr>
            <w:tcW w:w="1555" w:type="dxa"/>
            <w:tcBorders>
              <w:right w:val="single" w:sz="12" w:space="0" w:color="auto"/>
            </w:tcBorders>
            <w:vAlign w:val="center"/>
          </w:tcPr>
          <w:p w:rsidR="00EA7AAF" w:rsidRDefault="00EA7AAF" w:rsidP="00356C2C">
            <w:pPr>
              <w:snapToGrid w:val="0"/>
              <w:spacing w:line="400" w:lineRule="atLeast"/>
              <w:jc w:val="center"/>
            </w:pPr>
          </w:p>
        </w:tc>
      </w:tr>
      <w:tr w:rsidR="009F0758" w:rsidTr="00F71D96">
        <w:trPr>
          <w:trHeight w:val="1022"/>
          <w:jc w:val="center"/>
        </w:trPr>
        <w:tc>
          <w:tcPr>
            <w:tcW w:w="1781" w:type="dxa"/>
            <w:tcBorders>
              <w:left w:val="single" w:sz="12" w:space="0" w:color="auto"/>
            </w:tcBorders>
            <w:vAlign w:val="center"/>
          </w:tcPr>
          <w:p w:rsidR="00EA7AAF" w:rsidRDefault="00EA7AAF" w:rsidP="00356C2C">
            <w:pPr>
              <w:snapToGrid w:val="0"/>
              <w:spacing w:line="400" w:lineRule="atLeast"/>
              <w:jc w:val="center"/>
            </w:pPr>
          </w:p>
        </w:tc>
        <w:tc>
          <w:tcPr>
            <w:tcW w:w="1131" w:type="dxa"/>
            <w:vAlign w:val="center"/>
          </w:tcPr>
          <w:p w:rsidR="00EA7AAF" w:rsidRDefault="00EA7AAF" w:rsidP="00356C2C">
            <w:pPr>
              <w:snapToGrid w:val="0"/>
              <w:spacing w:line="400" w:lineRule="atLeast"/>
              <w:jc w:val="center"/>
            </w:pPr>
          </w:p>
        </w:tc>
        <w:tc>
          <w:tcPr>
            <w:tcW w:w="990" w:type="dxa"/>
            <w:vAlign w:val="center"/>
          </w:tcPr>
          <w:p w:rsidR="00EA7AAF" w:rsidRDefault="00EA7AAF" w:rsidP="00356C2C">
            <w:pPr>
              <w:snapToGrid w:val="0"/>
              <w:spacing w:line="400" w:lineRule="atLeast"/>
              <w:jc w:val="center"/>
            </w:pPr>
          </w:p>
        </w:tc>
        <w:tc>
          <w:tcPr>
            <w:tcW w:w="1527" w:type="dxa"/>
            <w:vAlign w:val="center"/>
          </w:tcPr>
          <w:p w:rsidR="00EA7AAF" w:rsidRDefault="00EA7AAF" w:rsidP="00356C2C">
            <w:pPr>
              <w:snapToGrid w:val="0"/>
              <w:spacing w:line="400" w:lineRule="atLeast"/>
              <w:jc w:val="center"/>
            </w:pPr>
          </w:p>
        </w:tc>
        <w:tc>
          <w:tcPr>
            <w:tcW w:w="1556" w:type="dxa"/>
            <w:vAlign w:val="center"/>
          </w:tcPr>
          <w:p w:rsidR="00EA7AAF" w:rsidRDefault="00EA7AAF" w:rsidP="00356C2C">
            <w:pPr>
              <w:snapToGrid w:val="0"/>
              <w:spacing w:line="400" w:lineRule="atLeast"/>
              <w:jc w:val="center"/>
            </w:pPr>
          </w:p>
        </w:tc>
        <w:tc>
          <w:tcPr>
            <w:tcW w:w="1555" w:type="dxa"/>
            <w:vAlign w:val="center"/>
          </w:tcPr>
          <w:p w:rsidR="00EA7AAF" w:rsidRDefault="00EA7AAF" w:rsidP="00356C2C">
            <w:pPr>
              <w:snapToGrid w:val="0"/>
              <w:spacing w:line="400" w:lineRule="atLeast"/>
              <w:jc w:val="center"/>
            </w:pPr>
          </w:p>
        </w:tc>
        <w:tc>
          <w:tcPr>
            <w:tcW w:w="1555" w:type="dxa"/>
            <w:tcBorders>
              <w:right w:val="single" w:sz="12" w:space="0" w:color="auto"/>
            </w:tcBorders>
            <w:vAlign w:val="center"/>
          </w:tcPr>
          <w:p w:rsidR="00EA7AAF" w:rsidRDefault="00EA7AAF" w:rsidP="00356C2C">
            <w:pPr>
              <w:snapToGrid w:val="0"/>
              <w:spacing w:line="400" w:lineRule="atLeast"/>
              <w:jc w:val="center"/>
            </w:pPr>
          </w:p>
        </w:tc>
      </w:tr>
      <w:tr w:rsidR="009F0758" w:rsidTr="00F71D96">
        <w:trPr>
          <w:trHeight w:val="1022"/>
          <w:jc w:val="center"/>
        </w:trPr>
        <w:tc>
          <w:tcPr>
            <w:tcW w:w="1781" w:type="dxa"/>
            <w:tcBorders>
              <w:left w:val="single" w:sz="12" w:space="0" w:color="auto"/>
            </w:tcBorders>
            <w:vAlign w:val="center"/>
          </w:tcPr>
          <w:p w:rsidR="00EA7AAF" w:rsidRDefault="00EA7AAF" w:rsidP="00356C2C">
            <w:pPr>
              <w:snapToGrid w:val="0"/>
              <w:spacing w:line="400" w:lineRule="atLeast"/>
              <w:jc w:val="center"/>
            </w:pPr>
          </w:p>
        </w:tc>
        <w:tc>
          <w:tcPr>
            <w:tcW w:w="1131" w:type="dxa"/>
            <w:vAlign w:val="center"/>
          </w:tcPr>
          <w:p w:rsidR="00EA7AAF" w:rsidRDefault="00EA7AAF" w:rsidP="00356C2C">
            <w:pPr>
              <w:snapToGrid w:val="0"/>
              <w:spacing w:line="400" w:lineRule="atLeast"/>
              <w:jc w:val="center"/>
            </w:pPr>
          </w:p>
        </w:tc>
        <w:tc>
          <w:tcPr>
            <w:tcW w:w="990" w:type="dxa"/>
            <w:vAlign w:val="center"/>
          </w:tcPr>
          <w:p w:rsidR="00EA7AAF" w:rsidRDefault="00EA7AAF" w:rsidP="00356C2C">
            <w:pPr>
              <w:snapToGrid w:val="0"/>
              <w:spacing w:line="400" w:lineRule="atLeast"/>
              <w:jc w:val="center"/>
            </w:pPr>
          </w:p>
        </w:tc>
        <w:tc>
          <w:tcPr>
            <w:tcW w:w="1527" w:type="dxa"/>
            <w:vAlign w:val="center"/>
          </w:tcPr>
          <w:p w:rsidR="00EA7AAF" w:rsidRDefault="00EA7AAF" w:rsidP="00356C2C">
            <w:pPr>
              <w:snapToGrid w:val="0"/>
              <w:spacing w:line="400" w:lineRule="atLeast"/>
              <w:jc w:val="center"/>
            </w:pPr>
          </w:p>
        </w:tc>
        <w:tc>
          <w:tcPr>
            <w:tcW w:w="1556" w:type="dxa"/>
            <w:vAlign w:val="center"/>
          </w:tcPr>
          <w:p w:rsidR="00EA7AAF" w:rsidRDefault="00EA7AAF" w:rsidP="00356C2C">
            <w:pPr>
              <w:snapToGrid w:val="0"/>
              <w:spacing w:line="400" w:lineRule="atLeast"/>
              <w:jc w:val="center"/>
            </w:pPr>
          </w:p>
        </w:tc>
        <w:tc>
          <w:tcPr>
            <w:tcW w:w="1555" w:type="dxa"/>
            <w:vAlign w:val="center"/>
          </w:tcPr>
          <w:p w:rsidR="00EA7AAF" w:rsidRDefault="00EA7AAF" w:rsidP="00356C2C">
            <w:pPr>
              <w:snapToGrid w:val="0"/>
              <w:spacing w:line="400" w:lineRule="atLeast"/>
              <w:jc w:val="center"/>
            </w:pPr>
          </w:p>
        </w:tc>
        <w:tc>
          <w:tcPr>
            <w:tcW w:w="1555" w:type="dxa"/>
            <w:tcBorders>
              <w:right w:val="single" w:sz="12" w:space="0" w:color="auto"/>
            </w:tcBorders>
            <w:vAlign w:val="center"/>
          </w:tcPr>
          <w:p w:rsidR="00EA7AAF" w:rsidRDefault="00EA7AAF" w:rsidP="00356C2C">
            <w:pPr>
              <w:snapToGrid w:val="0"/>
              <w:spacing w:line="400" w:lineRule="atLeast"/>
              <w:jc w:val="center"/>
            </w:pPr>
          </w:p>
        </w:tc>
      </w:tr>
      <w:tr w:rsidR="009F0758" w:rsidTr="00F71D96">
        <w:trPr>
          <w:trHeight w:val="1022"/>
          <w:jc w:val="center"/>
        </w:trPr>
        <w:tc>
          <w:tcPr>
            <w:tcW w:w="1781" w:type="dxa"/>
            <w:tcBorders>
              <w:left w:val="single" w:sz="12" w:space="0" w:color="auto"/>
            </w:tcBorders>
            <w:vAlign w:val="center"/>
          </w:tcPr>
          <w:p w:rsidR="00EA7AAF" w:rsidRDefault="00EA7AAF" w:rsidP="00356C2C">
            <w:pPr>
              <w:snapToGrid w:val="0"/>
              <w:spacing w:line="400" w:lineRule="atLeast"/>
              <w:jc w:val="center"/>
            </w:pPr>
          </w:p>
        </w:tc>
        <w:tc>
          <w:tcPr>
            <w:tcW w:w="1131" w:type="dxa"/>
            <w:vAlign w:val="center"/>
          </w:tcPr>
          <w:p w:rsidR="00EA7AAF" w:rsidRDefault="00EA7AAF" w:rsidP="00356C2C">
            <w:pPr>
              <w:snapToGrid w:val="0"/>
              <w:spacing w:line="400" w:lineRule="atLeast"/>
              <w:jc w:val="center"/>
            </w:pPr>
          </w:p>
        </w:tc>
        <w:tc>
          <w:tcPr>
            <w:tcW w:w="990" w:type="dxa"/>
            <w:vAlign w:val="center"/>
          </w:tcPr>
          <w:p w:rsidR="00EA7AAF" w:rsidRDefault="00EA7AAF" w:rsidP="00356C2C">
            <w:pPr>
              <w:snapToGrid w:val="0"/>
              <w:spacing w:line="400" w:lineRule="atLeast"/>
              <w:jc w:val="center"/>
            </w:pPr>
          </w:p>
        </w:tc>
        <w:tc>
          <w:tcPr>
            <w:tcW w:w="1527" w:type="dxa"/>
            <w:vAlign w:val="center"/>
          </w:tcPr>
          <w:p w:rsidR="00EA7AAF" w:rsidRDefault="00EA7AAF" w:rsidP="00356C2C">
            <w:pPr>
              <w:snapToGrid w:val="0"/>
              <w:spacing w:line="400" w:lineRule="atLeast"/>
              <w:jc w:val="center"/>
            </w:pPr>
          </w:p>
        </w:tc>
        <w:tc>
          <w:tcPr>
            <w:tcW w:w="1556" w:type="dxa"/>
            <w:vAlign w:val="center"/>
          </w:tcPr>
          <w:p w:rsidR="00EA7AAF" w:rsidRDefault="00EA7AAF" w:rsidP="00356C2C">
            <w:pPr>
              <w:snapToGrid w:val="0"/>
              <w:spacing w:line="400" w:lineRule="atLeast"/>
              <w:jc w:val="center"/>
            </w:pPr>
          </w:p>
        </w:tc>
        <w:tc>
          <w:tcPr>
            <w:tcW w:w="1555" w:type="dxa"/>
            <w:vAlign w:val="center"/>
          </w:tcPr>
          <w:p w:rsidR="00EA7AAF" w:rsidRDefault="00EA7AAF" w:rsidP="00356C2C">
            <w:pPr>
              <w:snapToGrid w:val="0"/>
              <w:spacing w:line="400" w:lineRule="atLeast"/>
              <w:jc w:val="center"/>
            </w:pPr>
          </w:p>
        </w:tc>
        <w:tc>
          <w:tcPr>
            <w:tcW w:w="1555" w:type="dxa"/>
            <w:tcBorders>
              <w:right w:val="single" w:sz="12" w:space="0" w:color="auto"/>
            </w:tcBorders>
            <w:vAlign w:val="center"/>
          </w:tcPr>
          <w:p w:rsidR="00EA7AAF" w:rsidRDefault="00EA7AAF" w:rsidP="00356C2C">
            <w:pPr>
              <w:snapToGrid w:val="0"/>
              <w:spacing w:line="400" w:lineRule="atLeast"/>
              <w:jc w:val="center"/>
            </w:pPr>
          </w:p>
        </w:tc>
      </w:tr>
      <w:tr w:rsidR="009F0758" w:rsidTr="00F71D96">
        <w:trPr>
          <w:trHeight w:val="1022"/>
          <w:jc w:val="center"/>
        </w:trPr>
        <w:tc>
          <w:tcPr>
            <w:tcW w:w="1781" w:type="dxa"/>
            <w:tcBorders>
              <w:left w:val="single" w:sz="12" w:space="0" w:color="auto"/>
            </w:tcBorders>
            <w:vAlign w:val="center"/>
          </w:tcPr>
          <w:p w:rsidR="00EA7AAF" w:rsidRDefault="00EA7AAF" w:rsidP="00356C2C">
            <w:pPr>
              <w:snapToGrid w:val="0"/>
              <w:spacing w:line="400" w:lineRule="atLeast"/>
              <w:jc w:val="center"/>
            </w:pPr>
          </w:p>
        </w:tc>
        <w:tc>
          <w:tcPr>
            <w:tcW w:w="1131" w:type="dxa"/>
            <w:vAlign w:val="center"/>
          </w:tcPr>
          <w:p w:rsidR="00EA7AAF" w:rsidRDefault="00EA7AAF" w:rsidP="00356C2C">
            <w:pPr>
              <w:snapToGrid w:val="0"/>
              <w:spacing w:line="400" w:lineRule="atLeast"/>
              <w:jc w:val="center"/>
            </w:pPr>
          </w:p>
        </w:tc>
        <w:tc>
          <w:tcPr>
            <w:tcW w:w="990" w:type="dxa"/>
            <w:vAlign w:val="center"/>
          </w:tcPr>
          <w:p w:rsidR="00EA7AAF" w:rsidRDefault="00EA7AAF" w:rsidP="00356C2C">
            <w:pPr>
              <w:snapToGrid w:val="0"/>
              <w:spacing w:line="400" w:lineRule="atLeast"/>
              <w:jc w:val="center"/>
            </w:pPr>
          </w:p>
        </w:tc>
        <w:tc>
          <w:tcPr>
            <w:tcW w:w="1527" w:type="dxa"/>
            <w:vAlign w:val="center"/>
          </w:tcPr>
          <w:p w:rsidR="00EA7AAF" w:rsidRDefault="00EA7AAF" w:rsidP="00356C2C">
            <w:pPr>
              <w:snapToGrid w:val="0"/>
              <w:spacing w:line="400" w:lineRule="atLeast"/>
              <w:jc w:val="center"/>
            </w:pPr>
          </w:p>
        </w:tc>
        <w:tc>
          <w:tcPr>
            <w:tcW w:w="1556" w:type="dxa"/>
            <w:vAlign w:val="center"/>
          </w:tcPr>
          <w:p w:rsidR="00EA7AAF" w:rsidRDefault="00EA7AAF" w:rsidP="00356C2C">
            <w:pPr>
              <w:snapToGrid w:val="0"/>
              <w:spacing w:line="400" w:lineRule="atLeast"/>
              <w:jc w:val="center"/>
            </w:pPr>
          </w:p>
        </w:tc>
        <w:tc>
          <w:tcPr>
            <w:tcW w:w="1555" w:type="dxa"/>
            <w:vAlign w:val="center"/>
          </w:tcPr>
          <w:p w:rsidR="00EA7AAF" w:rsidRDefault="00EA7AAF" w:rsidP="00356C2C">
            <w:pPr>
              <w:snapToGrid w:val="0"/>
              <w:spacing w:line="400" w:lineRule="atLeast"/>
              <w:jc w:val="center"/>
            </w:pPr>
          </w:p>
        </w:tc>
        <w:tc>
          <w:tcPr>
            <w:tcW w:w="1555" w:type="dxa"/>
            <w:tcBorders>
              <w:right w:val="single" w:sz="12" w:space="0" w:color="auto"/>
            </w:tcBorders>
            <w:vAlign w:val="center"/>
          </w:tcPr>
          <w:p w:rsidR="00EA7AAF" w:rsidRDefault="00EA7AAF" w:rsidP="00356C2C">
            <w:pPr>
              <w:snapToGrid w:val="0"/>
              <w:spacing w:line="400" w:lineRule="atLeast"/>
              <w:jc w:val="center"/>
            </w:pPr>
          </w:p>
        </w:tc>
      </w:tr>
      <w:tr w:rsidR="009F0758" w:rsidTr="00F71D96">
        <w:trPr>
          <w:trHeight w:val="1022"/>
          <w:jc w:val="center"/>
        </w:trPr>
        <w:tc>
          <w:tcPr>
            <w:tcW w:w="1781" w:type="dxa"/>
            <w:tcBorders>
              <w:left w:val="single" w:sz="12" w:space="0" w:color="auto"/>
            </w:tcBorders>
            <w:vAlign w:val="center"/>
          </w:tcPr>
          <w:p w:rsidR="00EA7AAF" w:rsidRDefault="00EA7AAF" w:rsidP="00356C2C">
            <w:pPr>
              <w:snapToGrid w:val="0"/>
              <w:spacing w:line="400" w:lineRule="atLeast"/>
              <w:jc w:val="center"/>
            </w:pPr>
          </w:p>
        </w:tc>
        <w:tc>
          <w:tcPr>
            <w:tcW w:w="1131" w:type="dxa"/>
            <w:vAlign w:val="center"/>
          </w:tcPr>
          <w:p w:rsidR="00EA7AAF" w:rsidRDefault="00EA7AAF" w:rsidP="00356C2C">
            <w:pPr>
              <w:snapToGrid w:val="0"/>
              <w:spacing w:line="400" w:lineRule="atLeast"/>
              <w:jc w:val="center"/>
            </w:pPr>
          </w:p>
        </w:tc>
        <w:tc>
          <w:tcPr>
            <w:tcW w:w="990" w:type="dxa"/>
            <w:vAlign w:val="center"/>
          </w:tcPr>
          <w:p w:rsidR="00EA7AAF" w:rsidRDefault="00EA7AAF" w:rsidP="00356C2C">
            <w:pPr>
              <w:snapToGrid w:val="0"/>
              <w:spacing w:line="400" w:lineRule="atLeast"/>
              <w:jc w:val="center"/>
            </w:pPr>
          </w:p>
        </w:tc>
        <w:tc>
          <w:tcPr>
            <w:tcW w:w="1527" w:type="dxa"/>
            <w:vAlign w:val="center"/>
          </w:tcPr>
          <w:p w:rsidR="00EA7AAF" w:rsidRDefault="00EA7AAF" w:rsidP="00356C2C">
            <w:pPr>
              <w:snapToGrid w:val="0"/>
              <w:spacing w:line="400" w:lineRule="atLeast"/>
              <w:jc w:val="center"/>
            </w:pPr>
          </w:p>
        </w:tc>
        <w:tc>
          <w:tcPr>
            <w:tcW w:w="1556" w:type="dxa"/>
            <w:vAlign w:val="center"/>
          </w:tcPr>
          <w:p w:rsidR="00EA7AAF" w:rsidRDefault="00EA7AAF" w:rsidP="00356C2C">
            <w:pPr>
              <w:snapToGrid w:val="0"/>
              <w:spacing w:line="400" w:lineRule="atLeast"/>
              <w:jc w:val="center"/>
            </w:pPr>
          </w:p>
        </w:tc>
        <w:tc>
          <w:tcPr>
            <w:tcW w:w="1555" w:type="dxa"/>
            <w:vAlign w:val="center"/>
          </w:tcPr>
          <w:p w:rsidR="00EA7AAF" w:rsidRDefault="00EA7AAF" w:rsidP="00356C2C">
            <w:pPr>
              <w:snapToGrid w:val="0"/>
              <w:spacing w:line="400" w:lineRule="atLeast"/>
              <w:jc w:val="center"/>
            </w:pPr>
          </w:p>
        </w:tc>
        <w:tc>
          <w:tcPr>
            <w:tcW w:w="1555" w:type="dxa"/>
            <w:tcBorders>
              <w:right w:val="single" w:sz="12" w:space="0" w:color="auto"/>
            </w:tcBorders>
            <w:vAlign w:val="center"/>
          </w:tcPr>
          <w:p w:rsidR="00EA7AAF" w:rsidRDefault="00EA7AAF" w:rsidP="00356C2C">
            <w:pPr>
              <w:snapToGrid w:val="0"/>
              <w:spacing w:line="400" w:lineRule="atLeast"/>
              <w:jc w:val="center"/>
            </w:pPr>
          </w:p>
        </w:tc>
      </w:tr>
      <w:tr w:rsidR="009F0758" w:rsidTr="00F71D96">
        <w:trPr>
          <w:trHeight w:val="1022"/>
          <w:jc w:val="center"/>
        </w:trPr>
        <w:tc>
          <w:tcPr>
            <w:tcW w:w="1781" w:type="dxa"/>
            <w:tcBorders>
              <w:left w:val="single" w:sz="12" w:space="0" w:color="auto"/>
            </w:tcBorders>
            <w:vAlign w:val="center"/>
          </w:tcPr>
          <w:p w:rsidR="00EA7AAF" w:rsidRDefault="00EA7AAF" w:rsidP="00356C2C">
            <w:pPr>
              <w:snapToGrid w:val="0"/>
              <w:spacing w:line="400" w:lineRule="atLeast"/>
              <w:jc w:val="center"/>
            </w:pPr>
          </w:p>
        </w:tc>
        <w:tc>
          <w:tcPr>
            <w:tcW w:w="1131" w:type="dxa"/>
            <w:vAlign w:val="center"/>
          </w:tcPr>
          <w:p w:rsidR="00EA7AAF" w:rsidRDefault="00EA7AAF" w:rsidP="00356C2C">
            <w:pPr>
              <w:snapToGrid w:val="0"/>
              <w:spacing w:line="400" w:lineRule="atLeast"/>
              <w:jc w:val="center"/>
            </w:pPr>
          </w:p>
        </w:tc>
        <w:tc>
          <w:tcPr>
            <w:tcW w:w="990" w:type="dxa"/>
            <w:vAlign w:val="center"/>
          </w:tcPr>
          <w:p w:rsidR="00EA7AAF" w:rsidRDefault="00EA7AAF" w:rsidP="00356C2C">
            <w:pPr>
              <w:snapToGrid w:val="0"/>
              <w:spacing w:line="400" w:lineRule="atLeast"/>
              <w:jc w:val="center"/>
            </w:pPr>
          </w:p>
        </w:tc>
        <w:tc>
          <w:tcPr>
            <w:tcW w:w="1527" w:type="dxa"/>
            <w:vAlign w:val="center"/>
          </w:tcPr>
          <w:p w:rsidR="00EA7AAF" w:rsidRDefault="00EA7AAF" w:rsidP="00356C2C">
            <w:pPr>
              <w:snapToGrid w:val="0"/>
              <w:spacing w:line="400" w:lineRule="atLeast"/>
              <w:jc w:val="center"/>
            </w:pPr>
          </w:p>
        </w:tc>
        <w:tc>
          <w:tcPr>
            <w:tcW w:w="1556" w:type="dxa"/>
            <w:vAlign w:val="center"/>
          </w:tcPr>
          <w:p w:rsidR="00EA7AAF" w:rsidRDefault="00EA7AAF" w:rsidP="00356C2C">
            <w:pPr>
              <w:snapToGrid w:val="0"/>
              <w:spacing w:line="400" w:lineRule="atLeast"/>
              <w:jc w:val="center"/>
            </w:pPr>
          </w:p>
        </w:tc>
        <w:tc>
          <w:tcPr>
            <w:tcW w:w="1555" w:type="dxa"/>
            <w:vAlign w:val="center"/>
          </w:tcPr>
          <w:p w:rsidR="00EA7AAF" w:rsidRDefault="00EA7AAF" w:rsidP="00356C2C">
            <w:pPr>
              <w:snapToGrid w:val="0"/>
              <w:spacing w:line="400" w:lineRule="atLeast"/>
              <w:jc w:val="center"/>
            </w:pPr>
          </w:p>
        </w:tc>
        <w:tc>
          <w:tcPr>
            <w:tcW w:w="1555" w:type="dxa"/>
            <w:tcBorders>
              <w:right w:val="single" w:sz="12" w:space="0" w:color="auto"/>
            </w:tcBorders>
            <w:vAlign w:val="center"/>
          </w:tcPr>
          <w:p w:rsidR="00EA7AAF" w:rsidRDefault="00EA7AAF" w:rsidP="00356C2C">
            <w:pPr>
              <w:snapToGrid w:val="0"/>
              <w:spacing w:line="400" w:lineRule="atLeast"/>
              <w:jc w:val="center"/>
            </w:pPr>
          </w:p>
        </w:tc>
      </w:tr>
      <w:tr w:rsidR="009F0758" w:rsidTr="00F71D96">
        <w:trPr>
          <w:trHeight w:val="1022"/>
          <w:jc w:val="center"/>
        </w:trPr>
        <w:tc>
          <w:tcPr>
            <w:tcW w:w="1781" w:type="dxa"/>
            <w:tcBorders>
              <w:left w:val="single" w:sz="12" w:space="0" w:color="auto"/>
            </w:tcBorders>
            <w:vAlign w:val="center"/>
          </w:tcPr>
          <w:p w:rsidR="009C4B72" w:rsidRDefault="009C4B72" w:rsidP="00356C2C">
            <w:pPr>
              <w:snapToGrid w:val="0"/>
              <w:spacing w:line="400" w:lineRule="atLeast"/>
              <w:jc w:val="center"/>
            </w:pPr>
          </w:p>
        </w:tc>
        <w:tc>
          <w:tcPr>
            <w:tcW w:w="1131" w:type="dxa"/>
            <w:vAlign w:val="center"/>
          </w:tcPr>
          <w:p w:rsidR="009C4B72" w:rsidRDefault="009C4B72" w:rsidP="00356C2C">
            <w:pPr>
              <w:snapToGrid w:val="0"/>
              <w:spacing w:line="400" w:lineRule="atLeast"/>
              <w:jc w:val="center"/>
            </w:pPr>
          </w:p>
        </w:tc>
        <w:tc>
          <w:tcPr>
            <w:tcW w:w="990" w:type="dxa"/>
            <w:vAlign w:val="center"/>
          </w:tcPr>
          <w:p w:rsidR="009C4B72" w:rsidRDefault="009C4B72" w:rsidP="00356C2C">
            <w:pPr>
              <w:snapToGrid w:val="0"/>
              <w:spacing w:line="400" w:lineRule="atLeast"/>
              <w:jc w:val="center"/>
            </w:pPr>
          </w:p>
        </w:tc>
        <w:tc>
          <w:tcPr>
            <w:tcW w:w="1527" w:type="dxa"/>
            <w:vAlign w:val="center"/>
          </w:tcPr>
          <w:p w:rsidR="009C4B72" w:rsidRDefault="009C4B72" w:rsidP="00356C2C">
            <w:pPr>
              <w:snapToGrid w:val="0"/>
              <w:spacing w:line="400" w:lineRule="atLeast"/>
              <w:jc w:val="center"/>
            </w:pPr>
          </w:p>
        </w:tc>
        <w:tc>
          <w:tcPr>
            <w:tcW w:w="1556" w:type="dxa"/>
            <w:vAlign w:val="center"/>
          </w:tcPr>
          <w:p w:rsidR="009C4B72" w:rsidRDefault="009C4B72" w:rsidP="00356C2C">
            <w:pPr>
              <w:snapToGrid w:val="0"/>
              <w:spacing w:line="400" w:lineRule="atLeast"/>
              <w:jc w:val="center"/>
            </w:pPr>
          </w:p>
        </w:tc>
        <w:tc>
          <w:tcPr>
            <w:tcW w:w="1555" w:type="dxa"/>
            <w:vAlign w:val="center"/>
          </w:tcPr>
          <w:p w:rsidR="009C4B72" w:rsidRDefault="009C4B72" w:rsidP="00356C2C">
            <w:pPr>
              <w:snapToGrid w:val="0"/>
              <w:spacing w:line="400" w:lineRule="atLeast"/>
              <w:jc w:val="center"/>
            </w:pPr>
          </w:p>
        </w:tc>
        <w:tc>
          <w:tcPr>
            <w:tcW w:w="1555" w:type="dxa"/>
            <w:tcBorders>
              <w:right w:val="single" w:sz="12" w:space="0" w:color="auto"/>
            </w:tcBorders>
            <w:vAlign w:val="center"/>
          </w:tcPr>
          <w:p w:rsidR="009C4B72" w:rsidRDefault="009C4B72" w:rsidP="00356C2C">
            <w:pPr>
              <w:snapToGrid w:val="0"/>
              <w:spacing w:line="400" w:lineRule="atLeast"/>
              <w:jc w:val="center"/>
            </w:pPr>
          </w:p>
        </w:tc>
      </w:tr>
      <w:tr w:rsidR="009F0758" w:rsidTr="00F71D96">
        <w:trPr>
          <w:trHeight w:val="1022"/>
          <w:jc w:val="center"/>
        </w:trPr>
        <w:tc>
          <w:tcPr>
            <w:tcW w:w="1781" w:type="dxa"/>
            <w:tcBorders>
              <w:left w:val="single" w:sz="12" w:space="0" w:color="auto"/>
            </w:tcBorders>
            <w:vAlign w:val="center"/>
          </w:tcPr>
          <w:p w:rsidR="009C4B72" w:rsidRDefault="009C4B72" w:rsidP="00356C2C">
            <w:pPr>
              <w:snapToGrid w:val="0"/>
              <w:spacing w:line="400" w:lineRule="atLeast"/>
              <w:jc w:val="center"/>
            </w:pPr>
          </w:p>
        </w:tc>
        <w:tc>
          <w:tcPr>
            <w:tcW w:w="1131" w:type="dxa"/>
            <w:vAlign w:val="center"/>
          </w:tcPr>
          <w:p w:rsidR="009C4B72" w:rsidRDefault="009C4B72" w:rsidP="00356C2C">
            <w:pPr>
              <w:snapToGrid w:val="0"/>
              <w:spacing w:line="400" w:lineRule="atLeast"/>
              <w:jc w:val="center"/>
            </w:pPr>
          </w:p>
        </w:tc>
        <w:tc>
          <w:tcPr>
            <w:tcW w:w="990" w:type="dxa"/>
            <w:vAlign w:val="center"/>
          </w:tcPr>
          <w:p w:rsidR="009C4B72" w:rsidRDefault="009C4B72" w:rsidP="00356C2C">
            <w:pPr>
              <w:snapToGrid w:val="0"/>
              <w:spacing w:line="400" w:lineRule="atLeast"/>
              <w:jc w:val="center"/>
            </w:pPr>
          </w:p>
        </w:tc>
        <w:tc>
          <w:tcPr>
            <w:tcW w:w="1527" w:type="dxa"/>
            <w:vAlign w:val="center"/>
          </w:tcPr>
          <w:p w:rsidR="009C4B72" w:rsidRDefault="009C4B72" w:rsidP="00356C2C">
            <w:pPr>
              <w:snapToGrid w:val="0"/>
              <w:spacing w:line="400" w:lineRule="atLeast"/>
              <w:jc w:val="center"/>
            </w:pPr>
          </w:p>
        </w:tc>
        <w:tc>
          <w:tcPr>
            <w:tcW w:w="1556" w:type="dxa"/>
            <w:vAlign w:val="center"/>
          </w:tcPr>
          <w:p w:rsidR="009C4B72" w:rsidRDefault="009C4B72" w:rsidP="00356C2C">
            <w:pPr>
              <w:snapToGrid w:val="0"/>
              <w:spacing w:line="400" w:lineRule="atLeast"/>
              <w:jc w:val="center"/>
            </w:pPr>
          </w:p>
        </w:tc>
        <w:tc>
          <w:tcPr>
            <w:tcW w:w="1555" w:type="dxa"/>
            <w:vAlign w:val="center"/>
          </w:tcPr>
          <w:p w:rsidR="009C4B72" w:rsidRDefault="009C4B72" w:rsidP="00356C2C">
            <w:pPr>
              <w:snapToGrid w:val="0"/>
              <w:spacing w:line="400" w:lineRule="atLeast"/>
              <w:jc w:val="center"/>
            </w:pPr>
          </w:p>
        </w:tc>
        <w:tc>
          <w:tcPr>
            <w:tcW w:w="1555" w:type="dxa"/>
            <w:tcBorders>
              <w:right w:val="single" w:sz="12" w:space="0" w:color="auto"/>
            </w:tcBorders>
            <w:vAlign w:val="center"/>
          </w:tcPr>
          <w:p w:rsidR="009C4B72" w:rsidRDefault="009C4B72" w:rsidP="00356C2C">
            <w:pPr>
              <w:snapToGrid w:val="0"/>
              <w:spacing w:line="400" w:lineRule="atLeast"/>
              <w:jc w:val="center"/>
            </w:pPr>
          </w:p>
        </w:tc>
      </w:tr>
      <w:tr w:rsidR="009F0758" w:rsidTr="00F71D96">
        <w:trPr>
          <w:trHeight w:val="1022"/>
          <w:jc w:val="center"/>
        </w:trPr>
        <w:tc>
          <w:tcPr>
            <w:tcW w:w="3902" w:type="dxa"/>
            <w:gridSpan w:val="3"/>
            <w:tcBorders>
              <w:left w:val="single" w:sz="12" w:space="0" w:color="auto"/>
              <w:bottom w:val="single" w:sz="12" w:space="0" w:color="auto"/>
            </w:tcBorders>
            <w:vAlign w:val="center"/>
          </w:tcPr>
          <w:p w:rsidR="00356C2C" w:rsidRPr="00356C2C" w:rsidRDefault="00356C2C" w:rsidP="00356C2C">
            <w:pPr>
              <w:snapToGrid w:val="0"/>
              <w:spacing w:line="400" w:lineRule="atLeast"/>
              <w:jc w:val="center"/>
              <w:rPr>
                <w:rFonts w:ascii="標楷體" w:eastAsia="標楷體" w:hAnsi="標楷體"/>
              </w:rPr>
            </w:pPr>
            <w:r w:rsidRPr="00356C2C">
              <w:rPr>
                <w:rFonts w:ascii="標楷體" w:eastAsia="標楷體" w:hAnsi="標楷體"/>
              </w:rPr>
              <w:t>合計</w:t>
            </w:r>
            <w:r w:rsidR="009F0758">
              <w:rPr>
                <w:rFonts w:ascii="標楷體" w:eastAsia="標楷體" w:hAnsi="標楷體"/>
              </w:rPr>
              <w:t xml:space="preserve"> (新臺幣)</w:t>
            </w:r>
          </w:p>
        </w:tc>
        <w:tc>
          <w:tcPr>
            <w:tcW w:w="1527" w:type="dxa"/>
            <w:tcBorders>
              <w:bottom w:val="single" w:sz="12" w:space="0" w:color="auto"/>
            </w:tcBorders>
            <w:vAlign w:val="center"/>
          </w:tcPr>
          <w:p w:rsidR="00356C2C" w:rsidRDefault="00356C2C" w:rsidP="00356C2C">
            <w:pPr>
              <w:snapToGrid w:val="0"/>
              <w:spacing w:line="400" w:lineRule="atLeast"/>
              <w:jc w:val="center"/>
            </w:pPr>
          </w:p>
        </w:tc>
        <w:tc>
          <w:tcPr>
            <w:tcW w:w="1556" w:type="dxa"/>
            <w:tcBorders>
              <w:bottom w:val="single" w:sz="12" w:space="0" w:color="auto"/>
            </w:tcBorders>
            <w:vAlign w:val="center"/>
          </w:tcPr>
          <w:p w:rsidR="00356C2C" w:rsidRDefault="00356C2C" w:rsidP="00356C2C">
            <w:pPr>
              <w:snapToGrid w:val="0"/>
              <w:spacing w:line="400" w:lineRule="atLeast"/>
              <w:jc w:val="center"/>
            </w:pPr>
          </w:p>
        </w:tc>
        <w:tc>
          <w:tcPr>
            <w:tcW w:w="1555" w:type="dxa"/>
            <w:tcBorders>
              <w:bottom w:val="single" w:sz="12" w:space="0" w:color="auto"/>
            </w:tcBorders>
            <w:vAlign w:val="center"/>
          </w:tcPr>
          <w:p w:rsidR="00356C2C" w:rsidRDefault="00356C2C" w:rsidP="00356C2C">
            <w:pPr>
              <w:snapToGrid w:val="0"/>
              <w:spacing w:line="400" w:lineRule="atLeast"/>
              <w:jc w:val="center"/>
            </w:pPr>
          </w:p>
        </w:tc>
        <w:tc>
          <w:tcPr>
            <w:tcW w:w="1555" w:type="dxa"/>
            <w:tcBorders>
              <w:bottom w:val="single" w:sz="12" w:space="0" w:color="auto"/>
              <w:right w:val="single" w:sz="12" w:space="0" w:color="auto"/>
            </w:tcBorders>
            <w:vAlign w:val="center"/>
          </w:tcPr>
          <w:p w:rsidR="00356C2C" w:rsidRDefault="00356C2C" w:rsidP="00356C2C">
            <w:pPr>
              <w:snapToGrid w:val="0"/>
              <w:spacing w:line="400" w:lineRule="atLeast"/>
              <w:jc w:val="center"/>
            </w:pPr>
          </w:p>
        </w:tc>
      </w:tr>
    </w:tbl>
    <w:p w:rsidR="009F14DC" w:rsidRDefault="009F14DC" w:rsidP="00795057">
      <w:pPr>
        <w:snapToGrid w:val="0"/>
        <w:spacing w:line="400" w:lineRule="atLeast"/>
        <w:rPr>
          <w:rFonts w:ascii="標楷體" w:eastAsia="標楷體" w:hAnsi="標楷體"/>
          <w:b/>
        </w:rPr>
      </w:pPr>
      <w:bookmarkStart w:id="0" w:name="_GoBack"/>
      <w:bookmarkEnd w:id="0"/>
    </w:p>
    <w:sectPr w:rsidR="009F14DC" w:rsidSect="00ED769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9BE" w:rsidRDefault="007F39BE" w:rsidP="002622A5">
      <w:r>
        <w:separator/>
      </w:r>
    </w:p>
  </w:endnote>
  <w:endnote w:type="continuationSeparator" w:id="0">
    <w:p w:rsidR="007F39BE" w:rsidRDefault="007F39BE" w:rsidP="0026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Noto Sans CJK JP Regular">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9BE" w:rsidRDefault="007F39BE" w:rsidP="002622A5">
      <w:r>
        <w:separator/>
      </w:r>
    </w:p>
  </w:footnote>
  <w:footnote w:type="continuationSeparator" w:id="0">
    <w:p w:rsidR="007F39BE" w:rsidRDefault="007F39BE" w:rsidP="00262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245BB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D35988"/>
    <w:multiLevelType w:val="hybridMultilevel"/>
    <w:tmpl w:val="6D40CD48"/>
    <w:lvl w:ilvl="0" w:tplc="E4FADD14">
      <w:start w:val="1"/>
      <w:numFmt w:val="taiwaneseCountingThousand"/>
      <w:lvlText w:val="%1、"/>
      <w:lvlJc w:val="left"/>
      <w:pPr>
        <w:ind w:left="480" w:hanging="480"/>
      </w:pPr>
      <w:rPr>
        <w:rFonts w:cs="Times New Roman"/>
        <w:color w:val="00000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E907CC"/>
    <w:multiLevelType w:val="hybridMultilevel"/>
    <w:tmpl w:val="940E5A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42243B"/>
    <w:multiLevelType w:val="multilevel"/>
    <w:tmpl w:val="535691BA"/>
    <w:lvl w:ilvl="0">
      <w:start w:val="1"/>
      <w:numFmt w:val="ideographLegalTraditional"/>
      <w:lvlText w:val="%1、"/>
      <w:lvlJc w:val="left"/>
      <w:pPr>
        <w:ind w:left="720" w:hanging="720"/>
      </w:pPr>
      <w:rPr>
        <w:b w:val="0"/>
      </w:rPr>
    </w:lvl>
    <w:lvl w:ilvl="1">
      <w:start w:val="1"/>
      <w:numFmt w:val="taiwaneseCountingThousand"/>
      <w:lvlText w:val="%2、"/>
      <w:lvlJc w:val="left"/>
      <w:pPr>
        <w:ind w:left="1200" w:hanging="720"/>
      </w:pPr>
      <w:rPr>
        <w:rFonts w:cs="Times New Roman"/>
      </w:rPr>
    </w:lvl>
    <w:lvl w:ilvl="2">
      <w:start w:val="1"/>
      <w:numFmt w:val="taiwaneseCountingThousand"/>
      <w:lvlText w:val="(%3)"/>
      <w:lvlJc w:val="left"/>
      <w:pPr>
        <w:ind w:left="1440" w:hanging="480"/>
      </w:pPr>
      <w:rPr>
        <w:rFonts w:ascii="標楷體" w:eastAsia="標楷體" w:hAnsi="標楷體" w:cs="Times New Roman"/>
        <w:b w:val="0"/>
      </w:rPr>
    </w:lvl>
    <w:lvl w:ilvl="3">
      <w:start w:val="1"/>
      <w:numFmt w:val="taiwaneseCountingThousand"/>
      <w:lvlText w:val="(%4)"/>
      <w:lvlJc w:val="left"/>
      <w:pPr>
        <w:ind w:left="1920" w:hanging="480"/>
      </w:pPr>
      <w:rPr>
        <w:rFonts w:ascii="標楷體" w:eastAsia="標楷體" w:hAnsi="標楷體" w:cs="Times New Roman"/>
        <w:b w:val="0"/>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42A6C27"/>
    <w:multiLevelType w:val="hybridMultilevel"/>
    <w:tmpl w:val="DBE80722"/>
    <w:lvl w:ilvl="0" w:tplc="06E4B302">
      <w:start w:val="1"/>
      <w:numFmt w:val="decimal"/>
      <w:lvlText w:val="%1."/>
      <w:lvlJc w:val="left"/>
      <w:pPr>
        <w:ind w:left="1244" w:hanging="480"/>
      </w:pPr>
      <w:rPr>
        <w:sz w:val="24"/>
        <w:szCs w:val="24"/>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5" w15:restartNumberingAfterBreak="0">
    <w:nsid w:val="04A135BC"/>
    <w:multiLevelType w:val="hybridMultilevel"/>
    <w:tmpl w:val="5FE8B90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050D7087"/>
    <w:multiLevelType w:val="hybridMultilevel"/>
    <w:tmpl w:val="899A704E"/>
    <w:lvl w:ilvl="0" w:tplc="8160D54A">
      <w:start w:val="1"/>
      <w:numFmt w:val="taiwaneseCountingThousand"/>
      <w:lvlText w:val="(%1)"/>
      <w:lvlJc w:val="left"/>
      <w:pPr>
        <w:ind w:left="1724" w:hanging="480"/>
      </w:pPr>
      <w:rPr>
        <w:rFonts w:hint="default"/>
        <w:w w:val="105"/>
      </w:rPr>
    </w:lvl>
    <w:lvl w:ilvl="1" w:tplc="04090019" w:tentative="1">
      <w:start w:val="1"/>
      <w:numFmt w:val="ideographTraditional"/>
      <w:lvlText w:val="%2、"/>
      <w:lvlJc w:val="left"/>
      <w:pPr>
        <w:ind w:left="2204" w:hanging="480"/>
      </w:pPr>
    </w:lvl>
    <w:lvl w:ilvl="2" w:tplc="0409001B" w:tentative="1">
      <w:start w:val="1"/>
      <w:numFmt w:val="lowerRoman"/>
      <w:lvlText w:val="%3."/>
      <w:lvlJc w:val="right"/>
      <w:pPr>
        <w:ind w:left="2684" w:hanging="480"/>
      </w:pPr>
    </w:lvl>
    <w:lvl w:ilvl="3" w:tplc="0409000F" w:tentative="1">
      <w:start w:val="1"/>
      <w:numFmt w:val="decimal"/>
      <w:lvlText w:val="%4."/>
      <w:lvlJc w:val="left"/>
      <w:pPr>
        <w:ind w:left="3164" w:hanging="480"/>
      </w:pPr>
    </w:lvl>
    <w:lvl w:ilvl="4" w:tplc="04090019" w:tentative="1">
      <w:start w:val="1"/>
      <w:numFmt w:val="ideographTraditional"/>
      <w:lvlText w:val="%5、"/>
      <w:lvlJc w:val="left"/>
      <w:pPr>
        <w:ind w:left="3644" w:hanging="480"/>
      </w:pPr>
    </w:lvl>
    <w:lvl w:ilvl="5" w:tplc="0409001B" w:tentative="1">
      <w:start w:val="1"/>
      <w:numFmt w:val="lowerRoman"/>
      <w:lvlText w:val="%6."/>
      <w:lvlJc w:val="right"/>
      <w:pPr>
        <w:ind w:left="4124" w:hanging="480"/>
      </w:pPr>
    </w:lvl>
    <w:lvl w:ilvl="6" w:tplc="0409000F" w:tentative="1">
      <w:start w:val="1"/>
      <w:numFmt w:val="decimal"/>
      <w:lvlText w:val="%7."/>
      <w:lvlJc w:val="left"/>
      <w:pPr>
        <w:ind w:left="4604" w:hanging="480"/>
      </w:pPr>
    </w:lvl>
    <w:lvl w:ilvl="7" w:tplc="04090019" w:tentative="1">
      <w:start w:val="1"/>
      <w:numFmt w:val="ideographTraditional"/>
      <w:lvlText w:val="%8、"/>
      <w:lvlJc w:val="left"/>
      <w:pPr>
        <w:ind w:left="5084" w:hanging="480"/>
      </w:pPr>
    </w:lvl>
    <w:lvl w:ilvl="8" w:tplc="0409001B" w:tentative="1">
      <w:start w:val="1"/>
      <w:numFmt w:val="lowerRoman"/>
      <w:lvlText w:val="%9."/>
      <w:lvlJc w:val="right"/>
      <w:pPr>
        <w:ind w:left="5564" w:hanging="480"/>
      </w:pPr>
    </w:lvl>
  </w:abstractNum>
  <w:abstractNum w:abstractNumId="7" w15:restartNumberingAfterBreak="0">
    <w:nsid w:val="09967804"/>
    <w:multiLevelType w:val="hybridMultilevel"/>
    <w:tmpl w:val="407E7E66"/>
    <w:lvl w:ilvl="0" w:tplc="DF74E4EE">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15:restartNumberingAfterBreak="0">
    <w:nsid w:val="0A7564D0"/>
    <w:multiLevelType w:val="hybridMultilevel"/>
    <w:tmpl w:val="BAA60DD0"/>
    <w:lvl w:ilvl="0" w:tplc="3A566B72">
      <w:start w:val="1"/>
      <w:numFmt w:val="taiwaneseCountingThousand"/>
      <w:lvlText w:val="(%1)"/>
      <w:lvlJc w:val="left"/>
      <w:pPr>
        <w:ind w:left="960" w:hanging="480"/>
      </w:pPr>
      <w:rPr>
        <w:rFonts w:hint="default"/>
        <w:sz w:val="26"/>
        <w:szCs w:val="26"/>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038561C"/>
    <w:multiLevelType w:val="hybridMultilevel"/>
    <w:tmpl w:val="5890FA8E"/>
    <w:lvl w:ilvl="0" w:tplc="594AD8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673CC5"/>
    <w:multiLevelType w:val="hybridMultilevel"/>
    <w:tmpl w:val="900A3F2C"/>
    <w:lvl w:ilvl="0" w:tplc="D60ACB1A">
      <w:start w:val="1"/>
      <w:numFmt w:val="taiwaneseCountingThousand"/>
      <w:lvlText w:val="%1、"/>
      <w:lvlJc w:val="left"/>
      <w:pPr>
        <w:ind w:left="1244" w:hanging="480"/>
      </w:pPr>
      <w:rPr>
        <w:rFonts w:eastAsia="標楷體" w:hint="eastAsia"/>
        <w:sz w:val="24"/>
        <w:szCs w:val="24"/>
        <w:lang w:val="en-US"/>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1" w15:restartNumberingAfterBreak="0">
    <w:nsid w:val="12F43FD2"/>
    <w:multiLevelType w:val="hybridMultilevel"/>
    <w:tmpl w:val="4CA81896"/>
    <w:lvl w:ilvl="0" w:tplc="84E6E940">
      <w:start w:val="1"/>
      <w:numFmt w:val="taiwaneseCountingThousand"/>
      <w:lvlText w:val="%1、"/>
      <w:lvlJc w:val="left"/>
      <w:pPr>
        <w:ind w:left="984" w:hanging="504"/>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7F9571E"/>
    <w:multiLevelType w:val="hybridMultilevel"/>
    <w:tmpl w:val="E6C0DFEE"/>
    <w:lvl w:ilvl="0" w:tplc="B994DB12">
      <w:start w:val="1"/>
      <w:numFmt w:val="taiwaneseCountingThousand"/>
      <w:lvlText w:val="(%1)"/>
      <w:lvlJc w:val="left"/>
      <w:pPr>
        <w:ind w:left="662" w:hanging="480"/>
      </w:pPr>
      <w:rPr>
        <w:rFonts w:ascii="標楷體" w:eastAsia="標楷體" w:hAnsi="標楷體" w:cs="Noto Sans CJK JP Regular" w:hint="eastAsia"/>
        <w:w w:val="89"/>
        <w:sz w:val="26"/>
        <w:szCs w:val="26"/>
        <w:lang w:val="en-US" w:eastAsia="zh-TW" w:bidi="ar-SA"/>
      </w:rPr>
    </w:lvl>
    <w:lvl w:ilvl="1" w:tplc="04090019" w:tentative="1">
      <w:start w:val="1"/>
      <w:numFmt w:val="ideographTraditional"/>
      <w:lvlText w:val="%2、"/>
      <w:lvlJc w:val="left"/>
      <w:pPr>
        <w:ind w:left="1142" w:hanging="480"/>
      </w:pPr>
    </w:lvl>
    <w:lvl w:ilvl="2" w:tplc="0409001B" w:tentative="1">
      <w:start w:val="1"/>
      <w:numFmt w:val="lowerRoman"/>
      <w:lvlText w:val="%3."/>
      <w:lvlJc w:val="right"/>
      <w:pPr>
        <w:ind w:left="1622" w:hanging="480"/>
      </w:pPr>
    </w:lvl>
    <w:lvl w:ilvl="3" w:tplc="0409000F" w:tentative="1">
      <w:start w:val="1"/>
      <w:numFmt w:val="decimal"/>
      <w:lvlText w:val="%4."/>
      <w:lvlJc w:val="left"/>
      <w:pPr>
        <w:ind w:left="2102" w:hanging="480"/>
      </w:pPr>
    </w:lvl>
    <w:lvl w:ilvl="4" w:tplc="04090019" w:tentative="1">
      <w:start w:val="1"/>
      <w:numFmt w:val="ideographTraditional"/>
      <w:lvlText w:val="%5、"/>
      <w:lvlJc w:val="left"/>
      <w:pPr>
        <w:ind w:left="2582" w:hanging="480"/>
      </w:pPr>
    </w:lvl>
    <w:lvl w:ilvl="5" w:tplc="0409001B" w:tentative="1">
      <w:start w:val="1"/>
      <w:numFmt w:val="lowerRoman"/>
      <w:lvlText w:val="%6."/>
      <w:lvlJc w:val="right"/>
      <w:pPr>
        <w:ind w:left="3062" w:hanging="480"/>
      </w:pPr>
    </w:lvl>
    <w:lvl w:ilvl="6" w:tplc="0409000F" w:tentative="1">
      <w:start w:val="1"/>
      <w:numFmt w:val="decimal"/>
      <w:lvlText w:val="%7."/>
      <w:lvlJc w:val="left"/>
      <w:pPr>
        <w:ind w:left="3542" w:hanging="480"/>
      </w:pPr>
    </w:lvl>
    <w:lvl w:ilvl="7" w:tplc="04090019" w:tentative="1">
      <w:start w:val="1"/>
      <w:numFmt w:val="ideographTraditional"/>
      <w:lvlText w:val="%8、"/>
      <w:lvlJc w:val="left"/>
      <w:pPr>
        <w:ind w:left="4022" w:hanging="480"/>
      </w:pPr>
    </w:lvl>
    <w:lvl w:ilvl="8" w:tplc="0409001B" w:tentative="1">
      <w:start w:val="1"/>
      <w:numFmt w:val="lowerRoman"/>
      <w:lvlText w:val="%9."/>
      <w:lvlJc w:val="right"/>
      <w:pPr>
        <w:ind w:left="4502" w:hanging="480"/>
      </w:pPr>
    </w:lvl>
  </w:abstractNum>
  <w:abstractNum w:abstractNumId="13" w15:restartNumberingAfterBreak="0">
    <w:nsid w:val="1D712DC9"/>
    <w:multiLevelType w:val="hybridMultilevel"/>
    <w:tmpl w:val="62469F12"/>
    <w:lvl w:ilvl="0" w:tplc="EFF66230">
      <w:start w:val="1"/>
      <w:numFmt w:val="taiwaneseCountingThousand"/>
      <w:lvlText w:val="(%1)"/>
      <w:lvlJc w:val="left"/>
      <w:pPr>
        <w:ind w:left="480" w:hanging="480"/>
      </w:pPr>
      <w:rPr>
        <w:rFonts w:hint="default"/>
        <w:w w:val="105"/>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E304B17"/>
    <w:multiLevelType w:val="hybridMultilevel"/>
    <w:tmpl w:val="EF564254"/>
    <w:lvl w:ilvl="0" w:tplc="F678EE38">
      <w:start w:val="1"/>
      <w:numFmt w:val="taiwaneseCountingThousand"/>
      <w:lvlText w:val="(%1)"/>
      <w:lvlJc w:val="left"/>
      <w:pPr>
        <w:ind w:left="119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EB4580"/>
    <w:multiLevelType w:val="hybridMultilevel"/>
    <w:tmpl w:val="19B4565C"/>
    <w:lvl w:ilvl="0" w:tplc="95E04784">
      <w:start w:val="1"/>
      <w:numFmt w:val="taiwaneseCountingThousand"/>
      <w:lvlText w:val="%1、"/>
      <w:lvlJc w:val="left"/>
      <w:pPr>
        <w:ind w:left="960" w:hanging="480"/>
      </w:pPr>
      <w:rPr>
        <w:b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42E2843"/>
    <w:multiLevelType w:val="hybridMultilevel"/>
    <w:tmpl w:val="7C0433F6"/>
    <w:lvl w:ilvl="0" w:tplc="D8D890A4">
      <w:start w:val="1"/>
      <w:numFmt w:val="taiwaneseCountingThousand"/>
      <w:lvlText w:val="%1、"/>
      <w:lvlJc w:val="left"/>
      <w:pPr>
        <w:ind w:left="1244" w:hanging="480"/>
      </w:pPr>
      <w:rPr>
        <w:rFonts w:eastAsia="標楷體" w:hint="eastAsia"/>
        <w:sz w:val="28"/>
        <w:szCs w:val="28"/>
        <w:lang w:val="en-US"/>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7" w15:restartNumberingAfterBreak="0">
    <w:nsid w:val="253B05F3"/>
    <w:multiLevelType w:val="hybridMultilevel"/>
    <w:tmpl w:val="DF88E81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25916568"/>
    <w:multiLevelType w:val="hybridMultilevel"/>
    <w:tmpl w:val="01348ECC"/>
    <w:lvl w:ilvl="0" w:tplc="B994DB12">
      <w:start w:val="1"/>
      <w:numFmt w:val="taiwaneseCountingThousand"/>
      <w:lvlText w:val="(%1)"/>
      <w:lvlJc w:val="left"/>
      <w:pPr>
        <w:ind w:left="1244" w:hanging="480"/>
      </w:pPr>
      <w:rPr>
        <w:rFonts w:ascii="標楷體" w:eastAsia="標楷體" w:hAnsi="標楷體" w:cs="Noto Sans CJK JP Regular" w:hint="eastAsia"/>
        <w:w w:val="89"/>
        <w:sz w:val="26"/>
        <w:szCs w:val="26"/>
        <w:lang w:val="en-US" w:eastAsia="zh-TW" w:bidi="ar-SA"/>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9" w15:restartNumberingAfterBreak="0">
    <w:nsid w:val="2A343742"/>
    <w:multiLevelType w:val="hybridMultilevel"/>
    <w:tmpl w:val="32568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624E40"/>
    <w:multiLevelType w:val="hybridMultilevel"/>
    <w:tmpl w:val="B44EC8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EB067B"/>
    <w:multiLevelType w:val="hybridMultilevel"/>
    <w:tmpl w:val="075E1C5A"/>
    <w:lvl w:ilvl="0" w:tplc="F99C983E">
      <w:start w:val="1"/>
      <w:numFmt w:val="taiwaneseCountingThousand"/>
      <w:lvlText w:val="(%1)"/>
      <w:lvlJc w:val="left"/>
      <w:pPr>
        <w:ind w:left="480" w:hanging="480"/>
      </w:pPr>
      <w:rPr>
        <w:rFonts w:ascii="標楷體" w:eastAsia="標楷體" w:hAnsi="標楷體" w:cs="Noto Sans CJK JP Regular" w:hint="eastAsia"/>
        <w:w w:val="89"/>
        <w:sz w:val="28"/>
        <w:szCs w:val="28"/>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E02E77"/>
    <w:multiLevelType w:val="hybridMultilevel"/>
    <w:tmpl w:val="2C9A775C"/>
    <w:lvl w:ilvl="0" w:tplc="93D6DE80">
      <w:start w:val="1"/>
      <w:numFmt w:val="taiwaneseCountingThousand"/>
      <w:lvlText w:val="(%1)"/>
      <w:lvlJc w:val="left"/>
      <w:pPr>
        <w:ind w:left="1244" w:hanging="480"/>
      </w:pPr>
      <w:rPr>
        <w:rFonts w:hint="default"/>
        <w:b w:val="0"/>
        <w:sz w:val="24"/>
        <w:szCs w:val="24"/>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3" w15:restartNumberingAfterBreak="0">
    <w:nsid w:val="399E2EA4"/>
    <w:multiLevelType w:val="hybridMultilevel"/>
    <w:tmpl w:val="259C20CE"/>
    <w:lvl w:ilvl="0" w:tplc="593CDCC8">
      <w:start w:val="1"/>
      <w:numFmt w:val="taiwaneseCountingThousand"/>
      <w:lvlText w:val="(%1)"/>
      <w:lvlJc w:val="left"/>
      <w:pPr>
        <w:ind w:left="1473" w:hanging="480"/>
      </w:pPr>
      <w:rPr>
        <w:rFonts w:hint="default"/>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15:restartNumberingAfterBreak="0">
    <w:nsid w:val="3A29691A"/>
    <w:multiLevelType w:val="hybridMultilevel"/>
    <w:tmpl w:val="EF564254"/>
    <w:lvl w:ilvl="0" w:tplc="F678EE38">
      <w:start w:val="1"/>
      <w:numFmt w:val="taiwaneseCountingThousand"/>
      <w:lvlText w:val="(%1)"/>
      <w:lvlJc w:val="left"/>
      <w:pPr>
        <w:ind w:left="119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CA37BE1"/>
    <w:multiLevelType w:val="hybridMultilevel"/>
    <w:tmpl w:val="5C5C8BE8"/>
    <w:lvl w:ilvl="0" w:tplc="8160D54A">
      <w:start w:val="1"/>
      <w:numFmt w:val="taiwaneseCountingThousand"/>
      <w:lvlText w:val="(%1)"/>
      <w:lvlJc w:val="left"/>
      <w:pPr>
        <w:ind w:left="906" w:hanging="480"/>
      </w:pPr>
      <w:rPr>
        <w:rFonts w:hint="default"/>
        <w:w w:val="105"/>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15:restartNumberingAfterBreak="0">
    <w:nsid w:val="3E825547"/>
    <w:multiLevelType w:val="hybridMultilevel"/>
    <w:tmpl w:val="910C245C"/>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 w15:restartNumberingAfterBreak="0">
    <w:nsid w:val="3FB6728A"/>
    <w:multiLevelType w:val="hybridMultilevel"/>
    <w:tmpl w:val="022CBCF2"/>
    <w:lvl w:ilvl="0" w:tplc="C2EA06E0">
      <w:start w:val="1"/>
      <w:numFmt w:val="taiwaneseCountingThousand"/>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8" w15:restartNumberingAfterBreak="0">
    <w:nsid w:val="43E32BD7"/>
    <w:multiLevelType w:val="hybridMultilevel"/>
    <w:tmpl w:val="2CF4018A"/>
    <w:lvl w:ilvl="0" w:tplc="5B92708E">
      <w:start w:val="1"/>
      <w:numFmt w:val="taiwaneseCountingThousand"/>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6D6665"/>
    <w:multiLevelType w:val="hybridMultilevel"/>
    <w:tmpl w:val="48F42518"/>
    <w:lvl w:ilvl="0" w:tplc="85F22412">
      <w:start w:val="1"/>
      <w:numFmt w:val="taiwaneseCountingThousand"/>
      <w:lvlText w:val="(%1)"/>
      <w:lvlJc w:val="left"/>
      <w:pPr>
        <w:ind w:left="764" w:hanging="480"/>
      </w:pPr>
      <w:rPr>
        <w:rFonts w:ascii="標楷體" w:eastAsia="標楷體" w:hAnsi="標楷體" w:cs="Noto Sans CJK JP Regular" w:hint="eastAsia"/>
        <w:b w:val="0"/>
        <w:w w:val="89"/>
        <w:sz w:val="26"/>
        <w:szCs w:val="26"/>
        <w:lang w:val="en-US" w:eastAsia="zh-TW" w:bidi="ar-S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0" w15:restartNumberingAfterBreak="0">
    <w:nsid w:val="4B525842"/>
    <w:multiLevelType w:val="hybridMultilevel"/>
    <w:tmpl w:val="D298C2E0"/>
    <w:lvl w:ilvl="0" w:tplc="A5ECDA2A">
      <w:start w:val="1"/>
      <w:numFmt w:val="taiwaneseCountingThousand"/>
      <w:lvlText w:val="%1、"/>
      <w:lvlJc w:val="left"/>
      <w:pPr>
        <w:ind w:left="764" w:hanging="480"/>
      </w:pPr>
      <w:rPr>
        <w:sz w:val="28"/>
        <w:szCs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15:restartNumberingAfterBreak="0">
    <w:nsid w:val="4C924722"/>
    <w:multiLevelType w:val="hybridMultilevel"/>
    <w:tmpl w:val="F8FC9C84"/>
    <w:lvl w:ilvl="0" w:tplc="4D320826">
      <w:start w:val="1"/>
      <w:numFmt w:val="taiwaneseCountingThousand"/>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2" w15:restartNumberingAfterBreak="0">
    <w:nsid w:val="4DF50179"/>
    <w:multiLevelType w:val="hybridMultilevel"/>
    <w:tmpl w:val="7C3A2CEC"/>
    <w:lvl w:ilvl="0" w:tplc="B3F076E6">
      <w:start w:val="1"/>
      <w:numFmt w:val="taiwaneseCountingThousand"/>
      <w:lvlText w:val="(%1)"/>
      <w:lvlJc w:val="left"/>
      <w:pPr>
        <w:ind w:left="960" w:hanging="480"/>
      </w:pPr>
      <w:rPr>
        <w:rFonts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17953E1"/>
    <w:multiLevelType w:val="hybridMultilevel"/>
    <w:tmpl w:val="2C0A0048"/>
    <w:lvl w:ilvl="0" w:tplc="3A566B72">
      <w:start w:val="1"/>
      <w:numFmt w:val="taiwaneseCountingThousand"/>
      <w:lvlText w:val="(%1)"/>
      <w:lvlJc w:val="left"/>
      <w:pPr>
        <w:ind w:left="1244" w:hanging="480"/>
      </w:pPr>
      <w:rPr>
        <w:rFonts w:hint="default"/>
        <w:sz w:val="26"/>
        <w:szCs w:val="26"/>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34" w15:restartNumberingAfterBreak="0">
    <w:nsid w:val="518F312E"/>
    <w:multiLevelType w:val="hybridMultilevel"/>
    <w:tmpl w:val="D4C29A02"/>
    <w:lvl w:ilvl="0" w:tplc="DA126706">
      <w:start w:val="1"/>
      <w:numFmt w:val="taiwaneseCountingThousand"/>
      <w:lvlText w:val="%1、"/>
      <w:lvlJc w:val="left"/>
      <w:pPr>
        <w:ind w:left="764" w:hanging="480"/>
      </w:pPr>
      <w:rPr>
        <w:b w:val="0"/>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5" w15:restartNumberingAfterBreak="0">
    <w:nsid w:val="53F6390D"/>
    <w:multiLevelType w:val="hybridMultilevel"/>
    <w:tmpl w:val="C41CDD6A"/>
    <w:lvl w:ilvl="0" w:tplc="B994DB12">
      <w:start w:val="1"/>
      <w:numFmt w:val="taiwaneseCountingThousand"/>
      <w:lvlText w:val="(%1)"/>
      <w:lvlJc w:val="left"/>
      <w:pPr>
        <w:ind w:left="1244" w:hanging="480"/>
      </w:pPr>
      <w:rPr>
        <w:rFonts w:ascii="標楷體" w:eastAsia="標楷體" w:hAnsi="標楷體" w:cs="Noto Sans CJK JP Regular" w:hint="eastAsia"/>
        <w:w w:val="89"/>
        <w:sz w:val="26"/>
        <w:szCs w:val="26"/>
        <w:lang w:val="en-US" w:eastAsia="zh-TW" w:bidi="ar-SA"/>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36" w15:restartNumberingAfterBreak="0">
    <w:nsid w:val="543702F6"/>
    <w:multiLevelType w:val="hybridMultilevel"/>
    <w:tmpl w:val="6D5E3C0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7" w15:restartNumberingAfterBreak="0">
    <w:nsid w:val="543A06A7"/>
    <w:multiLevelType w:val="hybridMultilevel"/>
    <w:tmpl w:val="AE9043C4"/>
    <w:lvl w:ilvl="0" w:tplc="B994DB12">
      <w:start w:val="1"/>
      <w:numFmt w:val="taiwaneseCountingThousand"/>
      <w:lvlText w:val="(%1)"/>
      <w:lvlJc w:val="left"/>
      <w:pPr>
        <w:ind w:left="1728" w:hanging="480"/>
      </w:pPr>
      <w:rPr>
        <w:rFonts w:ascii="標楷體" w:eastAsia="標楷體" w:hAnsi="標楷體" w:cs="Noto Sans CJK JP Regular" w:hint="eastAsia"/>
        <w:w w:val="89"/>
        <w:sz w:val="26"/>
        <w:szCs w:val="26"/>
        <w:lang w:val="en-US" w:eastAsia="zh-TW" w:bidi="ar-SA"/>
      </w:rPr>
    </w:lvl>
    <w:lvl w:ilvl="1" w:tplc="04090019" w:tentative="1">
      <w:start w:val="1"/>
      <w:numFmt w:val="ideographTraditional"/>
      <w:lvlText w:val="%2、"/>
      <w:lvlJc w:val="left"/>
      <w:pPr>
        <w:ind w:left="2208" w:hanging="480"/>
      </w:pPr>
    </w:lvl>
    <w:lvl w:ilvl="2" w:tplc="0409001B" w:tentative="1">
      <w:start w:val="1"/>
      <w:numFmt w:val="lowerRoman"/>
      <w:lvlText w:val="%3."/>
      <w:lvlJc w:val="right"/>
      <w:pPr>
        <w:ind w:left="2688" w:hanging="480"/>
      </w:p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abstractNum w:abstractNumId="38" w15:restartNumberingAfterBreak="0">
    <w:nsid w:val="58BC7083"/>
    <w:multiLevelType w:val="hybridMultilevel"/>
    <w:tmpl w:val="1E2AB8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5982219C"/>
    <w:multiLevelType w:val="hybridMultilevel"/>
    <w:tmpl w:val="0A0A964E"/>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0" w15:restartNumberingAfterBreak="0">
    <w:nsid w:val="5A374B6C"/>
    <w:multiLevelType w:val="hybridMultilevel"/>
    <w:tmpl w:val="5FDA99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C196E6F"/>
    <w:multiLevelType w:val="hybridMultilevel"/>
    <w:tmpl w:val="D16E00A2"/>
    <w:lvl w:ilvl="0" w:tplc="F29E51A6">
      <w:start w:val="1"/>
      <w:numFmt w:val="decimal"/>
      <w:lvlText w:val="(%1)"/>
      <w:lvlJc w:val="left"/>
      <w:pPr>
        <w:ind w:left="1473" w:hanging="360"/>
      </w:pPr>
      <w:rPr>
        <w:rFonts w:hint="default"/>
      </w:rPr>
    </w:lvl>
    <w:lvl w:ilvl="1" w:tplc="04090019" w:tentative="1">
      <w:start w:val="1"/>
      <w:numFmt w:val="ideographTraditional"/>
      <w:lvlText w:val="%2、"/>
      <w:lvlJc w:val="left"/>
      <w:pPr>
        <w:ind w:left="2073" w:hanging="480"/>
      </w:pPr>
    </w:lvl>
    <w:lvl w:ilvl="2" w:tplc="0409001B" w:tentative="1">
      <w:start w:val="1"/>
      <w:numFmt w:val="lowerRoman"/>
      <w:lvlText w:val="%3."/>
      <w:lvlJc w:val="right"/>
      <w:pPr>
        <w:ind w:left="2553" w:hanging="480"/>
      </w:pPr>
    </w:lvl>
    <w:lvl w:ilvl="3" w:tplc="0409000F" w:tentative="1">
      <w:start w:val="1"/>
      <w:numFmt w:val="decimal"/>
      <w:lvlText w:val="%4."/>
      <w:lvlJc w:val="left"/>
      <w:pPr>
        <w:ind w:left="3033" w:hanging="480"/>
      </w:pPr>
    </w:lvl>
    <w:lvl w:ilvl="4" w:tplc="04090019" w:tentative="1">
      <w:start w:val="1"/>
      <w:numFmt w:val="ideographTraditional"/>
      <w:lvlText w:val="%5、"/>
      <w:lvlJc w:val="left"/>
      <w:pPr>
        <w:ind w:left="3513" w:hanging="480"/>
      </w:pPr>
    </w:lvl>
    <w:lvl w:ilvl="5" w:tplc="0409001B" w:tentative="1">
      <w:start w:val="1"/>
      <w:numFmt w:val="lowerRoman"/>
      <w:lvlText w:val="%6."/>
      <w:lvlJc w:val="right"/>
      <w:pPr>
        <w:ind w:left="3993" w:hanging="480"/>
      </w:pPr>
    </w:lvl>
    <w:lvl w:ilvl="6" w:tplc="0409000F" w:tentative="1">
      <w:start w:val="1"/>
      <w:numFmt w:val="decimal"/>
      <w:lvlText w:val="%7."/>
      <w:lvlJc w:val="left"/>
      <w:pPr>
        <w:ind w:left="4473" w:hanging="480"/>
      </w:pPr>
    </w:lvl>
    <w:lvl w:ilvl="7" w:tplc="04090019" w:tentative="1">
      <w:start w:val="1"/>
      <w:numFmt w:val="ideographTraditional"/>
      <w:lvlText w:val="%8、"/>
      <w:lvlJc w:val="left"/>
      <w:pPr>
        <w:ind w:left="4953" w:hanging="480"/>
      </w:pPr>
    </w:lvl>
    <w:lvl w:ilvl="8" w:tplc="0409001B" w:tentative="1">
      <w:start w:val="1"/>
      <w:numFmt w:val="lowerRoman"/>
      <w:lvlText w:val="%9."/>
      <w:lvlJc w:val="right"/>
      <w:pPr>
        <w:ind w:left="5433" w:hanging="480"/>
      </w:pPr>
    </w:lvl>
  </w:abstractNum>
  <w:abstractNum w:abstractNumId="42" w15:restartNumberingAfterBreak="0">
    <w:nsid w:val="5E634A1C"/>
    <w:multiLevelType w:val="hybridMultilevel"/>
    <w:tmpl w:val="614C2F4A"/>
    <w:lvl w:ilvl="0" w:tplc="46E29B38">
      <w:start w:val="1"/>
      <w:numFmt w:val="decimal"/>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3" w15:restartNumberingAfterBreak="0">
    <w:nsid w:val="63975296"/>
    <w:multiLevelType w:val="hybridMultilevel"/>
    <w:tmpl w:val="BD145ABE"/>
    <w:lvl w:ilvl="0" w:tplc="A5E25940">
      <w:start w:val="1"/>
      <w:numFmt w:val="taiwaneseCountingThousand"/>
      <w:lvlText w:val="(%1)"/>
      <w:lvlJc w:val="left"/>
      <w:pPr>
        <w:ind w:left="1331" w:hanging="480"/>
      </w:pPr>
      <w:rPr>
        <w:rFonts w:hint="default"/>
        <w:sz w:val="28"/>
        <w:szCs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4" w15:restartNumberingAfterBreak="0">
    <w:nsid w:val="715920AB"/>
    <w:multiLevelType w:val="hybridMultilevel"/>
    <w:tmpl w:val="E53CD46A"/>
    <w:lvl w:ilvl="0" w:tplc="848A283A">
      <w:start w:val="1"/>
      <w:numFmt w:val="taiwaneseCountingThousand"/>
      <w:lvlText w:val="(%1)"/>
      <w:lvlJc w:val="left"/>
      <w:pPr>
        <w:ind w:left="1244" w:hanging="480"/>
      </w:pPr>
      <w:rPr>
        <w:rFonts w:ascii="標楷體" w:eastAsia="標楷體" w:hAnsi="標楷體" w:cs="Noto Sans CJK JP Regular" w:hint="eastAsia"/>
        <w:w w:val="89"/>
        <w:sz w:val="28"/>
        <w:szCs w:val="28"/>
        <w:lang w:val="en-US" w:eastAsia="zh-TW" w:bidi="ar-SA"/>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45" w15:restartNumberingAfterBreak="0">
    <w:nsid w:val="732239C0"/>
    <w:multiLevelType w:val="hybridMultilevel"/>
    <w:tmpl w:val="900A3F2C"/>
    <w:lvl w:ilvl="0" w:tplc="D60ACB1A">
      <w:start w:val="1"/>
      <w:numFmt w:val="taiwaneseCountingThousand"/>
      <w:lvlText w:val="%1、"/>
      <w:lvlJc w:val="left"/>
      <w:pPr>
        <w:ind w:left="1244" w:hanging="480"/>
      </w:pPr>
      <w:rPr>
        <w:rFonts w:eastAsia="標楷體" w:hint="eastAsia"/>
        <w:sz w:val="24"/>
        <w:szCs w:val="24"/>
        <w:lang w:val="en-US"/>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46" w15:restartNumberingAfterBreak="0">
    <w:nsid w:val="75A05D64"/>
    <w:multiLevelType w:val="hybridMultilevel"/>
    <w:tmpl w:val="27543F5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6C235AC"/>
    <w:multiLevelType w:val="hybridMultilevel"/>
    <w:tmpl w:val="D0DAEB04"/>
    <w:lvl w:ilvl="0" w:tplc="7E18F038">
      <w:start w:val="1"/>
      <w:numFmt w:val="taiwaneseCountingThousand"/>
      <w:lvlText w:val="(%1)"/>
      <w:lvlJc w:val="left"/>
      <w:pPr>
        <w:ind w:left="1046" w:hanging="480"/>
      </w:pPr>
      <w:rPr>
        <w:rFonts w:hint="default"/>
        <w:sz w:val="28"/>
        <w:szCs w:val="28"/>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8" w15:restartNumberingAfterBreak="0">
    <w:nsid w:val="7E875915"/>
    <w:multiLevelType w:val="hybridMultilevel"/>
    <w:tmpl w:val="C4E40AC2"/>
    <w:lvl w:ilvl="0" w:tplc="8D2C541A">
      <w:start w:val="1"/>
      <w:numFmt w:val="decimal"/>
      <w:lvlText w:val="%1."/>
      <w:lvlJc w:val="left"/>
      <w:pPr>
        <w:ind w:left="1437" w:hanging="444"/>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9" w15:restartNumberingAfterBreak="0">
    <w:nsid w:val="7F4E2AC1"/>
    <w:multiLevelType w:val="hybridMultilevel"/>
    <w:tmpl w:val="927E784C"/>
    <w:lvl w:ilvl="0" w:tplc="812CE3DC">
      <w:start w:val="1"/>
      <w:numFmt w:val="ideographLegalTraditional"/>
      <w:lvlText w:val="%1、"/>
      <w:lvlJc w:val="left"/>
      <w:pPr>
        <w:ind w:left="764" w:hanging="480"/>
      </w:pPr>
      <w:rPr>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49"/>
  </w:num>
  <w:num w:numId="2">
    <w:abstractNumId w:val="8"/>
  </w:num>
  <w:num w:numId="3">
    <w:abstractNumId w:val="15"/>
  </w:num>
  <w:num w:numId="4">
    <w:abstractNumId w:val="12"/>
  </w:num>
  <w:num w:numId="5">
    <w:abstractNumId w:val="21"/>
  </w:num>
  <w:num w:numId="6">
    <w:abstractNumId w:val="47"/>
  </w:num>
  <w:num w:numId="7">
    <w:abstractNumId w:val="33"/>
  </w:num>
  <w:num w:numId="8">
    <w:abstractNumId w:val="28"/>
  </w:num>
  <w:num w:numId="9">
    <w:abstractNumId w:val="20"/>
  </w:num>
  <w:num w:numId="10">
    <w:abstractNumId w:val="23"/>
  </w:num>
  <w:num w:numId="11">
    <w:abstractNumId w:val="32"/>
  </w:num>
  <w:num w:numId="12">
    <w:abstractNumId w:val="5"/>
  </w:num>
  <w:num w:numId="13">
    <w:abstractNumId w:val="16"/>
  </w:num>
  <w:num w:numId="14">
    <w:abstractNumId w:val="6"/>
  </w:num>
  <w:num w:numId="15">
    <w:abstractNumId w:val="19"/>
  </w:num>
  <w:num w:numId="16">
    <w:abstractNumId w:val="17"/>
  </w:num>
  <w:num w:numId="17">
    <w:abstractNumId w:val="13"/>
  </w:num>
  <w:num w:numId="18">
    <w:abstractNumId w:val="25"/>
  </w:num>
  <w:num w:numId="19">
    <w:abstractNumId w:val="0"/>
  </w:num>
  <w:num w:numId="20">
    <w:abstractNumId w:val="30"/>
  </w:num>
  <w:num w:numId="21">
    <w:abstractNumId w:val="18"/>
  </w:num>
  <w:num w:numId="22">
    <w:abstractNumId w:val="31"/>
  </w:num>
  <w:num w:numId="23">
    <w:abstractNumId w:val="46"/>
  </w:num>
  <w:num w:numId="24">
    <w:abstractNumId w:val="29"/>
  </w:num>
  <w:num w:numId="25">
    <w:abstractNumId w:val="34"/>
  </w:num>
  <w:num w:numId="26">
    <w:abstractNumId w:val="35"/>
  </w:num>
  <w:num w:numId="27">
    <w:abstractNumId w:val="27"/>
  </w:num>
  <w:num w:numId="28">
    <w:abstractNumId w:val="44"/>
  </w:num>
  <w:num w:numId="29">
    <w:abstractNumId w:val="26"/>
  </w:num>
  <w:num w:numId="30">
    <w:abstractNumId w:val="42"/>
  </w:num>
  <w:num w:numId="31">
    <w:abstractNumId w:val="37"/>
  </w:num>
  <w:num w:numId="32">
    <w:abstractNumId w:val="48"/>
  </w:num>
  <w:num w:numId="33">
    <w:abstractNumId w:val="7"/>
  </w:num>
  <w:num w:numId="34">
    <w:abstractNumId w:val="41"/>
  </w:num>
  <w:num w:numId="35">
    <w:abstractNumId w:val="40"/>
  </w:num>
  <w:num w:numId="36">
    <w:abstractNumId w:val="39"/>
  </w:num>
  <w:num w:numId="37">
    <w:abstractNumId w:val="3"/>
  </w:num>
  <w:num w:numId="38">
    <w:abstractNumId w:val="4"/>
  </w:num>
  <w:num w:numId="39">
    <w:abstractNumId w:val="24"/>
  </w:num>
  <w:num w:numId="40">
    <w:abstractNumId w:val="22"/>
  </w:num>
  <w:num w:numId="41">
    <w:abstractNumId w:val="1"/>
  </w:num>
  <w:num w:numId="42">
    <w:abstractNumId w:val="43"/>
  </w:num>
  <w:num w:numId="43">
    <w:abstractNumId w:val="9"/>
  </w:num>
  <w:num w:numId="44">
    <w:abstractNumId w:val="10"/>
  </w:num>
  <w:num w:numId="45">
    <w:abstractNumId w:val="45"/>
  </w:num>
  <w:num w:numId="46">
    <w:abstractNumId w:val="11"/>
  </w:num>
  <w:num w:numId="47">
    <w:abstractNumId w:val="36"/>
  </w:num>
  <w:num w:numId="48">
    <w:abstractNumId w:val="38"/>
  </w:num>
  <w:num w:numId="49">
    <w:abstractNumId w:val="1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37"/>
    <w:rsid w:val="00002648"/>
    <w:rsid w:val="00020FE0"/>
    <w:rsid w:val="00055751"/>
    <w:rsid w:val="00060343"/>
    <w:rsid w:val="00076877"/>
    <w:rsid w:val="00085C58"/>
    <w:rsid w:val="00086103"/>
    <w:rsid w:val="000D3A53"/>
    <w:rsid w:val="000E119D"/>
    <w:rsid w:val="000F749C"/>
    <w:rsid w:val="0010567D"/>
    <w:rsid w:val="00107BB3"/>
    <w:rsid w:val="00110ADC"/>
    <w:rsid w:val="001144A7"/>
    <w:rsid w:val="001325D5"/>
    <w:rsid w:val="001328A4"/>
    <w:rsid w:val="0013323A"/>
    <w:rsid w:val="00136990"/>
    <w:rsid w:val="00142BF9"/>
    <w:rsid w:val="00145DC9"/>
    <w:rsid w:val="00154980"/>
    <w:rsid w:val="00156A2E"/>
    <w:rsid w:val="0016311F"/>
    <w:rsid w:val="001661A6"/>
    <w:rsid w:val="00173BC8"/>
    <w:rsid w:val="001A1E19"/>
    <w:rsid w:val="001A6975"/>
    <w:rsid w:val="001B12BD"/>
    <w:rsid w:val="001B6146"/>
    <w:rsid w:val="001B6E17"/>
    <w:rsid w:val="001B7BBD"/>
    <w:rsid w:val="001C34B1"/>
    <w:rsid w:val="001C6451"/>
    <w:rsid w:val="001F1051"/>
    <w:rsid w:val="001F1579"/>
    <w:rsid w:val="001F56D8"/>
    <w:rsid w:val="00231051"/>
    <w:rsid w:val="002622A5"/>
    <w:rsid w:val="00280658"/>
    <w:rsid w:val="00284C21"/>
    <w:rsid w:val="00285D43"/>
    <w:rsid w:val="002A794E"/>
    <w:rsid w:val="002C4D2B"/>
    <w:rsid w:val="002C4E20"/>
    <w:rsid w:val="002D2739"/>
    <w:rsid w:val="002E428D"/>
    <w:rsid w:val="002E62B4"/>
    <w:rsid w:val="002F3BF3"/>
    <w:rsid w:val="00302706"/>
    <w:rsid w:val="0032376E"/>
    <w:rsid w:val="00356C2C"/>
    <w:rsid w:val="00366A25"/>
    <w:rsid w:val="0037487B"/>
    <w:rsid w:val="00383251"/>
    <w:rsid w:val="003921B8"/>
    <w:rsid w:val="00393694"/>
    <w:rsid w:val="003A1360"/>
    <w:rsid w:val="003B34D5"/>
    <w:rsid w:val="003F0599"/>
    <w:rsid w:val="003F5D1A"/>
    <w:rsid w:val="00414CC5"/>
    <w:rsid w:val="00420C39"/>
    <w:rsid w:val="00421706"/>
    <w:rsid w:val="00426F05"/>
    <w:rsid w:val="0044324C"/>
    <w:rsid w:val="004712AC"/>
    <w:rsid w:val="0048221F"/>
    <w:rsid w:val="00482679"/>
    <w:rsid w:val="00485234"/>
    <w:rsid w:val="004A1CF3"/>
    <w:rsid w:val="004A3618"/>
    <w:rsid w:val="004B7710"/>
    <w:rsid w:val="004D08B0"/>
    <w:rsid w:val="004D11D0"/>
    <w:rsid w:val="004E1A24"/>
    <w:rsid w:val="004F0216"/>
    <w:rsid w:val="004F60C9"/>
    <w:rsid w:val="00504600"/>
    <w:rsid w:val="00504900"/>
    <w:rsid w:val="00567A05"/>
    <w:rsid w:val="005707E7"/>
    <w:rsid w:val="0057306E"/>
    <w:rsid w:val="00586377"/>
    <w:rsid w:val="005A68D8"/>
    <w:rsid w:val="005C0910"/>
    <w:rsid w:val="005D2EE4"/>
    <w:rsid w:val="005E09ED"/>
    <w:rsid w:val="005F3AF8"/>
    <w:rsid w:val="00623BA2"/>
    <w:rsid w:val="00634457"/>
    <w:rsid w:val="00637912"/>
    <w:rsid w:val="00644065"/>
    <w:rsid w:val="00653C9C"/>
    <w:rsid w:val="00663680"/>
    <w:rsid w:val="0067316A"/>
    <w:rsid w:val="00677309"/>
    <w:rsid w:val="00693CEE"/>
    <w:rsid w:val="006A1D8C"/>
    <w:rsid w:val="006A5092"/>
    <w:rsid w:val="006B5AB9"/>
    <w:rsid w:val="006B65EA"/>
    <w:rsid w:val="006C46B5"/>
    <w:rsid w:val="006E2C18"/>
    <w:rsid w:val="006E411A"/>
    <w:rsid w:val="006F06BC"/>
    <w:rsid w:val="006F4008"/>
    <w:rsid w:val="00704C4D"/>
    <w:rsid w:val="00712976"/>
    <w:rsid w:val="00713AE3"/>
    <w:rsid w:val="00723DFD"/>
    <w:rsid w:val="00724CA1"/>
    <w:rsid w:val="007266B3"/>
    <w:rsid w:val="007318FB"/>
    <w:rsid w:val="0076632B"/>
    <w:rsid w:val="00777F9E"/>
    <w:rsid w:val="00784637"/>
    <w:rsid w:val="00790F5F"/>
    <w:rsid w:val="0079165E"/>
    <w:rsid w:val="00793EA7"/>
    <w:rsid w:val="00795057"/>
    <w:rsid w:val="007A6779"/>
    <w:rsid w:val="007B500F"/>
    <w:rsid w:val="007F39BE"/>
    <w:rsid w:val="007F6E92"/>
    <w:rsid w:val="00801D7C"/>
    <w:rsid w:val="00824818"/>
    <w:rsid w:val="00826174"/>
    <w:rsid w:val="008277DC"/>
    <w:rsid w:val="00830F06"/>
    <w:rsid w:val="00846F4A"/>
    <w:rsid w:val="008720B0"/>
    <w:rsid w:val="00881B51"/>
    <w:rsid w:val="008937B9"/>
    <w:rsid w:val="008B1DFD"/>
    <w:rsid w:val="008F2EF9"/>
    <w:rsid w:val="008F7833"/>
    <w:rsid w:val="00903925"/>
    <w:rsid w:val="009332D1"/>
    <w:rsid w:val="00962BF7"/>
    <w:rsid w:val="00974376"/>
    <w:rsid w:val="009772A9"/>
    <w:rsid w:val="00991960"/>
    <w:rsid w:val="00992349"/>
    <w:rsid w:val="009A0B2F"/>
    <w:rsid w:val="009C4B72"/>
    <w:rsid w:val="009C5837"/>
    <w:rsid w:val="009E2253"/>
    <w:rsid w:val="009E4271"/>
    <w:rsid w:val="009E5F9A"/>
    <w:rsid w:val="009F003A"/>
    <w:rsid w:val="009F0758"/>
    <w:rsid w:val="009F14DC"/>
    <w:rsid w:val="009F22D2"/>
    <w:rsid w:val="00A0740C"/>
    <w:rsid w:val="00A2060A"/>
    <w:rsid w:val="00A3708F"/>
    <w:rsid w:val="00A47BE4"/>
    <w:rsid w:val="00A511F0"/>
    <w:rsid w:val="00A55300"/>
    <w:rsid w:val="00A55C02"/>
    <w:rsid w:val="00A6370F"/>
    <w:rsid w:val="00A659AA"/>
    <w:rsid w:val="00A777BC"/>
    <w:rsid w:val="00A809CF"/>
    <w:rsid w:val="00A92595"/>
    <w:rsid w:val="00AC25DA"/>
    <w:rsid w:val="00AC3035"/>
    <w:rsid w:val="00AC371E"/>
    <w:rsid w:val="00AC3832"/>
    <w:rsid w:val="00AC73C7"/>
    <w:rsid w:val="00AE3F72"/>
    <w:rsid w:val="00AF18A6"/>
    <w:rsid w:val="00B127E7"/>
    <w:rsid w:val="00B47C78"/>
    <w:rsid w:val="00B504A6"/>
    <w:rsid w:val="00B51045"/>
    <w:rsid w:val="00B62021"/>
    <w:rsid w:val="00B6340E"/>
    <w:rsid w:val="00B9201D"/>
    <w:rsid w:val="00BA7FDB"/>
    <w:rsid w:val="00BB22D4"/>
    <w:rsid w:val="00BC153A"/>
    <w:rsid w:val="00BC4FBF"/>
    <w:rsid w:val="00BC6639"/>
    <w:rsid w:val="00BC771B"/>
    <w:rsid w:val="00BE6CC0"/>
    <w:rsid w:val="00C044D2"/>
    <w:rsid w:val="00C10A37"/>
    <w:rsid w:val="00C17F14"/>
    <w:rsid w:val="00C570F8"/>
    <w:rsid w:val="00C60FF2"/>
    <w:rsid w:val="00C63964"/>
    <w:rsid w:val="00C7012B"/>
    <w:rsid w:val="00C741FC"/>
    <w:rsid w:val="00C83B08"/>
    <w:rsid w:val="00C85045"/>
    <w:rsid w:val="00C940D2"/>
    <w:rsid w:val="00CA2F15"/>
    <w:rsid w:val="00CA6E49"/>
    <w:rsid w:val="00CB66BC"/>
    <w:rsid w:val="00CD0547"/>
    <w:rsid w:val="00CE54F7"/>
    <w:rsid w:val="00CF4453"/>
    <w:rsid w:val="00D3262C"/>
    <w:rsid w:val="00D35F82"/>
    <w:rsid w:val="00D44B80"/>
    <w:rsid w:val="00D45F92"/>
    <w:rsid w:val="00D4738B"/>
    <w:rsid w:val="00D554F2"/>
    <w:rsid w:val="00D662C4"/>
    <w:rsid w:val="00D87BE2"/>
    <w:rsid w:val="00D9425D"/>
    <w:rsid w:val="00D95413"/>
    <w:rsid w:val="00D96E4B"/>
    <w:rsid w:val="00DA0CC5"/>
    <w:rsid w:val="00DA4802"/>
    <w:rsid w:val="00DA62E2"/>
    <w:rsid w:val="00DB00D1"/>
    <w:rsid w:val="00DB1069"/>
    <w:rsid w:val="00DC33F5"/>
    <w:rsid w:val="00DE6F9F"/>
    <w:rsid w:val="00DF2628"/>
    <w:rsid w:val="00DF39A8"/>
    <w:rsid w:val="00E1227A"/>
    <w:rsid w:val="00E323D9"/>
    <w:rsid w:val="00E44447"/>
    <w:rsid w:val="00E54B36"/>
    <w:rsid w:val="00E74A49"/>
    <w:rsid w:val="00E80D5C"/>
    <w:rsid w:val="00E82D2F"/>
    <w:rsid w:val="00E85F29"/>
    <w:rsid w:val="00EA52C7"/>
    <w:rsid w:val="00EA7093"/>
    <w:rsid w:val="00EA7AAF"/>
    <w:rsid w:val="00EC0154"/>
    <w:rsid w:val="00ED5E94"/>
    <w:rsid w:val="00ED648B"/>
    <w:rsid w:val="00ED7694"/>
    <w:rsid w:val="00EE1621"/>
    <w:rsid w:val="00EF6222"/>
    <w:rsid w:val="00F15A87"/>
    <w:rsid w:val="00F24A7F"/>
    <w:rsid w:val="00F2637C"/>
    <w:rsid w:val="00F324C8"/>
    <w:rsid w:val="00F355FF"/>
    <w:rsid w:val="00F4379B"/>
    <w:rsid w:val="00F439F1"/>
    <w:rsid w:val="00F71D96"/>
    <w:rsid w:val="00F80731"/>
    <w:rsid w:val="00FA363C"/>
    <w:rsid w:val="00FA74B4"/>
    <w:rsid w:val="00FC32F1"/>
    <w:rsid w:val="00FD31D1"/>
    <w:rsid w:val="00FE6F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19EE3B-5B65-420B-904C-7BFA3911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basedOn w:val="a0"/>
    <w:link w:val="10"/>
    <w:uiPriority w:val="1"/>
    <w:qFormat/>
    <w:rsid w:val="009E5F9A"/>
    <w:pPr>
      <w:autoSpaceDE w:val="0"/>
      <w:autoSpaceDN w:val="0"/>
      <w:spacing w:line="449" w:lineRule="exact"/>
      <w:ind w:left="936" w:right="994"/>
      <w:jc w:val="center"/>
      <w:outlineLvl w:val="0"/>
    </w:pPr>
    <w:rPr>
      <w:rFonts w:ascii="Noto Sans CJK JP Regular" w:eastAsia="Noto Sans CJK JP Regular" w:hAnsi="Noto Sans CJK JP Regular" w:cs="Noto Sans CJK JP Regular"/>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1"/>
    <w:rsid w:val="009E5F9A"/>
    <w:rPr>
      <w:rFonts w:ascii="Noto Sans CJK JP Regular" w:eastAsia="Noto Sans CJK JP Regular" w:hAnsi="Noto Sans CJK JP Regular" w:cs="Noto Sans CJK JP Regular"/>
      <w:kern w:val="0"/>
      <w:sz w:val="36"/>
      <w:szCs w:val="36"/>
    </w:rPr>
  </w:style>
  <w:style w:type="paragraph" w:styleId="a4">
    <w:name w:val="List Paragraph"/>
    <w:basedOn w:val="a0"/>
    <w:qFormat/>
    <w:rsid w:val="009E5F9A"/>
    <w:pPr>
      <w:ind w:leftChars="200" w:left="480"/>
    </w:pPr>
  </w:style>
  <w:style w:type="character" w:styleId="a5">
    <w:name w:val="Hyperlink"/>
    <w:basedOn w:val="a1"/>
    <w:uiPriority w:val="99"/>
    <w:semiHidden/>
    <w:unhideWhenUsed/>
    <w:rsid w:val="009E5F9A"/>
    <w:rPr>
      <w:color w:val="0000FF"/>
      <w:u w:val="single"/>
    </w:rPr>
  </w:style>
  <w:style w:type="paragraph" w:styleId="a">
    <w:name w:val="List Bullet"/>
    <w:basedOn w:val="a0"/>
    <w:uiPriority w:val="99"/>
    <w:unhideWhenUsed/>
    <w:rsid w:val="005A68D8"/>
    <w:pPr>
      <w:numPr>
        <w:numId w:val="19"/>
      </w:numPr>
      <w:contextualSpacing/>
    </w:pPr>
  </w:style>
  <w:style w:type="paragraph" w:styleId="a6">
    <w:name w:val="header"/>
    <w:basedOn w:val="a0"/>
    <w:link w:val="a7"/>
    <w:uiPriority w:val="99"/>
    <w:unhideWhenUsed/>
    <w:rsid w:val="002622A5"/>
    <w:pPr>
      <w:tabs>
        <w:tab w:val="center" w:pos="4153"/>
        <w:tab w:val="right" w:pos="8306"/>
      </w:tabs>
      <w:snapToGrid w:val="0"/>
    </w:pPr>
    <w:rPr>
      <w:sz w:val="20"/>
      <w:szCs w:val="20"/>
    </w:rPr>
  </w:style>
  <w:style w:type="character" w:customStyle="1" w:styleId="a7">
    <w:name w:val="頁首 字元"/>
    <w:basedOn w:val="a1"/>
    <w:link w:val="a6"/>
    <w:uiPriority w:val="99"/>
    <w:rsid w:val="002622A5"/>
    <w:rPr>
      <w:sz w:val="20"/>
      <w:szCs w:val="20"/>
    </w:rPr>
  </w:style>
  <w:style w:type="paragraph" w:styleId="a8">
    <w:name w:val="footer"/>
    <w:basedOn w:val="a0"/>
    <w:link w:val="a9"/>
    <w:uiPriority w:val="99"/>
    <w:unhideWhenUsed/>
    <w:rsid w:val="002622A5"/>
    <w:pPr>
      <w:tabs>
        <w:tab w:val="center" w:pos="4153"/>
        <w:tab w:val="right" w:pos="8306"/>
      </w:tabs>
      <w:snapToGrid w:val="0"/>
    </w:pPr>
    <w:rPr>
      <w:sz w:val="20"/>
      <w:szCs w:val="20"/>
    </w:rPr>
  </w:style>
  <w:style w:type="character" w:customStyle="1" w:styleId="a9">
    <w:name w:val="頁尾 字元"/>
    <w:basedOn w:val="a1"/>
    <w:link w:val="a8"/>
    <w:uiPriority w:val="99"/>
    <w:rsid w:val="002622A5"/>
    <w:rPr>
      <w:sz w:val="20"/>
      <w:szCs w:val="20"/>
    </w:rPr>
  </w:style>
  <w:style w:type="paragraph" w:customStyle="1" w:styleId="Default">
    <w:name w:val="Default"/>
    <w:rsid w:val="00E1227A"/>
    <w:pPr>
      <w:widowControl w:val="0"/>
      <w:autoSpaceDE w:val="0"/>
      <w:autoSpaceDN w:val="0"/>
      <w:adjustRightInd w:val="0"/>
    </w:pPr>
    <w:rPr>
      <w:rFonts w:ascii="標楷體" w:eastAsia="標楷體" w:cs="標楷體"/>
      <w:color w:val="000000"/>
      <w:kern w:val="0"/>
      <w:szCs w:val="24"/>
    </w:rPr>
  </w:style>
  <w:style w:type="table" w:styleId="aa">
    <w:name w:val="Table Grid"/>
    <w:basedOn w:val="a2"/>
    <w:uiPriority w:val="99"/>
    <w:rsid w:val="004F0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B51045"/>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B510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99ED8-A622-414A-934C-4EB26637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1086</Words>
  <Characters>6194</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黃詩晴</dc:creator>
  <cp:lastModifiedBy>黃詩晴</cp:lastModifiedBy>
  <cp:revision>3</cp:revision>
  <cp:lastPrinted>2024-01-17T05:41:00Z</cp:lastPrinted>
  <dcterms:created xsi:type="dcterms:W3CDTF">2024-03-11T09:39:00Z</dcterms:created>
  <dcterms:modified xsi:type="dcterms:W3CDTF">2024-03-12T02:06:00Z</dcterms:modified>
</cp:coreProperties>
</file>