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D9" w:rsidRPr="00AC57FF" w:rsidRDefault="001C13D9" w:rsidP="001C13D9">
      <w:pPr>
        <w:spacing w:line="0" w:lineRule="atLeast"/>
        <w:jc w:val="center"/>
        <w:rPr>
          <w:rFonts w:ascii="標楷體" w:eastAsia="標楷體" w:cs="標楷體"/>
          <w:b/>
          <w:bCs/>
          <w:iCs/>
          <w:sz w:val="36"/>
          <w:szCs w:val="36"/>
          <w:u w:val="single" w:color="FFFFFF"/>
        </w:rPr>
      </w:pPr>
      <w:r w:rsidRPr="00AC57FF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新竹縣</w:t>
      </w:r>
      <w:proofErr w:type="gramStart"/>
      <w:r w:rsidR="00D57DFE" w:rsidRPr="00AC57FF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107</w:t>
      </w:r>
      <w:proofErr w:type="gramEnd"/>
      <w:r w:rsidRPr="00AC57FF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年度發展遲緩兒童早期療育推動委員會</w:t>
      </w:r>
    </w:p>
    <w:p w:rsidR="001C13D9" w:rsidRPr="00AC57FF" w:rsidRDefault="001C13D9" w:rsidP="001C13D9">
      <w:pPr>
        <w:spacing w:line="0" w:lineRule="atLeast"/>
        <w:jc w:val="center"/>
        <w:rPr>
          <w:rFonts w:ascii="標楷體" w:eastAsia="標楷體" w:cs="標楷體"/>
          <w:b/>
          <w:bCs/>
          <w:iCs/>
          <w:sz w:val="36"/>
          <w:szCs w:val="36"/>
          <w:u w:val="single" w:color="FFFFFF"/>
        </w:rPr>
      </w:pPr>
      <w:r w:rsidRPr="00AC57FF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第</w:t>
      </w:r>
      <w:r w:rsidR="000566D0" w:rsidRPr="00AC57FF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2</w:t>
      </w:r>
      <w:r w:rsidRPr="00AC57FF">
        <w:rPr>
          <w:rFonts w:ascii="標楷體" w:eastAsia="標楷體" w:cs="標楷體" w:hint="eastAsia"/>
          <w:b/>
          <w:bCs/>
          <w:iCs/>
          <w:sz w:val="36"/>
          <w:szCs w:val="36"/>
          <w:u w:val="single" w:color="FFFFFF"/>
        </w:rPr>
        <w:t>次會議紀錄</w:t>
      </w:r>
    </w:p>
    <w:p w:rsidR="001C13D9" w:rsidRPr="00AC57FF" w:rsidRDefault="001C13D9" w:rsidP="00E258B0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 w:rsidRPr="00AC57FF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壹、時間：</w:t>
      </w:r>
      <w:r w:rsidR="00D57DFE" w:rsidRPr="00AC57FF">
        <w:rPr>
          <w:rFonts w:eastAsia="標楷體" w:cs="標楷體" w:hint="eastAsia"/>
          <w:bCs/>
          <w:iCs/>
          <w:sz w:val="28"/>
          <w:szCs w:val="28"/>
          <w:u w:val="single" w:color="FFFFFF"/>
        </w:rPr>
        <w:t>107</w:t>
      </w:r>
      <w:r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年</w:t>
      </w:r>
      <w:r w:rsidR="00C40E0B" w:rsidRPr="00AC57FF">
        <w:rPr>
          <w:rFonts w:eastAsia="標楷體" w:hint="eastAsia"/>
          <w:bCs/>
          <w:iCs/>
          <w:sz w:val="28"/>
          <w:szCs w:val="28"/>
          <w:u w:val="single" w:color="FFFFFF"/>
        </w:rPr>
        <w:t>12</w:t>
      </w:r>
      <w:r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月</w:t>
      </w:r>
      <w:r w:rsidR="00C40E0B" w:rsidRPr="00AC57FF">
        <w:rPr>
          <w:rFonts w:eastAsia="標楷體" w:hint="eastAsia"/>
          <w:bCs/>
          <w:iCs/>
          <w:sz w:val="28"/>
          <w:szCs w:val="28"/>
          <w:u w:val="single" w:color="FFFFFF"/>
        </w:rPr>
        <w:t>20</w:t>
      </w:r>
      <w:r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日（星期</w:t>
      </w:r>
      <w:r w:rsidR="00C40E0B"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四</w:t>
      </w:r>
      <w:r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）</w:t>
      </w:r>
      <w:r w:rsidR="00FE3205"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上</w:t>
      </w:r>
      <w:r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午</w:t>
      </w:r>
      <w:r w:rsidR="00FE3205" w:rsidRPr="00AC57FF">
        <w:rPr>
          <w:rFonts w:ascii="標楷體" w:eastAsia="標楷體" w:hAnsi="標楷體" w:cs="標楷體" w:hint="eastAsia"/>
          <w:bCs/>
          <w:iCs/>
          <w:sz w:val="28"/>
          <w:szCs w:val="28"/>
          <w:u w:val="single" w:color="FFFFFF"/>
        </w:rPr>
        <w:t>10</w:t>
      </w:r>
      <w:r w:rsidRPr="00AC57FF">
        <w:rPr>
          <w:rFonts w:ascii="標楷體" w:eastAsia="標楷體" w:hAnsi="標楷體" w:cs="標楷體" w:hint="eastAsia"/>
          <w:bCs/>
          <w:iCs/>
          <w:sz w:val="28"/>
          <w:szCs w:val="28"/>
          <w:u w:val="single" w:color="FFFFFF"/>
        </w:rPr>
        <w:t>時00分</w:t>
      </w:r>
    </w:p>
    <w:p w:rsidR="001C13D9" w:rsidRPr="00AC57FF" w:rsidRDefault="001C13D9" w:rsidP="00E258B0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 w:rsidRPr="00AC57FF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貳、地點：</w:t>
      </w:r>
      <w:r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新竹縣政府</w:t>
      </w:r>
      <w:r w:rsidR="00FE3205"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前棟</w:t>
      </w:r>
      <w:r w:rsidR="00C40E0B"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3</w:t>
      </w:r>
      <w:r w:rsidR="00FE3205"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樓</w:t>
      </w:r>
      <w:r w:rsidR="00C40E0B"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第2會議室</w:t>
      </w:r>
    </w:p>
    <w:p w:rsidR="001C13D9" w:rsidRPr="00AC57FF" w:rsidRDefault="001C13D9" w:rsidP="00E258B0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 w:rsidRPr="00AC57FF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參、主席：</w:t>
      </w:r>
      <w:r w:rsidR="00C40E0B" w:rsidRPr="00AC57FF">
        <w:rPr>
          <w:rFonts w:ascii="標楷體" w:eastAsia="標楷體" w:cs="標楷體" w:hint="eastAsia"/>
          <w:iCs/>
          <w:sz w:val="28"/>
          <w:szCs w:val="28"/>
          <w:u w:val="single" w:color="FFFFFF"/>
        </w:rPr>
        <w:t>社會處許</w:t>
      </w:r>
      <w:proofErr w:type="gramStart"/>
      <w:r w:rsidR="00C40E0B" w:rsidRPr="00AC57FF">
        <w:rPr>
          <w:rFonts w:ascii="標楷體" w:eastAsia="標楷體" w:cs="標楷體" w:hint="eastAsia"/>
          <w:iCs/>
          <w:sz w:val="28"/>
          <w:szCs w:val="28"/>
          <w:u w:val="single" w:color="FFFFFF"/>
        </w:rPr>
        <w:t>副</w:t>
      </w:r>
      <w:r w:rsidR="00C40E0B"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處長瑜</w:t>
      </w:r>
      <w:r w:rsidR="005A2B7B"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庭</w:t>
      </w:r>
      <w:proofErr w:type="gramEnd"/>
      <w:r w:rsidR="006162F6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 xml:space="preserve">                     </w:t>
      </w:r>
      <w:r w:rsidR="00343FA2" w:rsidRPr="00AC57FF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記</w:t>
      </w:r>
      <w:r w:rsidRPr="00AC57FF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錄：</w:t>
      </w:r>
      <w:proofErr w:type="gramStart"/>
      <w:r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蔡薏茹</w:t>
      </w:r>
      <w:proofErr w:type="gramEnd"/>
    </w:p>
    <w:p w:rsidR="001C13D9" w:rsidRPr="00AC57FF" w:rsidRDefault="001C13D9" w:rsidP="00E258B0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 w:rsidRPr="00AC57FF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肆、主席致詞：</w:t>
      </w:r>
      <w:r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略</w:t>
      </w:r>
    </w:p>
    <w:p w:rsidR="001C13D9" w:rsidRPr="00AC57FF" w:rsidRDefault="001C13D9" w:rsidP="00E258B0">
      <w:pPr>
        <w:spacing w:beforeLines="50" w:before="180" w:afterLines="50" w:after="180" w:line="0" w:lineRule="atLeast"/>
        <w:rPr>
          <w:rFonts w:ascii="標楷體" w:eastAsia="標楷體" w:cs="標楷體"/>
          <w:b/>
          <w:iCs/>
          <w:sz w:val="28"/>
          <w:szCs w:val="28"/>
          <w:u w:val="single" w:color="FFFFFF"/>
        </w:rPr>
      </w:pPr>
      <w:r w:rsidRPr="00AC57FF">
        <w:rPr>
          <w:rFonts w:ascii="標楷體" w:eastAsia="標楷體" w:cs="標楷體" w:hint="eastAsia"/>
          <w:b/>
          <w:iCs/>
          <w:sz w:val="28"/>
          <w:szCs w:val="28"/>
          <w:u w:val="single" w:color="FFFFFF"/>
        </w:rPr>
        <w:t>伍、出席：</w:t>
      </w:r>
      <w:r w:rsidRPr="00AC57FF">
        <w:rPr>
          <w:rFonts w:ascii="標楷體" w:eastAsia="標楷體" w:cs="標楷體" w:hint="eastAsia"/>
          <w:bCs/>
          <w:iCs/>
          <w:sz w:val="28"/>
          <w:szCs w:val="28"/>
          <w:u w:val="single" w:color="FFFFFF"/>
        </w:rPr>
        <w:t>如簽到簿</w:t>
      </w:r>
    </w:p>
    <w:p w:rsidR="00D46AD8" w:rsidRDefault="001C13D9" w:rsidP="00E258B0">
      <w:pPr>
        <w:pStyle w:val="a3"/>
        <w:spacing w:beforeLines="50" w:before="180" w:afterLines="50" w:after="180" w:line="0" w:lineRule="atLeast"/>
        <w:rPr>
          <w:b/>
          <w:bCs w:val="0"/>
          <w:iCs/>
        </w:rPr>
      </w:pPr>
      <w:r w:rsidRPr="00AC57FF">
        <w:rPr>
          <w:rFonts w:hint="eastAsia"/>
          <w:b/>
          <w:bCs w:val="0"/>
          <w:iCs/>
        </w:rPr>
        <w:t>陸、</w:t>
      </w:r>
      <w:r w:rsidR="00D46AD8" w:rsidRPr="00AC57FF">
        <w:rPr>
          <w:rFonts w:hint="eastAsia"/>
          <w:b/>
          <w:bCs w:val="0"/>
          <w:iCs/>
        </w:rPr>
        <w:t>前次會議決議事項辦理情形</w:t>
      </w:r>
    </w:p>
    <w:p w:rsidR="00BF28E9" w:rsidRDefault="00BF28E9" w:rsidP="00DF5A2D">
      <w:pPr>
        <w:rPr>
          <w:rFonts w:ascii="標楷體" w:eastAsia="標楷體" w:hAnsi="標楷體"/>
          <w:color w:val="000000"/>
          <w:sz w:val="28"/>
          <w:szCs w:val="28"/>
        </w:rPr>
      </w:pPr>
      <w:r w:rsidRPr="00385D48">
        <w:rPr>
          <w:rFonts w:ascii="標楷體" w:eastAsia="標楷體" w:hAnsi="標楷體" w:hint="eastAsia"/>
          <w:sz w:val="28"/>
          <w:szCs w:val="28"/>
        </w:rPr>
        <w:t>項次</w:t>
      </w:r>
      <w:proofErr w:type="gramStart"/>
      <w:r w:rsidR="00704633" w:rsidRPr="0038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85D48">
        <w:rPr>
          <w:rFonts w:ascii="標楷體" w:eastAsia="標楷體" w:hAnsi="標楷體" w:hint="eastAsia"/>
          <w:sz w:val="28"/>
          <w:szCs w:val="28"/>
        </w:rPr>
        <w:t>(略，詳見會議資料P1)</w:t>
      </w:r>
      <w:r w:rsidRPr="00385D48">
        <w:rPr>
          <w:rFonts w:ascii="標楷體" w:eastAsia="標楷體" w:hAnsi="標楷體" w:hint="eastAsia"/>
          <w:sz w:val="28"/>
          <w:szCs w:val="28"/>
        </w:rPr>
        <w:t>：</w:t>
      </w:r>
      <w:r w:rsidR="00831EA0">
        <w:rPr>
          <w:rFonts w:ascii="標楷體" w:eastAsia="標楷體" w:hAnsi="標楷體" w:hint="eastAsia"/>
          <w:sz w:val="28"/>
          <w:szCs w:val="28"/>
        </w:rPr>
        <w:t>經3次與財團法人心路社會福利基金會討論細節，該基金會考量營運狀況，無意承接。現積極另覓承接單位中，</w:t>
      </w:r>
      <w:r w:rsidR="00395D36">
        <w:rPr>
          <w:rFonts w:ascii="標楷體" w:eastAsia="標楷體" w:hAnsi="標楷體" w:hint="eastAsia"/>
          <w:sz w:val="28"/>
          <w:szCs w:val="28"/>
        </w:rPr>
        <w:t>業務單位</w:t>
      </w:r>
      <w:r w:rsidR="00E258B0">
        <w:rPr>
          <w:rFonts w:ascii="標楷體" w:eastAsia="標楷體" w:hAnsi="標楷體" w:hint="eastAsia"/>
          <w:sz w:val="28"/>
          <w:szCs w:val="28"/>
        </w:rPr>
        <w:t>建議</w:t>
      </w:r>
      <w:r w:rsidR="00831EA0" w:rsidRPr="00385D48">
        <w:rPr>
          <w:rFonts w:ascii="標楷體" w:eastAsia="標楷體" w:hAnsi="標楷體" w:hint="eastAsia"/>
          <w:b/>
          <w:sz w:val="28"/>
          <w:szCs w:val="28"/>
        </w:rPr>
        <w:t>此項</w:t>
      </w:r>
      <w:r w:rsidR="00831EA0" w:rsidRPr="00385D48">
        <w:rPr>
          <w:rFonts w:ascii="標楷體" w:eastAsia="標楷體" w:hAnsi="標楷體" w:hint="eastAsia"/>
          <w:b/>
          <w:color w:val="000000"/>
          <w:sz w:val="28"/>
          <w:szCs w:val="28"/>
        </w:rPr>
        <w:t>持續列管</w:t>
      </w:r>
      <w:r w:rsidR="00831EA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03310" w:rsidRPr="00DC4AA6" w:rsidRDefault="00603310" w:rsidP="00CE6454">
      <w:pPr>
        <w:ind w:left="1701" w:hangingChars="607" w:hanging="1701"/>
        <w:rPr>
          <w:rFonts w:ascii="標楷體" w:eastAsia="標楷體" w:hAnsi="標楷體"/>
          <w:color w:val="000000"/>
          <w:sz w:val="28"/>
          <w:szCs w:val="28"/>
        </w:rPr>
      </w:pPr>
      <w:r w:rsidRPr="00DC4AA6">
        <w:rPr>
          <w:rFonts w:ascii="標楷體" w:eastAsia="標楷體" w:hAnsi="標楷體" w:hint="eastAsia"/>
          <w:b/>
          <w:color w:val="000000"/>
          <w:sz w:val="28"/>
          <w:szCs w:val="28"/>
        </w:rPr>
        <w:t>賴委員</w:t>
      </w:r>
      <w:proofErr w:type="gramStart"/>
      <w:r w:rsidRPr="00DC4AA6">
        <w:rPr>
          <w:rFonts w:ascii="標楷體" w:eastAsia="標楷體" w:hAnsi="標楷體" w:hint="eastAsia"/>
          <w:b/>
          <w:color w:val="000000"/>
          <w:sz w:val="28"/>
          <w:szCs w:val="28"/>
        </w:rPr>
        <w:t>彥廷</w:t>
      </w:r>
      <w:proofErr w:type="gramEnd"/>
      <w:r w:rsidRPr="00DC4AA6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DC4AA6">
        <w:rPr>
          <w:rFonts w:ascii="標楷體" w:eastAsia="標楷體" w:hAnsi="標楷體" w:hint="eastAsia"/>
          <w:color w:val="000000"/>
          <w:sz w:val="28"/>
          <w:szCs w:val="28"/>
        </w:rPr>
        <w:t>基金會無意承接是否</w:t>
      </w:r>
      <w:r w:rsidR="001223B7" w:rsidRPr="00DC4AA6">
        <w:rPr>
          <w:rFonts w:ascii="標楷體" w:eastAsia="標楷體" w:hAnsi="標楷體" w:hint="eastAsia"/>
          <w:color w:val="000000"/>
          <w:sz w:val="28"/>
          <w:szCs w:val="28"/>
        </w:rPr>
        <w:t>因為經費問題？</w:t>
      </w:r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需了解</w:t>
      </w:r>
      <w:r w:rsidR="00B53179" w:rsidRPr="00DC4AA6">
        <w:rPr>
          <w:rFonts w:ascii="標楷體" w:eastAsia="標楷體" w:hAnsi="標楷體" w:hint="eastAsia"/>
          <w:color w:val="000000"/>
          <w:sz w:val="28"/>
          <w:szCs w:val="28"/>
        </w:rPr>
        <w:t>找不到</w:t>
      </w:r>
      <w:r w:rsidR="00E258B0" w:rsidRPr="00DC4AA6">
        <w:rPr>
          <w:rFonts w:ascii="標楷體" w:eastAsia="標楷體" w:hAnsi="標楷體" w:hint="eastAsia"/>
          <w:color w:val="000000"/>
          <w:sz w:val="28"/>
          <w:szCs w:val="28"/>
        </w:rPr>
        <w:t>單位承接</w:t>
      </w:r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的原因</w:t>
      </w:r>
      <w:r w:rsidR="00B53179" w:rsidRPr="00DC4AA6">
        <w:rPr>
          <w:rFonts w:ascii="標楷體" w:eastAsia="標楷體" w:hAnsi="標楷體" w:hint="eastAsia"/>
          <w:color w:val="000000"/>
          <w:sz w:val="28"/>
          <w:szCs w:val="28"/>
        </w:rPr>
        <w:t>，這才有機會解除列管。</w:t>
      </w:r>
    </w:p>
    <w:p w:rsidR="00DC4AA6" w:rsidRPr="00DC4AA6" w:rsidRDefault="00B53179" w:rsidP="00DC4AA6">
      <w:pPr>
        <w:ind w:left="849" w:hangingChars="303" w:hanging="849"/>
        <w:rPr>
          <w:rFonts w:ascii="標楷體" w:eastAsia="標楷體" w:hAnsi="標楷體"/>
          <w:color w:val="000000"/>
          <w:sz w:val="28"/>
          <w:szCs w:val="28"/>
        </w:rPr>
      </w:pPr>
      <w:r w:rsidRPr="00DC4AA6">
        <w:rPr>
          <w:rFonts w:ascii="標楷體" w:eastAsia="標楷體" w:hAnsi="標楷體" w:hint="eastAsia"/>
          <w:b/>
          <w:color w:val="000000"/>
          <w:sz w:val="28"/>
          <w:szCs w:val="28"/>
        </w:rPr>
        <w:t>科長：</w:t>
      </w:r>
      <w:r w:rsidRPr="00DC4AA6">
        <w:rPr>
          <w:rFonts w:ascii="標楷體" w:eastAsia="標楷體" w:hAnsi="標楷體" w:hint="eastAsia"/>
          <w:color w:val="000000"/>
          <w:sz w:val="28"/>
          <w:szCs w:val="28"/>
        </w:rPr>
        <w:t>關於這個案件處長十分關切，本處3度拜訪心路基金會，</w:t>
      </w:r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合作</w:t>
      </w:r>
      <w:r w:rsidRPr="00DC4AA6">
        <w:rPr>
          <w:rFonts w:ascii="標楷體" w:eastAsia="標楷體" w:hAnsi="標楷體" w:hint="eastAsia"/>
          <w:color w:val="000000"/>
          <w:sz w:val="28"/>
          <w:szCs w:val="28"/>
        </w:rPr>
        <w:t>方案</w:t>
      </w:r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有二，一是</w:t>
      </w:r>
      <w:r w:rsidR="005A2B7B">
        <w:rPr>
          <w:rFonts w:ascii="標楷體" w:eastAsia="標楷體" w:hAnsi="標楷體" w:hint="eastAsia"/>
          <w:color w:val="000000"/>
          <w:sz w:val="28"/>
          <w:szCs w:val="28"/>
        </w:rPr>
        <w:t>身障的小作</w:t>
      </w:r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所，另一個則是早</w:t>
      </w:r>
      <w:proofErr w:type="gramStart"/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療日托</w:t>
      </w:r>
      <w:proofErr w:type="gramEnd"/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的部分。</w:t>
      </w:r>
      <w:r w:rsidR="00F25596" w:rsidRPr="00DC4AA6">
        <w:rPr>
          <w:rFonts w:ascii="標楷體" w:eastAsia="標楷體" w:hAnsi="標楷體" w:hint="eastAsia"/>
          <w:color w:val="000000"/>
          <w:sz w:val="28"/>
          <w:szCs w:val="28"/>
        </w:rPr>
        <w:t>經費方面，已</w:t>
      </w:r>
      <w:proofErr w:type="gramStart"/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於公彩基金</w:t>
      </w:r>
      <w:proofErr w:type="gramEnd"/>
      <w:r w:rsidR="00F25596" w:rsidRPr="00DC4AA6">
        <w:rPr>
          <w:rFonts w:ascii="標楷體" w:eastAsia="標楷體" w:hAnsi="標楷體" w:hint="eastAsia"/>
          <w:color w:val="000000"/>
          <w:sz w:val="28"/>
          <w:szCs w:val="28"/>
        </w:rPr>
        <w:t>編列三百多萬，</w:t>
      </w:r>
      <w:proofErr w:type="gramStart"/>
      <w:r w:rsidRPr="00DC4AA6">
        <w:rPr>
          <w:rFonts w:ascii="標楷體" w:eastAsia="標楷體" w:hAnsi="標楷體" w:hint="eastAsia"/>
          <w:color w:val="000000"/>
          <w:sz w:val="28"/>
          <w:szCs w:val="28"/>
        </w:rPr>
        <w:t>處長</w:t>
      </w:r>
      <w:r w:rsidR="00F25596" w:rsidRPr="00DC4AA6">
        <w:rPr>
          <w:rFonts w:ascii="標楷體" w:eastAsia="標楷體" w:hAnsi="標楷體" w:hint="eastAsia"/>
          <w:color w:val="000000"/>
          <w:sz w:val="28"/>
          <w:szCs w:val="28"/>
        </w:rPr>
        <w:t>也媒合</w:t>
      </w:r>
      <w:proofErr w:type="gramEnd"/>
      <w:r w:rsidR="00F25596" w:rsidRPr="00DC4AA6">
        <w:rPr>
          <w:rFonts w:ascii="標楷體" w:eastAsia="標楷體" w:hAnsi="標楷體" w:hint="eastAsia"/>
          <w:color w:val="000000"/>
          <w:sz w:val="28"/>
          <w:szCs w:val="28"/>
        </w:rPr>
        <w:t>私部門，一年固定贊助一百萬，</w:t>
      </w:r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總計</w:t>
      </w:r>
      <w:r w:rsidR="00F25596" w:rsidRPr="00DC4AA6">
        <w:rPr>
          <w:rFonts w:ascii="標楷體" w:eastAsia="標楷體" w:hAnsi="標楷體" w:hint="eastAsia"/>
          <w:color w:val="000000"/>
          <w:sz w:val="28"/>
          <w:szCs w:val="28"/>
        </w:rPr>
        <w:t>會有四百萬的經費。</w:t>
      </w:r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心路是早療的首選，我們會持續努力徵求合作。</w:t>
      </w:r>
    </w:p>
    <w:p w:rsidR="00A2557D" w:rsidRPr="00DC4AA6" w:rsidRDefault="00A2557D" w:rsidP="00DC4AA6">
      <w:pPr>
        <w:ind w:left="849" w:hangingChars="303" w:hanging="849"/>
        <w:rPr>
          <w:rFonts w:ascii="標楷體" w:eastAsia="標楷體" w:hAnsi="標楷體"/>
          <w:color w:val="000000"/>
          <w:sz w:val="28"/>
          <w:szCs w:val="28"/>
        </w:rPr>
      </w:pPr>
      <w:r w:rsidRPr="00DC4AA6">
        <w:rPr>
          <w:rFonts w:ascii="標楷體" w:eastAsia="標楷體" w:hAnsi="標楷體" w:hint="eastAsia"/>
          <w:b/>
          <w:color w:val="000000"/>
          <w:sz w:val="28"/>
          <w:szCs w:val="28"/>
        </w:rPr>
        <w:t>心路：</w:t>
      </w:r>
      <w:r w:rsidRPr="00DC4AA6">
        <w:rPr>
          <w:rFonts w:ascii="標楷體" w:eastAsia="標楷體" w:hAnsi="標楷體" w:hint="eastAsia"/>
          <w:color w:val="000000"/>
          <w:sz w:val="28"/>
          <w:szCs w:val="28"/>
        </w:rPr>
        <w:t>目前是以執行長的考量為主，</w:t>
      </w:r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之後執行長再與處長、科長以及主任來進行討論。</w:t>
      </w:r>
    </w:p>
    <w:p w:rsidR="00A2557D" w:rsidRPr="00C36211" w:rsidRDefault="00A2557D" w:rsidP="00DC4AA6">
      <w:pPr>
        <w:ind w:left="849" w:hangingChars="303" w:hanging="849"/>
        <w:rPr>
          <w:rFonts w:ascii="標楷體" w:eastAsia="標楷體" w:hAnsi="標楷體"/>
          <w:color w:val="000000"/>
          <w:sz w:val="28"/>
          <w:szCs w:val="28"/>
          <w:highlight w:val="yellow"/>
        </w:rPr>
      </w:pPr>
      <w:r w:rsidRPr="00DC4AA6">
        <w:rPr>
          <w:rFonts w:ascii="標楷體" w:eastAsia="標楷體" w:hAnsi="標楷體" w:hint="eastAsia"/>
          <w:b/>
          <w:color w:val="000000"/>
          <w:sz w:val="28"/>
          <w:szCs w:val="28"/>
        </w:rPr>
        <w:t>主席：</w:t>
      </w:r>
      <w:r w:rsidRPr="00DC4AA6">
        <w:rPr>
          <w:rFonts w:ascii="標楷體" w:eastAsia="標楷體" w:hAnsi="標楷體" w:hint="eastAsia"/>
          <w:color w:val="000000"/>
          <w:sz w:val="28"/>
          <w:szCs w:val="28"/>
        </w:rPr>
        <w:t>補充</w:t>
      </w:r>
      <w:r w:rsidR="005A2B7B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 w:rsidR="00E84E69" w:rsidRPr="00DC4AA6">
        <w:rPr>
          <w:rFonts w:ascii="標楷體" w:eastAsia="標楷體" w:hAnsi="標楷體" w:hint="eastAsia"/>
          <w:color w:val="000000"/>
          <w:sz w:val="28"/>
          <w:szCs w:val="28"/>
        </w:rPr>
        <w:t>中正國小旁有個同心樓，</w:t>
      </w:r>
      <w:r w:rsidR="00DC4AA6" w:rsidRPr="00DC4AA6">
        <w:rPr>
          <w:rFonts w:ascii="標楷體" w:eastAsia="標楷體" w:hAnsi="標楷體" w:hint="eastAsia"/>
          <w:color w:val="000000"/>
          <w:sz w:val="28"/>
          <w:szCs w:val="28"/>
        </w:rPr>
        <w:t>目前</w:t>
      </w:r>
      <w:r w:rsidR="00E84E69" w:rsidRPr="00DC4AA6">
        <w:rPr>
          <w:rFonts w:ascii="標楷體" w:eastAsia="標楷體" w:hAnsi="標楷體" w:hint="eastAsia"/>
          <w:color w:val="000000"/>
          <w:sz w:val="28"/>
          <w:szCs w:val="28"/>
        </w:rPr>
        <w:t>正在做修繕，在12月28日有將近四千萬的經費來做修繕，預計工期至少三個月，或</w:t>
      </w:r>
      <w:r w:rsidR="00E84E69" w:rsidRPr="00DC4AA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許有機會</w:t>
      </w:r>
      <w:proofErr w:type="gramStart"/>
      <w:r w:rsidR="00E84E69" w:rsidRPr="00DC4AA6">
        <w:rPr>
          <w:rFonts w:ascii="標楷體" w:eastAsia="標楷體" w:hAnsi="標楷體" w:hint="eastAsia"/>
          <w:color w:val="000000"/>
          <w:sz w:val="28"/>
          <w:szCs w:val="28"/>
        </w:rPr>
        <w:t>把早療這</w:t>
      </w:r>
      <w:proofErr w:type="gramEnd"/>
      <w:r w:rsidR="00E84E69" w:rsidRPr="00DC4AA6">
        <w:rPr>
          <w:rFonts w:ascii="標楷體" w:eastAsia="標楷體" w:hAnsi="標楷體" w:hint="eastAsia"/>
          <w:color w:val="000000"/>
          <w:sz w:val="28"/>
          <w:szCs w:val="28"/>
        </w:rPr>
        <w:t>一塊放進去，這也是本處的期許，在這邊先跟各位委員做報告。</w:t>
      </w:r>
    </w:p>
    <w:p w:rsidR="00F25596" w:rsidRPr="00C36211" w:rsidRDefault="00F25596" w:rsidP="00E84E69">
      <w:pPr>
        <w:rPr>
          <w:rFonts w:ascii="標楷體" w:eastAsia="標楷體" w:hAnsi="標楷體"/>
          <w:sz w:val="28"/>
          <w:szCs w:val="28"/>
          <w:highlight w:val="yellow"/>
        </w:rPr>
      </w:pPr>
    </w:p>
    <w:p w:rsidR="00E84E69" w:rsidRPr="00C36211" w:rsidRDefault="00BF28E9" w:rsidP="00E84E69">
      <w:pPr>
        <w:rPr>
          <w:rFonts w:ascii="標楷體" w:eastAsia="標楷體" w:hAnsi="標楷體"/>
          <w:color w:val="000000"/>
          <w:sz w:val="28"/>
          <w:szCs w:val="28"/>
          <w:highlight w:val="yellow"/>
        </w:rPr>
      </w:pPr>
      <w:r w:rsidRPr="00632F76">
        <w:rPr>
          <w:rFonts w:ascii="標楷體" w:eastAsia="標楷體" w:hAnsi="標楷體" w:hint="eastAsia"/>
          <w:sz w:val="28"/>
          <w:szCs w:val="28"/>
        </w:rPr>
        <w:t>項次二</w:t>
      </w:r>
      <w:r w:rsidR="00385D48" w:rsidRPr="00632F76">
        <w:rPr>
          <w:rFonts w:ascii="標楷體" w:eastAsia="標楷體" w:hAnsi="標楷體" w:hint="eastAsia"/>
          <w:sz w:val="28"/>
          <w:szCs w:val="28"/>
        </w:rPr>
        <w:t>(略，詳見會議資料P1)</w:t>
      </w:r>
      <w:r w:rsidRPr="00632F76">
        <w:rPr>
          <w:rFonts w:ascii="標楷體" w:eastAsia="標楷體" w:hAnsi="標楷體" w:hint="eastAsia"/>
          <w:sz w:val="28"/>
          <w:szCs w:val="28"/>
        </w:rPr>
        <w:t>：</w:t>
      </w:r>
      <w:r w:rsidR="00E84E69" w:rsidRPr="00632F76">
        <w:rPr>
          <w:rFonts w:ascii="標楷體" w:eastAsia="標楷體" w:hAnsi="標楷體" w:hint="eastAsia"/>
          <w:sz w:val="28"/>
          <w:szCs w:val="28"/>
        </w:rPr>
        <w:t>教育處於此次會議資料中說明(</w:t>
      </w:r>
      <w:r w:rsidR="0078115A">
        <w:rPr>
          <w:rFonts w:ascii="標楷體" w:eastAsia="標楷體" w:hAnsi="標楷體" w:hint="eastAsia"/>
          <w:sz w:val="28"/>
          <w:szCs w:val="28"/>
        </w:rPr>
        <w:t>P</w:t>
      </w:r>
      <w:r w:rsidR="00E84E69" w:rsidRPr="00632F76">
        <w:rPr>
          <w:rFonts w:ascii="標楷體" w:eastAsia="標楷體" w:hAnsi="標楷體" w:hint="eastAsia"/>
          <w:sz w:val="28"/>
          <w:szCs w:val="28"/>
        </w:rPr>
        <w:t>.10)，</w:t>
      </w:r>
      <w:r w:rsidR="00632F76" w:rsidRPr="00632F76">
        <w:rPr>
          <w:rFonts w:ascii="標楷體" w:eastAsia="標楷體" w:hAnsi="標楷體" w:hint="eastAsia"/>
          <w:sz w:val="28"/>
          <w:szCs w:val="28"/>
        </w:rPr>
        <w:t>業務單位建議</w:t>
      </w:r>
      <w:r w:rsidR="00E84E69" w:rsidRPr="00632F76">
        <w:rPr>
          <w:rFonts w:ascii="標楷體" w:eastAsia="標楷體" w:hAnsi="標楷體" w:hint="eastAsia"/>
          <w:b/>
          <w:sz w:val="28"/>
          <w:szCs w:val="28"/>
        </w:rPr>
        <w:t>此項</w:t>
      </w:r>
      <w:r w:rsidR="00E84E69" w:rsidRPr="00632F76">
        <w:rPr>
          <w:rFonts w:ascii="標楷體" w:eastAsia="標楷體" w:hAnsi="標楷體" w:hint="eastAsia"/>
          <w:b/>
          <w:color w:val="000000"/>
          <w:sz w:val="28"/>
          <w:szCs w:val="28"/>
        </w:rPr>
        <w:t>解除列管</w:t>
      </w:r>
      <w:r w:rsidR="00E84E69" w:rsidRPr="00632F7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73EE6" w:rsidRDefault="00973EE6" w:rsidP="00632F76">
      <w:pPr>
        <w:ind w:left="1135" w:hangingChars="405" w:hanging="1135"/>
        <w:rPr>
          <w:rFonts w:ascii="標楷體" w:eastAsia="標楷體" w:hAnsi="標楷體"/>
          <w:color w:val="000000"/>
          <w:sz w:val="28"/>
          <w:szCs w:val="28"/>
        </w:rPr>
      </w:pPr>
      <w:r w:rsidRPr="0085409F">
        <w:rPr>
          <w:rFonts w:ascii="標楷體" w:eastAsia="標楷體" w:hAnsi="標楷體" w:hint="eastAsia"/>
          <w:b/>
          <w:color w:val="000000"/>
          <w:sz w:val="28"/>
          <w:szCs w:val="28"/>
        </w:rPr>
        <w:t>教育處：</w:t>
      </w:r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Start"/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proofErr w:type="gramEnd"/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年度第1學期，核定時數為649</w:t>
      </w:r>
      <w:r w:rsidR="00632F76" w:rsidRPr="0085409F">
        <w:rPr>
          <w:rFonts w:ascii="標楷體" w:eastAsia="標楷體" w:hAnsi="標楷體" w:hint="eastAsia"/>
          <w:color w:val="000000"/>
          <w:sz w:val="28"/>
          <w:szCs w:val="28"/>
        </w:rPr>
        <w:t>小時，為</w:t>
      </w:r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每學期提供申請專業</w:t>
      </w:r>
      <w:proofErr w:type="gramStart"/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團隊之園所</w:t>
      </w:r>
      <w:proofErr w:type="gramEnd"/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提供的訪視，提供各幼兒園</w:t>
      </w:r>
      <w:proofErr w:type="gramStart"/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特教生教學</w:t>
      </w:r>
      <w:proofErr w:type="gramEnd"/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策略意見，這個部分是每</w:t>
      </w:r>
      <w:proofErr w:type="gramStart"/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學期依照每位學生而提供，例如職能治療，一學期大概是6</w:t>
      </w:r>
      <w:r w:rsidR="0085409F" w:rsidRPr="0085409F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468</w:t>
      </w:r>
      <w:r w:rsidR="0085409F" w:rsidRPr="0085409F">
        <w:rPr>
          <w:rFonts w:ascii="標楷體" w:eastAsia="標楷體" w:hAnsi="標楷體" w:hint="eastAsia"/>
          <w:color w:val="000000"/>
          <w:sz w:val="28"/>
          <w:szCs w:val="28"/>
        </w:rPr>
        <w:t>個小時，此</w:t>
      </w:r>
      <w:proofErr w:type="gramStart"/>
      <w:r w:rsidR="0085409F" w:rsidRPr="0085409F">
        <w:rPr>
          <w:rFonts w:ascii="標楷體" w:eastAsia="標楷體" w:hAnsi="標楷體" w:hint="eastAsia"/>
          <w:color w:val="000000"/>
          <w:sz w:val="28"/>
          <w:szCs w:val="28"/>
        </w:rPr>
        <w:t>部分滿受家長</w:t>
      </w:r>
      <w:proofErr w:type="gramEnd"/>
      <w:r w:rsidR="0085409F" w:rsidRPr="0085409F">
        <w:rPr>
          <w:rFonts w:ascii="標楷體" w:eastAsia="標楷體" w:hAnsi="標楷體" w:hint="eastAsia"/>
          <w:color w:val="000000"/>
          <w:sz w:val="28"/>
          <w:szCs w:val="28"/>
        </w:rPr>
        <w:t>與幼兒園</w:t>
      </w:r>
      <w:r w:rsidRPr="0085409F">
        <w:rPr>
          <w:rFonts w:ascii="標楷體" w:eastAsia="標楷體" w:hAnsi="標楷體" w:hint="eastAsia"/>
          <w:color w:val="000000"/>
          <w:sz w:val="28"/>
          <w:szCs w:val="28"/>
        </w:rPr>
        <w:t>肯定。</w:t>
      </w:r>
    </w:p>
    <w:p w:rsidR="00BF28E9" w:rsidRPr="00E84E69" w:rsidRDefault="00BF28E9" w:rsidP="00E84E69">
      <w:pPr>
        <w:ind w:left="970" w:hangingChars="404" w:hanging="970"/>
        <w:rPr>
          <w:rFonts w:ascii="標楷體" w:eastAsia="標楷體" w:hAnsi="標楷體"/>
        </w:rPr>
      </w:pPr>
    </w:p>
    <w:p w:rsidR="00FE3205" w:rsidRPr="00826342" w:rsidRDefault="00D46AD8" w:rsidP="00E258B0">
      <w:pPr>
        <w:pStyle w:val="a3"/>
        <w:spacing w:beforeLines="50" w:before="180" w:afterLines="50" w:after="180" w:line="0" w:lineRule="atLeast"/>
        <w:rPr>
          <w:b/>
          <w:iCs/>
        </w:rPr>
      </w:pPr>
      <w:proofErr w:type="gramStart"/>
      <w:r w:rsidRPr="00826342">
        <w:rPr>
          <w:rFonts w:hint="eastAsia"/>
          <w:b/>
          <w:bCs w:val="0"/>
          <w:iCs/>
        </w:rPr>
        <w:t>柒</w:t>
      </w:r>
      <w:proofErr w:type="gramEnd"/>
      <w:r w:rsidRPr="00826342">
        <w:rPr>
          <w:rFonts w:hint="eastAsia"/>
          <w:b/>
          <w:bCs w:val="0"/>
          <w:iCs/>
        </w:rPr>
        <w:t>、</w:t>
      </w:r>
      <w:r w:rsidR="001C13D9" w:rsidRPr="00826342">
        <w:rPr>
          <w:b/>
          <w:bCs w:val="0"/>
          <w:iCs/>
        </w:rPr>
        <w:t>業務單位報告</w:t>
      </w:r>
    </w:p>
    <w:p w:rsidR="00285985" w:rsidRPr="0085409F" w:rsidRDefault="006A5DCD" w:rsidP="00E258B0">
      <w:pPr>
        <w:pStyle w:val="a3"/>
        <w:spacing w:beforeLines="50" w:before="180" w:afterLines="50" w:after="180" w:line="0" w:lineRule="atLeast"/>
        <w:ind w:leftChars="58" w:left="139" w:firstLine="2"/>
        <w:rPr>
          <w:b/>
          <w:iCs/>
          <w:highlight w:val="yellow"/>
        </w:rPr>
      </w:pPr>
      <w:r w:rsidRPr="00826342">
        <w:rPr>
          <w:rFonts w:hint="eastAsia"/>
          <w:b/>
          <w:iCs/>
        </w:rPr>
        <w:t>一、</w:t>
      </w:r>
      <w:r w:rsidR="00285985" w:rsidRPr="00826342">
        <w:rPr>
          <w:rFonts w:hint="eastAsia"/>
          <w:b/>
          <w:iCs/>
        </w:rPr>
        <w:t>社會處工作報告</w:t>
      </w:r>
      <w:r w:rsidR="000B23CD" w:rsidRPr="00826342">
        <w:rPr>
          <w:rFonts w:hint="eastAsia"/>
          <w:b/>
          <w:iCs/>
        </w:rPr>
        <w:t>(略)</w:t>
      </w:r>
    </w:p>
    <w:p w:rsidR="00C36211" w:rsidRPr="00826342" w:rsidRDefault="00C36211" w:rsidP="00EC019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8263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263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26342">
        <w:rPr>
          <w:rFonts w:ascii="標楷體" w:eastAsia="標楷體" w:hAnsi="標楷體" w:hint="eastAsia"/>
          <w:sz w:val="28"/>
          <w:szCs w:val="28"/>
        </w:rPr>
        <w:t>)早期療育通報轉</w:t>
      </w:r>
      <w:proofErr w:type="gramStart"/>
      <w:r w:rsidRPr="00826342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826342">
        <w:rPr>
          <w:rFonts w:ascii="標楷體" w:eastAsia="標楷體" w:hAnsi="標楷體" w:hint="eastAsia"/>
          <w:sz w:val="28"/>
          <w:szCs w:val="28"/>
        </w:rPr>
        <w:t>暨個案管理中心編制(會議資料P2)</w:t>
      </w:r>
    </w:p>
    <w:p w:rsidR="00C36211" w:rsidRPr="00826342" w:rsidRDefault="00C36211" w:rsidP="0078115A">
      <w:pPr>
        <w:ind w:leftChars="118" w:left="1132" w:hangingChars="303" w:hanging="849"/>
        <w:rPr>
          <w:rFonts w:ascii="標楷體" w:eastAsia="標楷體" w:hAnsi="標楷體"/>
          <w:sz w:val="28"/>
          <w:szCs w:val="28"/>
        </w:rPr>
      </w:pPr>
      <w:r w:rsidRPr="00826342">
        <w:rPr>
          <w:rFonts w:ascii="標楷體" w:eastAsia="標楷體" w:hAnsi="標楷體" w:hint="eastAsia"/>
          <w:b/>
          <w:sz w:val="28"/>
          <w:szCs w:val="28"/>
        </w:rPr>
        <w:t>主席：</w:t>
      </w:r>
      <w:proofErr w:type="gramStart"/>
      <w:r w:rsidRPr="00826342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826342">
        <w:rPr>
          <w:rFonts w:ascii="標楷體" w:eastAsia="標楷體" w:hAnsi="標楷體" w:hint="eastAsia"/>
          <w:sz w:val="28"/>
          <w:szCs w:val="28"/>
        </w:rPr>
        <w:t>年度委託台灣新願</w:t>
      </w:r>
      <w:r w:rsidR="00826342" w:rsidRPr="00826342">
        <w:rPr>
          <w:rFonts w:ascii="標楷體" w:eastAsia="標楷體" w:hAnsi="標楷體" w:hint="eastAsia"/>
          <w:sz w:val="28"/>
          <w:szCs w:val="28"/>
        </w:rPr>
        <w:t>社會福利服務協會承辦</w:t>
      </w:r>
      <w:proofErr w:type="gramStart"/>
      <w:r w:rsidR="00826342" w:rsidRPr="00826342">
        <w:rPr>
          <w:rFonts w:ascii="標楷體" w:eastAsia="標楷體" w:hAnsi="標楷體" w:hint="eastAsia"/>
          <w:sz w:val="28"/>
          <w:szCs w:val="28"/>
        </w:rPr>
        <w:t>本縣早療</w:t>
      </w:r>
      <w:proofErr w:type="gramEnd"/>
      <w:r w:rsidR="00826342" w:rsidRPr="00826342">
        <w:rPr>
          <w:rFonts w:ascii="標楷體" w:eastAsia="標楷體" w:hAnsi="標楷體" w:hint="eastAsia"/>
          <w:sz w:val="28"/>
          <w:szCs w:val="28"/>
        </w:rPr>
        <w:t>通報轉</w:t>
      </w:r>
      <w:proofErr w:type="gramStart"/>
      <w:r w:rsidR="00826342" w:rsidRPr="00826342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826342" w:rsidRPr="00826342">
        <w:rPr>
          <w:rFonts w:ascii="標楷體" w:eastAsia="標楷體" w:hAnsi="標楷體" w:hint="eastAsia"/>
          <w:sz w:val="28"/>
          <w:szCs w:val="28"/>
        </w:rPr>
        <w:t>暨</w:t>
      </w:r>
      <w:proofErr w:type="gramStart"/>
      <w:r w:rsidR="00826342" w:rsidRPr="0082634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826342" w:rsidRPr="00826342">
        <w:rPr>
          <w:rFonts w:ascii="標楷體" w:eastAsia="標楷體" w:hAnsi="標楷體" w:hint="eastAsia"/>
          <w:sz w:val="28"/>
          <w:szCs w:val="28"/>
        </w:rPr>
        <w:t>管中心，</w:t>
      </w:r>
      <w:proofErr w:type="gramStart"/>
      <w:r w:rsidR="00826342" w:rsidRPr="00826342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826342" w:rsidRPr="00826342">
        <w:rPr>
          <w:rFonts w:ascii="標楷體" w:eastAsia="標楷體" w:hAnsi="標楷體" w:hint="eastAsia"/>
          <w:sz w:val="28"/>
          <w:szCs w:val="28"/>
        </w:rPr>
        <w:t>年度中心標案亦已評選完畢，</w:t>
      </w:r>
      <w:r w:rsidRPr="00826342">
        <w:rPr>
          <w:rFonts w:ascii="標楷體" w:eastAsia="標楷體" w:hAnsi="標楷體" w:hint="eastAsia"/>
          <w:sz w:val="28"/>
          <w:szCs w:val="28"/>
        </w:rPr>
        <w:t>仍由新願</w:t>
      </w:r>
      <w:r w:rsidR="00826342" w:rsidRPr="00826342">
        <w:rPr>
          <w:rFonts w:ascii="標楷體" w:eastAsia="標楷體" w:hAnsi="標楷體" w:hint="eastAsia"/>
          <w:sz w:val="28"/>
          <w:szCs w:val="28"/>
        </w:rPr>
        <w:t>協會</w:t>
      </w:r>
      <w:r w:rsidRPr="00826342">
        <w:rPr>
          <w:rFonts w:ascii="標楷體" w:eastAsia="標楷體" w:hAnsi="標楷體" w:hint="eastAsia"/>
          <w:sz w:val="28"/>
          <w:szCs w:val="28"/>
        </w:rPr>
        <w:t>承接，督導是否有需補充說明的地方？</w:t>
      </w:r>
    </w:p>
    <w:p w:rsidR="00C36211" w:rsidRPr="0085409F" w:rsidRDefault="00C36211" w:rsidP="00B07D03">
      <w:pPr>
        <w:ind w:leftChars="117" w:left="1559" w:hangingChars="456" w:hanging="1278"/>
        <w:rPr>
          <w:rFonts w:ascii="標楷體" w:eastAsia="標楷體" w:hAnsi="標楷體"/>
          <w:sz w:val="28"/>
          <w:szCs w:val="28"/>
          <w:highlight w:val="yellow"/>
        </w:rPr>
      </w:pPr>
      <w:r w:rsidRPr="00B07D03">
        <w:rPr>
          <w:rFonts w:ascii="標楷體" w:eastAsia="標楷體" w:hAnsi="標楷體" w:hint="eastAsia"/>
          <w:b/>
          <w:sz w:val="28"/>
          <w:szCs w:val="28"/>
        </w:rPr>
        <w:t>早療中心：</w:t>
      </w:r>
      <w:proofErr w:type="gramStart"/>
      <w:r w:rsidR="00826342" w:rsidRPr="00B07D03">
        <w:rPr>
          <w:rFonts w:ascii="標楷體" w:eastAsia="標楷體" w:hAnsi="標楷體" w:hint="eastAsia"/>
          <w:sz w:val="28"/>
          <w:szCs w:val="28"/>
        </w:rPr>
        <w:t>煩請各網絡</w:t>
      </w:r>
      <w:proofErr w:type="gramEnd"/>
      <w:r w:rsidR="00826342" w:rsidRPr="00B07D03">
        <w:rPr>
          <w:rFonts w:ascii="標楷體" w:eastAsia="標楷體" w:hAnsi="標楷體" w:hint="eastAsia"/>
          <w:sz w:val="28"/>
          <w:szCs w:val="28"/>
        </w:rPr>
        <w:t>單位辦理相關活動時，可安排時間讓</w:t>
      </w:r>
      <w:r w:rsidR="00B07D03" w:rsidRPr="00B07D03">
        <w:rPr>
          <w:rFonts w:ascii="標楷體" w:eastAsia="標楷體" w:hAnsi="標楷體" w:hint="eastAsia"/>
          <w:sz w:val="28"/>
          <w:szCs w:val="28"/>
        </w:rPr>
        <w:t>中心進行早療宣導，提升縣內的幼兒園所人員及保育人員的早</w:t>
      </w:r>
      <w:r w:rsidRPr="00B07D03">
        <w:rPr>
          <w:rFonts w:ascii="標楷體" w:eastAsia="標楷體" w:hAnsi="標楷體" w:hint="eastAsia"/>
          <w:sz w:val="28"/>
          <w:szCs w:val="28"/>
        </w:rPr>
        <w:t>療</w:t>
      </w:r>
      <w:r w:rsidR="00B07D03" w:rsidRPr="00B07D03">
        <w:rPr>
          <w:rFonts w:ascii="標楷體" w:eastAsia="標楷體" w:hAnsi="標楷體" w:hint="eastAsia"/>
          <w:sz w:val="28"/>
          <w:szCs w:val="28"/>
        </w:rPr>
        <w:t>觀念</w:t>
      </w:r>
      <w:r w:rsidRPr="00B07D03">
        <w:rPr>
          <w:rFonts w:ascii="標楷體" w:eastAsia="標楷體" w:hAnsi="標楷體" w:hint="eastAsia"/>
          <w:sz w:val="28"/>
          <w:szCs w:val="28"/>
        </w:rPr>
        <w:t>。</w:t>
      </w:r>
    </w:p>
    <w:p w:rsidR="00C36211" w:rsidRPr="0085409F" w:rsidRDefault="00C36211" w:rsidP="00EC0196">
      <w:pPr>
        <w:ind w:firstLineChars="101" w:firstLine="283"/>
        <w:rPr>
          <w:rFonts w:ascii="標楷體" w:eastAsia="標楷體" w:hAnsi="標楷體"/>
          <w:sz w:val="28"/>
          <w:szCs w:val="28"/>
          <w:highlight w:val="yellow"/>
        </w:rPr>
      </w:pPr>
      <w:r w:rsidRPr="00B07D03">
        <w:rPr>
          <w:rFonts w:ascii="標楷體" w:eastAsia="標楷體" w:hAnsi="標楷體" w:hint="eastAsia"/>
          <w:sz w:val="28"/>
          <w:szCs w:val="28"/>
        </w:rPr>
        <w:lastRenderedPageBreak/>
        <w:t>(二) 推動早期療育工作相關活動辦理情形(會議資料P2)</w:t>
      </w:r>
    </w:p>
    <w:p w:rsidR="00C36211" w:rsidRPr="00B07D03" w:rsidRDefault="00C36211" w:rsidP="00C36211">
      <w:pPr>
        <w:ind w:leftChars="117" w:left="1842" w:hangingChars="557" w:hanging="1561"/>
        <w:rPr>
          <w:rFonts w:ascii="標楷體" w:eastAsia="標楷體" w:hAnsi="標楷體"/>
          <w:sz w:val="28"/>
          <w:szCs w:val="28"/>
        </w:rPr>
      </w:pPr>
      <w:proofErr w:type="gramStart"/>
      <w:r w:rsidRPr="00B07D03">
        <w:rPr>
          <w:rFonts w:ascii="標楷體" w:eastAsia="標楷體" w:hAnsi="標楷體" w:hint="eastAsia"/>
          <w:b/>
          <w:sz w:val="28"/>
          <w:szCs w:val="28"/>
        </w:rPr>
        <w:t>李委員松澤</w:t>
      </w:r>
      <w:proofErr w:type="gramEnd"/>
      <w:r w:rsidRPr="00B07D03">
        <w:rPr>
          <w:rFonts w:ascii="標楷體" w:eastAsia="標楷體" w:hAnsi="標楷體" w:hint="eastAsia"/>
          <w:b/>
          <w:sz w:val="28"/>
          <w:szCs w:val="28"/>
        </w:rPr>
        <w:t>：</w:t>
      </w:r>
      <w:r w:rsidRPr="00B07D03">
        <w:rPr>
          <w:rFonts w:ascii="標楷體" w:eastAsia="標楷體" w:hAnsi="標楷體" w:hint="eastAsia"/>
          <w:sz w:val="28"/>
          <w:szCs w:val="28"/>
        </w:rPr>
        <w:t>早療活動之轉</w:t>
      </w:r>
      <w:proofErr w:type="gramStart"/>
      <w:r w:rsidRPr="00B07D03">
        <w:rPr>
          <w:rFonts w:ascii="標楷體" w:eastAsia="標楷體" w:hAnsi="標楷體" w:hint="eastAsia"/>
          <w:sz w:val="28"/>
          <w:szCs w:val="28"/>
        </w:rPr>
        <w:t>銜及療</w:t>
      </w:r>
      <w:proofErr w:type="gramEnd"/>
      <w:r w:rsidRPr="00B07D03">
        <w:rPr>
          <w:rFonts w:ascii="標楷體" w:eastAsia="標楷體" w:hAnsi="標楷體" w:hint="eastAsia"/>
          <w:sz w:val="28"/>
          <w:szCs w:val="28"/>
        </w:rPr>
        <w:t>育會議，資料上顯示106</w:t>
      </w:r>
      <w:r w:rsidR="00B07D03" w:rsidRPr="00B07D03">
        <w:rPr>
          <w:rFonts w:ascii="標楷體" w:eastAsia="標楷體" w:hAnsi="標楷體" w:hint="eastAsia"/>
          <w:sz w:val="28"/>
          <w:szCs w:val="28"/>
        </w:rPr>
        <w:t>年，遲了一年，是</w:t>
      </w:r>
      <w:r w:rsidRPr="00B07D03">
        <w:rPr>
          <w:rFonts w:ascii="標楷體" w:eastAsia="標楷體" w:hAnsi="標楷體" w:hint="eastAsia"/>
          <w:sz w:val="28"/>
          <w:szCs w:val="28"/>
        </w:rPr>
        <w:t>因</w:t>
      </w:r>
      <w:r w:rsidR="00B07D03" w:rsidRPr="00B07D03">
        <w:rPr>
          <w:rFonts w:ascii="標楷體" w:eastAsia="標楷體" w:hAnsi="標楷體" w:hint="eastAsia"/>
          <w:sz w:val="28"/>
          <w:szCs w:val="28"/>
        </w:rPr>
        <w:t>兒童有其</w:t>
      </w:r>
      <w:r w:rsidRPr="00B07D03">
        <w:rPr>
          <w:rFonts w:ascii="標楷體" w:eastAsia="標楷體" w:hAnsi="標楷體" w:hint="eastAsia"/>
          <w:sz w:val="28"/>
          <w:szCs w:val="28"/>
        </w:rPr>
        <w:t>不適應</w:t>
      </w:r>
      <w:r w:rsidR="00B07D03" w:rsidRPr="00B07D03">
        <w:rPr>
          <w:rFonts w:ascii="標楷體" w:eastAsia="標楷體" w:hAnsi="標楷體" w:hint="eastAsia"/>
          <w:sz w:val="28"/>
          <w:szCs w:val="28"/>
        </w:rPr>
        <w:t>狀況或有</w:t>
      </w:r>
      <w:r w:rsidRPr="00B07D03">
        <w:rPr>
          <w:rFonts w:ascii="標楷體" w:eastAsia="標楷體" w:hAnsi="標楷體" w:hint="eastAsia"/>
          <w:sz w:val="28"/>
          <w:szCs w:val="28"/>
        </w:rPr>
        <w:t>其他原因？</w:t>
      </w:r>
    </w:p>
    <w:p w:rsidR="00C36211" w:rsidRPr="00B07D03" w:rsidRDefault="00B07D03" w:rsidP="00C36211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B07D03">
        <w:rPr>
          <w:rFonts w:ascii="標楷體" w:eastAsia="標楷體" w:hAnsi="標楷體" w:hint="eastAsia"/>
          <w:b/>
          <w:sz w:val="28"/>
          <w:szCs w:val="28"/>
        </w:rPr>
        <w:t>早療中心：</w:t>
      </w:r>
      <w:r w:rsidR="00C36211" w:rsidRPr="00B07D03">
        <w:rPr>
          <w:rFonts w:ascii="標楷體" w:eastAsia="標楷體" w:hAnsi="標楷體" w:hint="eastAsia"/>
          <w:sz w:val="28"/>
          <w:szCs w:val="28"/>
        </w:rPr>
        <w:t>誤植，應改成107年。</w:t>
      </w:r>
    </w:p>
    <w:p w:rsidR="00C36211" w:rsidRPr="00B07D03" w:rsidRDefault="00C36211" w:rsidP="00EC0196">
      <w:pPr>
        <w:ind w:firstLineChars="101" w:firstLine="283"/>
        <w:rPr>
          <w:rFonts w:ascii="標楷體" w:eastAsia="標楷體" w:hAnsi="標楷體"/>
          <w:sz w:val="28"/>
          <w:szCs w:val="28"/>
        </w:rPr>
      </w:pPr>
      <w:r w:rsidRPr="00B07D03">
        <w:rPr>
          <w:rFonts w:ascii="標楷體" w:eastAsia="標楷體" w:hAnsi="標楷體" w:hint="eastAsia"/>
          <w:b/>
          <w:sz w:val="28"/>
          <w:szCs w:val="28"/>
        </w:rPr>
        <w:t>主席：</w:t>
      </w:r>
      <w:r w:rsidRPr="00B07D03">
        <w:rPr>
          <w:rFonts w:ascii="標楷體" w:eastAsia="標楷體" w:hAnsi="標楷體" w:hint="eastAsia"/>
          <w:sz w:val="28"/>
          <w:szCs w:val="28"/>
        </w:rPr>
        <w:t>請業務單位注意報告內容數值之正確性。</w:t>
      </w:r>
    </w:p>
    <w:p w:rsidR="007B7C60" w:rsidRPr="004A02D8" w:rsidRDefault="007B7C60" w:rsidP="004A02D8">
      <w:pPr>
        <w:ind w:leftChars="118" w:left="1984" w:hangingChars="607" w:hanging="1701"/>
        <w:rPr>
          <w:rFonts w:ascii="標楷體" w:eastAsia="標楷體" w:hAnsi="標楷體"/>
          <w:sz w:val="28"/>
          <w:szCs w:val="28"/>
        </w:rPr>
      </w:pPr>
      <w:r w:rsidRPr="004A02D8">
        <w:rPr>
          <w:rFonts w:ascii="標楷體" w:eastAsia="標楷體" w:hAnsi="標楷體" w:hint="eastAsia"/>
          <w:b/>
          <w:sz w:val="28"/>
          <w:szCs w:val="28"/>
        </w:rPr>
        <w:t>陳委員</w:t>
      </w:r>
      <w:proofErr w:type="gramStart"/>
      <w:r w:rsidRPr="004A02D8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4A02D8">
        <w:rPr>
          <w:rFonts w:ascii="標楷體" w:eastAsia="標楷體" w:hAnsi="標楷體" w:hint="eastAsia"/>
          <w:b/>
          <w:sz w:val="28"/>
          <w:szCs w:val="28"/>
        </w:rPr>
        <w:t>君：</w:t>
      </w:r>
      <w:r w:rsidRPr="004A02D8">
        <w:rPr>
          <w:rFonts w:ascii="標楷體" w:eastAsia="標楷體" w:hAnsi="標楷體" w:hint="eastAsia"/>
          <w:sz w:val="28"/>
          <w:szCs w:val="28"/>
        </w:rPr>
        <w:t>國際</w:t>
      </w:r>
      <w:proofErr w:type="gramStart"/>
      <w:r w:rsidRPr="004A02D8">
        <w:rPr>
          <w:rFonts w:ascii="標楷體" w:eastAsia="標楷體" w:hAnsi="標楷體" w:hint="eastAsia"/>
          <w:sz w:val="28"/>
          <w:szCs w:val="28"/>
        </w:rPr>
        <w:t>身障日正式</w:t>
      </w:r>
      <w:proofErr w:type="gramEnd"/>
      <w:r w:rsidRPr="004A02D8">
        <w:rPr>
          <w:rFonts w:ascii="標楷體" w:eastAsia="標楷體" w:hAnsi="標楷體" w:hint="eastAsia"/>
          <w:sz w:val="28"/>
          <w:szCs w:val="28"/>
        </w:rPr>
        <w:t>的名稱是國際身心障礙者日，官方的宣傳、及文宣，</w:t>
      </w:r>
      <w:r w:rsidR="004A02D8" w:rsidRPr="004A02D8">
        <w:rPr>
          <w:rFonts w:ascii="標楷體" w:eastAsia="標楷體" w:hAnsi="標楷體" w:hint="eastAsia"/>
          <w:sz w:val="28"/>
          <w:szCs w:val="28"/>
        </w:rPr>
        <w:t>「</w:t>
      </w:r>
      <w:r w:rsidRPr="004A02D8">
        <w:rPr>
          <w:rFonts w:ascii="標楷體" w:eastAsia="標楷體" w:hAnsi="標楷體" w:hint="eastAsia"/>
          <w:sz w:val="28"/>
          <w:szCs w:val="28"/>
        </w:rPr>
        <w:t>心</w:t>
      </w:r>
      <w:r w:rsidR="004A02D8" w:rsidRPr="004A02D8">
        <w:rPr>
          <w:rFonts w:ascii="標楷體" w:eastAsia="標楷體" w:hAnsi="標楷體" w:hint="eastAsia"/>
          <w:sz w:val="28"/>
          <w:szCs w:val="28"/>
        </w:rPr>
        <w:t>」字不見了，部分身心障礙者的家長感受</w:t>
      </w:r>
      <w:r w:rsidRPr="004A02D8">
        <w:rPr>
          <w:rFonts w:ascii="標楷體" w:eastAsia="標楷體" w:hAnsi="標楷體" w:hint="eastAsia"/>
          <w:sz w:val="28"/>
          <w:szCs w:val="28"/>
        </w:rPr>
        <w:t>覺得被忽略。</w:t>
      </w:r>
    </w:p>
    <w:p w:rsidR="00C36211" w:rsidRPr="004A02D8" w:rsidRDefault="004A02D8" w:rsidP="0078115A">
      <w:pPr>
        <w:ind w:leftChars="119" w:left="1132" w:hangingChars="302" w:hanging="846"/>
        <w:rPr>
          <w:rFonts w:ascii="標楷體" w:eastAsia="標楷體" w:hAnsi="標楷體"/>
          <w:sz w:val="28"/>
          <w:szCs w:val="28"/>
        </w:rPr>
      </w:pPr>
      <w:r w:rsidRPr="004A02D8">
        <w:rPr>
          <w:rFonts w:ascii="標楷體" w:eastAsia="標楷體" w:hAnsi="標楷體" w:hint="eastAsia"/>
          <w:b/>
          <w:sz w:val="28"/>
          <w:szCs w:val="28"/>
        </w:rPr>
        <w:t>主席：</w:t>
      </w:r>
      <w:r w:rsidRPr="004A02D8">
        <w:rPr>
          <w:rFonts w:ascii="標楷體" w:eastAsia="標楷體" w:hAnsi="標楷體" w:hint="eastAsia"/>
          <w:sz w:val="28"/>
          <w:szCs w:val="28"/>
        </w:rPr>
        <w:t>國際身心障礙</w:t>
      </w:r>
      <w:r w:rsidR="005A2B7B">
        <w:rPr>
          <w:rFonts w:ascii="標楷體" w:eastAsia="標楷體" w:hAnsi="標楷體" w:hint="eastAsia"/>
          <w:sz w:val="28"/>
          <w:szCs w:val="28"/>
        </w:rPr>
        <w:t>者日是正式由</w:t>
      </w:r>
      <w:r w:rsidRPr="004A02D8">
        <w:rPr>
          <w:rFonts w:ascii="標楷體" w:eastAsia="標楷體" w:hAnsi="標楷體" w:hint="eastAsia"/>
          <w:sz w:val="28"/>
          <w:szCs w:val="28"/>
        </w:rPr>
        <w:t>聯合國命名，故之後請業務單位要注意名稱正確性。</w:t>
      </w:r>
    </w:p>
    <w:p w:rsidR="004A02D8" w:rsidRDefault="004A02D8" w:rsidP="00EC0196">
      <w:pPr>
        <w:ind w:firstLineChars="101" w:firstLine="283"/>
        <w:rPr>
          <w:rFonts w:ascii="標楷體" w:eastAsia="標楷體" w:hAnsi="標楷體"/>
          <w:sz w:val="28"/>
          <w:szCs w:val="28"/>
        </w:rPr>
      </w:pPr>
    </w:p>
    <w:p w:rsidR="00CB694E" w:rsidRPr="0085409F" w:rsidRDefault="00CB694E" w:rsidP="00EC0196">
      <w:pPr>
        <w:ind w:firstLineChars="101" w:firstLine="283"/>
        <w:rPr>
          <w:rFonts w:ascii="標楷體" w:eastAsia="標楷體" w:hAnsi="標楷體"/>
          <w:sz w:val="28"/>
          <w:szCs w:val="28"/>
          <w:highlight w:val="yellow"/>
        </w:rPr>
      </w:pPr>
      <w:r w:rsidRPr="00B07D03">
        <w:rPr>
          <w:rFonts w:ascii="標楷體" w:eastAsia="標楷體" w:hAnsi="標楷體" w:hint="eastAsia"/>
          <w:sz w:val="28"/>
          <w:szCs w:val="28"/>
        </w:rPr>
        <w:t>(</w:t>
      </w:r>
      <w:r w:rsidR="00C36211" w:rsidRPr="00B07D03">
        <w:rPr>
          <w:rFonts w:ascii="標楷體" w:eastAsia="標楷體" w:hAnsi="標楷體" w:hint="eastAsia"/>
          <w:sz w:val="28"/>
          <w:szCs w:val="28"/>
        </w:rPr>
        <w:t>三</w:t>
      </w:r>
      <w:r w:rsidRPr="00B07D03">
        <w:rPr>
          <w:rFonts w:ascii="標楷體" w:eastAsia="標楷體" w:hAnsi="標楷體" w:hint="eastAsia"/>
          <w:sz w:val="28"/>
          <w:szCs w:val="28"/>
        </w:rPr>
        <w:t>)</w:t>
      </w:r>
      <w:r w:rsidR="00EC0196" w:rsidRPr="00B07D03">
        <w:rPr>
          <w:rFonts w:ascii="標楷體" w:eastAsia="標楷體" w:hAnsi="標楷體" w:hint="eastAsia"/>
          <w:sz w:val="28"/>
          <w:szCs w:val="28"/>
        </w:rPr>
        <w:t>通報概況</w:t>
      </w:r>
      <w:r w:rsidR="00B07D03">
        <w:rPr>
          <w:rFonts w:ascii="標楷體" w:eastAsia="標楷體" w:hAnsi="標楷體" w:hint="eastAsia"/>
          <w:sz w:val="28"/>
          <w:szCs w:val="28"/>
        </w:rPr>
        <w:t>-各鄉鎮發展遲緩兒童通報情形</w:t>
      </w:r>
      <w:r w:rsidR="00EC0196" w:rsidRPr="00B07D03">
        <w:rPr>
          <w:rFonts w:ascii="標楷體" w:eastAsia="標楷體" w:hAnsi="標楷體" w:hint="eastAsia"/>
          <w:sz w:val="28"/>
          <w:szCs w:val="28"/>
        </w:rPr>
        <w:t>(會議資料</w:t>
      </w:r>
      <w:r w:rsidR="00B07D03">
        <w:rPr>
          <w:rFonts w:ascii="標楷體" w:eastAsia="標楷體" w:hAnsi="標楷體" w:hint="eastAsia"/>
          <w:sz w:val="28"/>
          <w:szCs w:val="28"/>
        </w:rPr>
        <w:t>P3~P4</w:t>
      </w:r>
      <w:r w:rsidR="00EC0196" w:rsidRPr="00B07D03">
        <w:rPr>
          <w:rFonts w:ascii="標楷體" w:eastAsia="標楷體" w:hAnsi="標楷體" w:hint="eastAsia"/>
          <w:sz w:val="28"/>
          <w:szCs w:val="28"/>
        </w:rPr>
        <w:t>)</w:t>
      </w:r>
    </w:p>
    <w:p w:rsidR="00E53BA4" w:rsidRPr="00B07D03" w:rsidRDefault="00E53BA4" w:rsidP="00B07D03">
      <w:pPr>
        <w:ind w:leftChars="117" w:left="1982" w:hangingChars="607" w:hanging="1701"/>
        <w:rPr>
          <w:rFonts w:ascii="標楷體" w:eastAsia="標楷體" w:hAnsi="標楷體"/>
          <w:sz w:val="28"/>
          <w:szCs w:val="28"/>
        </w:rPr>
      </w:pPr>
      <w:r w:rsidRPr="00B07D03">
        <w:rPr>
          <w:rFonts w:ascii="標楷體" w:eastAsia="標楷體" w:hAnsi="標楷體" w:hint="eastAsia"/>
          <w:b/>
          <w:sz w:val="28"/>
          <w:szCs w:val="28"/>
        </w:rPr>
        <w:t>賴委員</w:t>
      </w:r>
      <w:proofErr w:type="gramStart"/>
      <w:r w:rsidR="00F25596" w:rsidRPr="00B07D03">
        <w:rPr>
          <w:rFonts w:ascii="標楷體" w:eastAsia="標楷體" w:hAnsi="標楷體" w:hint="eastAsia"/>
          <w:b/>
          <w:sz w:val="28"/>
          <w:szCs w:val="28"/>
        </w:rPr>
        <w:t>彥廷</w:t>
      </w:r>
      <w:proofErr w:type="gramEnd"/>
      <w:r w:rsidRPr="00B07D03">
        <w:rPr>
          <w:rFonts w:ascii="標楷體" w:eastAsia="標楷體" w:hAnsi="標楷體" w:hint="eastAsia"/>
          <w:b/>
          <w:sz w:val="28"/>
          <w:szCs w:val="28"/>
        </w:rPr>
        <w:t>：</w:t>
      </w:r>
      <w:r w:rsidR="00B07D03" w:rsidRPr="00B07D03">
        <w:rPr>
          <w:rFonts w:ascii="標楷體" w:eastAsia="標楷體" w:hAnsi="標楷體" w:hint="eastAsia"/>
          <w:sz w:val="28"/>
          <w:szCs w:val="28"/>
        </w:rPr>
        <w:t>有三個建議，第一，通報率較高的鄉鎮顯示出有較多的家長需要幫助，可考慮親職活動辦理於通報率較高的鄉鎮。第二</w:t>
      </w:r>
      <w:r w:rsidR="004C7FB7" w:rsidRPr="00B07D03">
        <w:rPr>
          <w:rFonts w:ascii="標楷體" w:eastAsia="標楷體" w:hAnsi="標楷體" w:hint="eastAsia"/>
          <w:sz w:val="28"/>
          <w:szCs w:val="28"/>
        </w:rPr>
        <w:t>，第3頁的通報率可以與全國做比較，這樣才能看出成效。第三，第6</w:t>
      </w:r>
      <w:r w:rsidR="00B07D03" w:rsidRPr="00B07D03">
        <w:rPr>
          <w:rFonts w:ascii="標楷體" w:eastAsia="標楷體" w:hAnsi="標楷體" w:hint="eastAsia"/>
          <w:sz w:val="28"/>
          <w:szCs w:val="28"/>
        </w:rPr>
        <w:t>頁的各鄉鎮服務人數，建議用比率計算，較能看出哪鄉鎮</w:t>
      </w:r>
      <w:r w:rsidR="004C7FB7" w:rsidRPr="00B07D03">
        <w:rPr>
          <w:rFonts w:ascii="標楷體" w:eastAsia="標楷體" w:hAnsi="標楷體" w:hint="eastAsia"/>
          <w:sz w:val="28"/>
          <w:szCs w:val="28"/>
        </w:rPr>
        <w:t>服務不足。</w:t>
      </w:r>
    </w:p>
    <w:p w:rsidR="00741E19" w:rsidRDefault="008474F5" w:rsidP="00741E19">
      <w:pPr>
        <w:ind w:leftChars="118" w:left="1132" w:hangingChars="303" w:hanging="849"/>
        <w:rPr>
          <w:rFonts w:ascii="標楷體" w:eastAsia="標楷體" w:hAnsi="標楷體"/>
          <w:sz w:val="28"/>
          <w:szCs w:val="28"/>
          <w:highlight w:val="yellow"/>
        </w:rPr>
      </w:pPr>
      <w:r w:rsidRPr="00741E19">
        <w:rPr>
          <w:rFonts w:ascii="標楷體" w:eastAsia="標楷體" w:hAnsi="標楷體" w:hint="eastAsia"/>
          <w:b/>
          <w:sz w:val="28"/>
          <w:szCs w:val="28"/>
        </w:rPr>
        <w:t>主席：</w:t>
      </w:r>
      <w:r w:rsidR="00741E19" w:rsidRPr="00741E19">
        <w:rPr>
          <w:rFonts w:ascii="標楷體" w:eastAsia="標楷體" w:hAnsi="標楷體" w:hint="eastAsia"/>
          <w:sz w:val="28"/>
          <w:szCs w:val="28"/>
        </w:rPr>
        <w:t>通報率提升的部分，分析原因可能為</w:t>
      </w:r>
      <w:r w:rsidR="007B7C60" w:rsidRPr="00741E19">
        <w:rPr>
          <w:rFonts w:ascii="標楷體" w:eastAsia="標楷體" w:hAnsi="標楷體" w:hint="eastAsia"/>
          <w:sz w:val="28"/>
          <w:szCs w:val="28"/>
        </w:rPr>
        <w:t>學校端(</w:t>
      </w:r>
      <w:r w:rsidRPr="00741E19">
        <w:rPr>
          <w:rFonts w:ascii="標楷體" w:eastAsia="標楷體" w:hAnsi="標楷體" w:hint="eastAsia"/>
          <w:sz w:val="28"/>
          <w:szCs w:val="28"/>
        </w:rPr>
        <w:t>幼兒園</w:t>
      </w:r>
      <w:r w:rsidR="007B7C60" w:rsidRPr="00741E19">
        <w:rPr>
          <w:rFonts w:ascii="標楷體" w:eastAsia="標楷體" w:hAnsi="標楷體" w:hint="eastAsia"/>
          <w:sz w:val="28"/>
          <w:szCs w:val="28"/>
        </w:rPr>
        <w:t>)</w:t>
      </w:r>
      <w:r w:rsidR="00741E19" w:rsidRPr="00741E19">
        <w:rPr>
          <w:rFonts w:ascii="標楷體" w:eastAsia="標楷體" w:hAnsi="標楷體" w:hint="eastAsia"/>
          <w:sz w:val="28"/>
          <w:szCs w:val="28"/>
        </w:rPr>
        <w:t>大量通報之故</w:t>
      </w:r>
      <w:r w:rsidR="007B7C60" w:rsidRPr="00741E19">
        <w:rPr>
          <w:rFonts w:ascii="標楷體" w:eastAsia="標楷體" w:hAnsi="標楷體" w:hint="eastAsia"/>
          <w:sz w:val="28"/>
          <w:szCs w:val="28"/>
        </w:rPr>
        <w:t>，</w:t>
      </w:r>
      <w:r w:rsidR="00741E19" w:rsidRPr="00741E19">
        <w:rPr>
          <w:rFonts w:ascii="標楷體" w:eastAsia="標楷體" w:hAnsi="標楷體" w:hint="eastAsia"/>
          <w:sz w:val="28"/>
          <w:szCs w:val="28"/>
        </w:rPr>
        <w:t>但學校端</w:t>
      </w:r>
      <w:r w:rsidR="007B7C60" w:rsidRPr="00741E19">
        <w:rPr>
          <w:rFonts w:ascii="標楷體" w:eastAsia="標楷體" w:hAnsi="標楷體" w:hint="eastAsia"/>
          <w:sz w:val="28"/>
          <w:szCs w:val="28"/>
        </w:rPr>
        <w:t>發現疑似</w:t>
      </w:r>
      <w:r w:rsidR="00741E19" w:rsidRPr="00741E19">
        <w:rPr>
          <w:rFonts w:ascii="標楷體" w:eastAsia="標楷體" w:hAnsi="標楷體" w:hint="eastAsia"/>
          <w:sz w:val="28"/>
          <w:szCs w:val="28"/>
        </w:rPr>
        <w:t>早療</w:t>
      </w:r>
      <w:r w:rsidRPr="00741E19">
        <w:rPr>
          <w:rFonts w:ascii="標楷體" w:eastAsia="標楷體" w:hAnsi="標楷體" w:hint="eastAsia"/>
          <w:sz w:val="28"/>
          <w:szCs w:val="28"/>
        </w:rPr>
        <w:t>兒童</w:t>
      </w:r>
      <w:r w:rsidR="00741E19" w:rsidRPr="00741E19">
        <w:rPr>
          <w:rFonts w:ascii="標楷體" w:eastAsia="標楷體" w:hAnsi="標楷體" w:hint="eastAsia"/>
          <w:sz w:val="28"/>
          <w:szCs w:val="28"/>
        </w:rPr>
        <w:t>立即依</w:t>
      </w:r>
      <w:proofErr w:type="gramStart"/>
      <w:r w:rsidR="00741E19" w:rsidRPr="00741E19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741E19" w:rsidRPr="00741E19">
        <w:rPr>
          <w:rFonts w:ascii="標楷體" w:eastAsia="標楷體" w:hAnsi="標楷體" w:hint="eastAsia"/>
          <w:sz w:val="28"/>
          <w:szCs w:val="28"/>
        </w:rPr>
        <w:t>先行</w:t>
      </w:r>
      <w:r w:rsidRPr="00741E19">
        <w:rPr>
          <w:rFonts w:ascii="標楷體" w:eastAsia="標楷體" w:hAnsi="標楷體" w:hint="eastAsia"/>
          <w:sz w:val="28"/>
          <w:szCs w:val="28"/>
        </w:rPr>
        <w:t>通報，</w:t>
      </w:r>
      <w:r w:rsidR="00741E19" w:rsidRPr="00741E19">
        <w:rPr>
          <w:rFonts w:ascii="標楷體" w:eastAsia="標楷體" w:hAnsi="標楷體" w:hint="eastAsia"/>
          <w:sz w:val="28"/>
          <w:szCs w:val="28"/>
        </w:rPr>
        <w:t>孩童可能非確診個案，故通報量與實際服務人數可能不成正比。</w:t>
      </w:r>
      <w:r w:rsidR="00741E19">
        <w:rPr>
          <w:rFonts w:ascii="標楷體" w:eastAsia="標楷體" w:hAnsi="標楷體" w:hint="eastAsia"/>
          <w:sz w:val="28"/>
          <w:szCs w:val="28"/>
        </w:rPr>
        <w:lastRenderedPageBreak/>
        <w:t>請另呈現</w:t>
      </w:r>
      <w:r w:rsidR="00741E19" w:rsidRPr="00741E19">
        <w:rPr>
          <w:rFonts w:ascii="標楷體" w:eastAsia="標楷體" w:hAnsi="標楷體" w:hint="eastAsia"/>
          <w:sz w:val="28"/>
          <w:szCs w:val="28"/>
        </w:rPr>
        <w:t>通報量與實際服務人數</w:t>
      </w:r>
      <w:r w:rsidR="00741E19">
        <w:rPr>
          <w:rFonts w:ascii="標楷體" w:eastAsia="標楷體" w:hAnsi="標楷體" w:hint="eastAsia"/>
          <w:sz w:val="28"/>
          <w:szCs w:val="28"/>
        </w:rPr>
        <w:t>。</w:t>
      </w:r>
    </w:p>
    <w:p w:rsidR="007B7C60" w:rsidRDefault="007057A8" w:rsidP="0078115A">
      <w:pPr>
        <w:ind w:leftChars="118" w:left="1418" w:hangingChars="405" w:hanging="1135"/>
        <w:rPr>
          <w:rFonts w:ascii="標楷體" w:eastAsia="標楷體" w:hAnsi="標楷體"/>
          <w:sz w:val="28"/>
          <w:szCs w:val="28"/>
        </w:rPr>
      </w:pPr>
      <w:r w:rsidRPr="007057A8">
        <w:rPr>
          <w:rFonts w:ascii="標楷體" w:eastAsia="標楷體" w:hAnsi="標楷體" w:hint="eastAsia"/>
          <w:b/>
          <w:sz w:val="28"/>
          <w:szCs w:val="28"/>
        </w:rPr>
        <w:t>社會處：</w:t>
      </w:r>
      <w:r w:rsidRPr="007057A8">
        <w:rPr>
          <w:rFonts w:ascii="標楷體" w:eastAsia="標楷體" w:hAnsi="標楷體" w:hint="eastAsia"/>
          <w:sz w:val="28"/>
          <w:szCs w:val="28"/>
        </w:rPr>
        <w:t>剛賴醫師所提之全國通報率的問題，</w:t>
      </w:r>
      <w:proofErr w:type="gramStart"/>
      <w:r w:rsidRPr="007057A8">
        <w:rPr>
          <w:rFonts w:ascii="標楷體" w:eastAsia="標楷體" w:hAnsi="標楷體" w:hint="eastAsia"/>
          <w:sz w:val="28"/>
          <w:szCs w:val="28"/>
        </w:rPr>
        <w:t>社家署</w:t>
      </w:r>
      <w:proofErr w:type="gramEnd"/>
      <w:r w:rsidRPr="007057A8">
        <w:rPr>
          <w:rFonts w:ascii="標楷體" w:eastAsia="標楷體" w:hAnsi="標楷體" w:hint="eastAsia"/>
          <w:sz w:val="28"/>
          <w:szCs w:val="28"/>
        </w:rPr>
        <w:t>於下一年度時，會提供全國</w:t>
      </w:r>
      <w:proofErr w:type="gramStart"/>
      <w:r w:rsidRPr="007057A8">
        <w:rPr>
          <w:rFonts w:ascii="標楷體" w:eastAsia="標楷體" w:hAnsi="標楷體" w:hint="eastAsia"/>
          <w:sz w:val="28"/>
          <w:szCs w:val="28"/>
        </w:rPr>
        <w:t>通報率讓各</w:t>
      </w:r>
      <w:proofErr w:type="gramEnd"/>
      <w:r w:rsidRPr="007057A8">
        <w:rPr>
          <w:rFonts w:ascii="標楷體" w:eastAsia="標楷體" w:hAnsi="標楷體" w:hint="eastAsia"/>
          <w:sz w:val="28"/>
          <w:szCs w:val="28"/>
        </w:rPr>
        <w:t>縣市政府參考，104年新竹縣通報率排名為全國倒數，105至107年新竹縣全國通報率則維持於</w:t>
      </w:r>
      <w:proofErr w:type="gramStart"/>
      <w:r w:rsidRPr="007057A8">
        <w:rPr>
          <w:rFonts w:ascii="標楷體" w:eastAsia="標楷體" w:hAnsi="標楷體" w:hint="eastAsia"/>
          <w:sz w:val="28"/>
          <w:szCs w:val="28"/>
        </w:rPr>
        <w:t>中間，</w:t>
      </w:r>
      <w:proofErr w:type="gramEnd"/>
      <w:r w:rsidRPr="007057A8">
        <w:rPr>
          <w:rFonts w:ascii="標楷體" w:eastAsia="標楷體" w:hAnsi="標楷體" w:hint="eastAsia"/>
          <w:sz w:val="28"/>
          <w:szCs w:val="28"/>
        </w:rPr>
        <w:t>此次會議中提到108年</w:t>
      </w:r>
      <w:proofErr w:type="gramStart"/>
      <w:r w:rsidRPr="007057A8">
        <w:rPr>
          <w:rFonts w:ascii="標楷體" w:eastAsia="標楷體" w:hAnsi="標楷體" w:hint="eastAsia"/>
          <w:sz w:val="28"/>
          <w:szCs w:val="28"/>
        </w:rPr>
        <w:t>早療推展</w:t>
      </w:r>
      <w:proofErr w:type="gramEnd"/>
      <w:r w:rsidRPr="007057A8">
        <w:rPr>
          <w:rFonts w:ascii="標楷體" w:eastAsia="標楷體" w:hAnsi="標楷體" w:hint="eastAsia"/>
          <w:sz w:val="28"/>
          <w:szCs w:val="28"/>
        </w:rPr>
        <w:t>工作-如何提高通報率的問題，後續再跟委員作補充說明。</w:t>
      </w:r>
    </w:p>
    <w:p w:rsidR="009B3AFA" w:rsidRPr="0078115A" w:rsidRDefault="009B3AFA" w:rsidP="0078115A">
      <w:pPr>
        <w:ind w:leftChars="118" w:left="1984" w:hangingChars="607" w:hanging="1701"/>
        <w:rPr>
          <w:rFonts w:ascii="標楷體" w:eastAsia="標楷體" w:hAnsi="標楷體"/>
          <w:sz w:val="28"/>
          <w:szCs w:val="28"/>
          <w:highlight w:val="yellow"/>
        </w:rPr>
      </w:pPr>
      <w:proofErr w:type="gramStart"/>
      <w:r w:rsidRPr="0078115A">
        <w:rPr>
          <w:rFonts w:ascii="標楷體" w:eastAsia="標楷體" w:hAnsi="標楷體" w:hint="eastAsia"/>
          <w:b/>
          <w:sz w:val="28"/>
          <w:szCs w:val="28"/>
        </w:rPr>
        <w:t>李委員松澤</w:t>
      </w:r>
      <w:proofErr w:type="gramEnd"/>
      <w:r w:rsidRPr="0078115A">
        <w:rPr>
          <w:rFonts w:ascii="標楷體" w:eastAsia="標楷體" w:hAnsi="標楷體" w:hint="eastAsia"/>
          <w:b/>
          <w:sz w:val="28"/>
          <w:szCs w:val="28"/>
        </w:rPr>
        <w:t>：</w:t>
      </w:r>
      <w:r w:rsidR="0078115A" w:rsidRPr="0078115A">
        <w:rPr>
          <w:rFonts w:ascii="標楷體" w:eastAsia="標楷體" w:hAnsi="標楷體" w:hint="eastAsia"/>
          <w:sz w:val="28"/>
          <w:szCs w:val="28"/>
        </w:rPr>
        <w:t>圖表Y軸的部分建議從0開始，如</w:t>
      </w:r>
      <w:r w:rsidRPr="0078115A">
        <w:rPr>
          <w:rFonts w:ascii="標楷體" w:eastAsia="標楷體" w:hAnsi="標楷體" w:hint="eastAsia"/>
          <w:sz w:val="28"/>
          <w:szCs w:val="28"/>
        </w:rPr>
        <w:t>第3</w:t>
      </w:r>
      <w:r w:rsidR="0078115A" w:rsidRPr="0078115A">
        <w:rPr>
          <w:rFonts w:ascii="標楷體" w:eastAsia="標楷體" w:hAnsi="標楷體" w:hint="eastAsia"/>
          <w:sz w:val="28"/>
          <w:szCs w:val="28"/>
        </w:rPr>
        <w:t>頁通報</w:t>
      </w:r>
      <w:proofErr w:type="gramStart"/>
      <w:r w:rsidR="0078115A" w:rsidRPr="0078115A">
        <w:rPr>
          <w:rFonts w:ascii="標楷體" w:eastAsia="標楷體" w:hAnsi="標楷體" w:hint="eastAsia"/>
          <w:sz w:val="28"/>
          <w:szCs w:val="28"/>
        </w:rPr>
        <w:t>率圖表</w:t>
      </w:r>
      <w:proofErr w:type="gramEnd"/>
      <w:r w:rsidR="0078115A" w:rsidRPr="0078115A">
        <w:rPr>
          <w:rFonts w:ascii="標楷體" w:eastAsia="標楷體" w:hAnsi="標楷體" w:hint="eastAsia"/>
          <w:sz w:val="28"/>
          <w:szCs w:val="28"/>
        </w:rPr>
        <w:t>，乍看107年與106年比較，差距一半之多，易造成</w:t>
      </w:r>
      <w:r w:rsidR="00B8056F">
        <w:rPr>
          <w:rFonts w:ascii="標楷體" w:eastAsia="標楷體" w:hAnsi="標楷體" w:hint="eastAsia"/>
          <w:sz w:val="28"/>
          <w:szCs w:val="28"/>
        </w:rPr>
        <w:t>混淆</w:t>
      </w:r>
      <w:r w:rsidRPr="0078115A">
        <w:rPr>
          <w:rFonts w:ascii="標楷體" w:eastAsia="標楷體" w:hAnsi="標楷體" w:hint="eastAsia"/>
          <w:sz w:val="28"/>
          <w:szCs w:val="28"/>
        </w:rPr>
        <w:t>。</w:t>
      </w:r>
    </w:p>
    <w:p w:rsidR="007057A8" w:rsidRDefault="007057A8" w:rsidP="00EC0196">
      <w:pPr>
        <w:ind w:firstLineChars="101" w:firstLine="283"/>
        <w:rPr>
          <w:rFonts w:ascii="標楷體" w:eastAsia="標楷體" w:hAnsi="標楷體"/>
          <w:sz w:val="28"/>
          <w:szCs w:val="28"/>
          <w:highlight w:val="yellow"/>
        </w:rPr>
      </w:pPr>
      <w:r w:rsidRPr="007057A8">
        <w:rPr>
          <w:rFonts w:ascii="標楷體" w:eastAsia="標楷體" w:hAnsi="標楷體" w:hint="eastAsia"/>
          <w:sz w:val="28"/>
          <w:szCs w:val="28"/>
        </w:rPr>
        <w:t>(四)社區療育據點服務(會議資料P9)</w:t>
      </w:r>
    </w:p>
    <w:p w:rsidR="00D76EC0" w:rsidRPr="007057A8" w:rsidRDefault="007B7C60" w:rsidP="007057A8">
      <w:pPr>
        <w:ind w:leftChars="118" w:left="1984" w:hangingChars="607" w:hanging="1701"/>
        <w:rPr>
          <w:rFonts w:ascii="標楷體" w:eastAsia="標楷體" w:hAnsi="標楷體"/>
          <w:sz w:val="28"/>
          <w:szCs w:val="28"/>
        </w:rPr>
      </w:pPr>
      <w:r w:rsidRPr="007057A8">
        <w:rPr>
          <w:rFonts w:ascii="標楷體" w:eastAsia="標楷體" w:hAnsi="標楷體" w:hint="eastAsia"/>
          <w:b/>
          <w:sz w:val="28"/>
          <w:szCs w:val="28"/>
        </w:rPr>
        <w:t>陳委員</w:t>
      </w:r>
      <w:proofErr w:type="gramStart"/>
      <w:r w:rsidRPr="007057A8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7057A8">
        <w:rPr>
          <w:rFonts w:ascii="標楷體" w:eastAsia="標楷體" w:hAnsi="標楷體" w:hint="eastAsia"/>
          <w:b/>
          <w:sz w:val="28"/>
          <w:szCs w:val="28"/>
        </w:rPr>
        <w:t>君</w:t>
      </w:r>
      <w:r w:rsidR="007057A8" w:rsidRPr="007057A8">
        <w:rPr>
          <w:rFonts w:ascii="標楷體" w:eastAsia="標楷體" w:hAnsi="標楷體" w:hint="eastAsia"/>
          <w:b/>
          <w:sz w:val="28"/>
          <w:szCs w:val="28"/>
        </w:rPr>
        <w:t>：</w:t>
      </w:r>
      <w:r w:rsidR="007057A8" w:rsidRPr="007057A8">
        <w:rPr>
          <w:rFonts w:ascii="標楷體" w:eastAsia="標楷體" w:hAnsi="標楷體" w:hint="eastAsia"/>
          <w:sz w:val="28"/>
          <w:szCs w:val="28"/>
        </w:rPr>
        <w:t>第5項社區宣導活動中親子車系列宣導活動，於</w:t>
      </w:r>
      <w:r w:rsidR="00241C7E" w:rsidRPr="007057A8">
        <w:rPr>
          <w:rFonts w:ascii="標楷體" w:eastAsia="標楷體" w:hAnsi="標楷體" w:hint="eastAsia"/>
          <w:sz w:val="28"/>
          <w:szCs w:val="28"/>
        </w:rPr>
        <w:t>新埔鎮辦理，實際受益人數是372人，可是跟第6項</w:t>
      </w:r>
      <w:r w:rsidR="007057A8" w:rsidRPr="007057A8">
        <w:rPr>
          <w:rFonts w:ascii="標楷體" w:eastAsia="標楷體" w:hAnsi="標楷體" w:hint="eastAsia"/>
          <w:sz w:val="28"/>
          <w:szCs w:val="28"/>
        </w:rPr>
        <w:t>巡迴式行動玩具親子車地點、時間以及活動相同，但</w:t>
      </w:r>
      <w:r w:rsidR="00241C7E" w:rsidRPr="007057A8">
        <w:rPr>
          <w:rFonts w:ascii="標楷體" w:eastAsia="標楷體" w:hAnsi="標楷體" w:hint="eastAsia"/>
          <w:sz w:val="28"/>
          <w:szCs w:val="28"/>
        </w:rPr>
        <w:t>參與人數</w:t>
      </w:r>
      <w:r w:rsidR="007057A8" w:rsidRPr="007057A8">
        <w:rPr>
          <w:rFonts w:ascii="標楷體" w:eastAsia="標楷體" w:hAnsi="標楷體" w:hint="eastAsia"/>
          <w:sz w:val="28"/>
          <w:szCs w:val="28"/>
        </w:rPr>
        <w:t>卻</w:t>
      </w:r>
      <w:r w:rsidR="00241C7E" w:rsidRPr="007057A8">
        <w:rPr>
          <w:rFonts w:ascii="標楷體" w:eastAsia="標楷體" w:hAnsi="標楷體" w:hint="eastAsia"/>
          <w:sz w:val="28"/>
          <w:szCs w:val="28"/>
        </w:rPr>
        <w:t>不同</w:t>
      </w:r>
      <w:r w:rsidR="007057A8" w:rsidRPr="007057A8">
        <w:rPr>
          <w:rFonts w:ascii="標楷體" w:eastAsia="標楷體" w:hAnsi="標楷體" w:hint="eastAsia"/>
          <w:sz w:val="28"/>
          <w:szCs w:val="28"/>
        </w:rPr>
        <w:t>，請說明</w:t>
      </w:r>
      <w:r w:rsidR="00241C7E" w:rsidRPr="007057A8">
        <w:rPr>
          <w:rFonts w:ascii="標楷體" w:eastAsia="標楷體" w:hAnsi="標楷體" w:hint="eastAsia"/>
          <w:sz w:val="28"/>
          <w:szCs w:val="28"/>
        </w:rPr>
        <w:t>。</w:t>
      </w:r>
    </w:p>
    <w:p w:rsidR="00E626AA" w:rsidRDefault="00C96AF6" w:rsidP="00E626AA">
      <w:pPr>
        <w:ind w:leftChars="118" w:left="992" w:hangingChars="253" w:hanging="709"/>
        <w:rPr>
          <w:rFonts w:ascii="標楷體" w:eastAsia="標楷體" w:hAnsi="標楷體"/>
          <w:sz w:val="28"/>
          <w:szCs w:val="28"/>
        </w:rPr>
      </w:pPr>
      <w:r w:rsidRPr="007057A8">
        <w:rPr>
          <w:rFonts w:ascii="標楷體" w:eastAsia="標楷體" w:hAnsi="標楷體" w:hint="eastAsia"/>
          <w:b/>
          <w:sz w:val="28"/>
          <w:szCs w:val="28"/>
        </w:rPr>
        <w:t>心路：</w:t>
      </w:r>
      <w:r w:rsidR="007057A8" w:rsidRPr="007057A8">
        <w:rPr>
          <w:rFonts w:ascii="標楷體" w:eastAsia="標楷體" w:hAnsi="標楷體" w:hint="eastAsia"/>
          <w:sz w:val="28"/>
          <w:szCs w:val="28"/>
        </w:rPr>
        <w:t>第5項社區宣導活動是藉鄉鎮公所</w:t>
      </w:r>
      <w:proofErr w:type="gramStart"/>
      <w:r w:rsidR="007057A8" w:rsidRPr="007057A8">
        <w:rPr>
          <w:rFonts w:ascii="標楷體" w:eastAsia="標楷體" w:hAnsi="標楷體" w:hint="eastAsia"/>
          <w:sz w:val="28"/>
          <w:szCs w:val="28"/>
        </w:rPr>
        <w:t>施打</w:t>
      </w:r>
      <w:r w:rsidRPr="007057A8">
        <w:rPr>
          <w:rFonts w:ascii="標楷體" w:eastAsia="標楷體" w:hAnsi="標楷體" w:hint="eastAsia"/>
          <w:sz w:val="28"/>
          <w:szCs w:val="28"/>
        </w:rPr>
        <w:t>流感</w:t>
      </w:r>
      <w:proofErr w:type="gramEnd"/>
      <w:r w:rsidRPr="007057A8">
        <w:rPr>
          <w:rFonts w:ascii="標楷體" w:eastAsia="標楷體" w:hAnsi="標楷體" w:hint="eastAsia"/>
          <w:sz w:val="28"/>
          <w:szCs w:val="28"/>
        </w:rPr>
        <w:t>疫苗</w:t>
      </w:r>
      <w:r w:rsidR="007057A8" w:rsidRPr="007057A8">
        <w:rPr>
          <w:rFonts w:ascii="標楷體" w:eastAsia="標楷體" w:hAnsi="標楷體" w:hint="eastAsia"/>
          <w:sz w:val="28"/>
          <w:szCs w:val="28"/>
        </w:rPr>
        <w:t>時進行宣導</w:t>
      </w:r>
      <w:r w:rsidRPr="007057A8">
        <w:rPr>
          <w:rFonts w:ascii="標楷體" w:eastAsia="標楷體" w:hAnsi="標楷體" w:hint="eastAsia"/>
          <w:sz w:val="28"/>
          <w:szCs w:val="28"/>
        </w:rPr>
        <w:t>，372</w:t>
      </w:r>
      <w:r w:rsidR="007057A8" w:rsidRPr="007057A8">
        <w:rPr>
          <w:rFonts w:ascii="標楷體" w:eastAsia="標楷體" w:hAnsi="標楷體" w:hint="eastAsia"/>
          <w:sz w:val="28"/>
          <w:szCs w:val="28"/>
        </w:rPr>
        <w:t>人是總受益人數，未針對孩童計算</w:t>
      </w:r>
      <w:r w:rsidRPr="007057A8">
        <w:rPr>
          <w:rFonts w:ascii="標楷體" w:eastAsia="標楷體" w:hAnsi="標楷體" w:hint="eastAsia"/>
          <w:sz w:val="28"/>
          <w:szCs w:val="28"/>
        </w:rPr>
        <w:t>，</w:t>
      </w:r>
      <w:r w:rsidR="007057A8" w:rsidRPr="007057A8">
        <w:rPr>
          <w:rFonts w:ascii="標楷體" w:eastAsia="標楷體" w:hAnsi="標楷體" w:hint="eastAsia"/>
          <w:sz w:val="28"/>
          <w:szCs w:val="28"/>
        </w:rPr>
        <w:t>第6項玩具親子車的活動參與人數即是針對孩童的部分</w:t>
      </w:r>
      <w:r w:rsidRPr="007057A8">
        <w:rPr>
          <w:rFonts w:ascii="標楷體" w:eastAsia="標楷體" w:hAnsi="標楷體" w:hint="eastAsia"/>
          <w:sz w:val="28"/>
          <w:szCs w:val="28"/>
        </w:rPr>
        <w:t>，</w:t>
      </w:r>
      <w:r w:rsidR="007057A8" w:rsidRPr="007057A8">
        <w:rPr>
          <w:rFonts w:ascii="標楷體" w:eastAsia="標楷體" w:hAnsi="標楷體" w:hint="eastAsia"/>
          <w:sz w:val="28"/>
          <w:szCs w:val="28"/>
        </w:rPr>
        <w:t>故兩者參與人數會有所不同</w:t>
      </w:r>
      <w:r w:rsidRPr="007057A8">
        <w:rPr>
          <w:rFonts w:ascii="標楷體" w:eastAsia="標楷體" w:hAnsi="標楷體" w:hint="eastAsia"/>
          <w:sz w:val="28"/>
          <w:szCs w:val="28"/>
        </w:rPr>
        <w:t>。</w:t>
      </w:r>
    </w:p>
    <w:p w:rsidR="00E626AA" w:rsidRDefault="00E626A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C13D9" w:rsidRPr="0080286C" w:rsidRDefault="002B1AA8" w:rsidP="00E626AA">
      <w:pPr>
        <w:ind w:leftChars="118" w:left="989" w:hangingChars="252" w:hanging="706"/>
        <w:rPr>
          <w:rFonts w:eastAsia="標楷體" w:cs="標楷體"/>
          <w:b/>
          <w:iCs/>
          <w:sz w:val="28"/>
        </w:rPr>
      </w:pPr>
      <w:r w:rsidRPr="0080286C">
        <w:rPr>
          <w:rFonts w:eastAsia="標楷體" w:cs="標楷體" w:hint="eastAsia"/>
          <w:b/>
          <w:iCs/>
          <w:sz w:val="28"/>
        </w:rPr>
        <w:lastRenderedPageBreak/>
        <w:t>二、</w:t>
      </w:r>
      <w:r w:rsidR="001C13D9" w:rsidRPr="0080286C">
        <w:rPr>
          <w:rFonts w:eastAsia="標楷體" w:cs="標楷體"/>
          <w:b/>
          <w:iCs/>
          <w:sz w:val="28"/>
        </w:rPr>
        <w:t>教育</w:t>
      </w:r>
      <w:r w:rsidR="00285985" w:rsidRPr="0080286C">
        <w:rPr>
          <w:rFonts w:eastAsia="標楷體" w:cs="標楷體"/>
          <w:b/>
          <w:iCs/>
          <w:sz w:val="28"/>
        </w:rPr>
        <w:t>處</w:t>
      </w:r>
      <w:r w:rsidR="00285985" w:rsidRPr="0080286C">
        <w:rPr>
          <w:rFonts w:eastAsia="標楷體" w:cs="標楷體" w:hint="eastAsia"/>
          <w:b/>
          <w:iCs/>
          <w:sz w:val="28"/>
        </w:rPr>
        <w:t>工作報告</w:t>
      </w:r>
      <w:r w:rsidR="000B23CD" w:rsidRPr="0080286C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6C480E" w:rsidRDefault="0080286C" w:rsidP="00E626AA">
      <w:pPr>
        <w:ind w:leftChars="117" w:left="281" w:firstLine="1"/>
        <w:rPr>
          <w:rFonts w:ascii="標楷體" w:eastAsia="標楷體" w:hAnsi="標楷體"/>
          <w:sz w:val="28"/>
          <w:szCs w:val="28"/>
        </w:rPr>
      </w:pPr>
      <w:r w:rsidRPr="00E908AD">
        <w:rPr>
          <w:rFonts w:ascii="標楷體" w:eastAsia="標楷體" w:hAnsi="標楷體" w:cs="標楷體" w:hint="eastAsia"/>
          <w:iCs/>
          <w:sz w:val="28"/>
        </w:rPr>
        <w:t>(</w:t>
      </w:r>
      <w:proofErr w:type="gramStart"/>
      <w:r w:rsidRPr="00E908AD">
        <w:rPr>
          <w:rFonts w:ascii="標楷體" w:eastAsia="標楷體" w:hAnsi="標楷體" w:cs="標楷體" w:hint="eastAsia"/>
          <w:iCs/>
          <w:sz w:val="28"/>
        </w:rPr>
        <w:t>一</w:t>
      </w:r>
      <w:proofErr w:type="gramEnd"/>
      <w:r w:rsidRPr="00E908AD">
        <w:rPr>
          <w:rFonts w:ascii="標楷體" w:eastAsia="標楷體" w:hAnsi="標楷體" w:cs="標楷體" w:hint="eastAsia"/>
          <w:iCs/>
          <w:sz w:val="28"/>
        </w:rPr>
        <w:t>)</w:t>
      </w:r>
      <w:r w:rsidR="006C480E">
        <w:rPr>
          <w:rFonts w:ascii="標楷體" w:eastAsia="標楷體" w:hAnsi="標楷體" w:cs="標楷體" w:hint="eastAsia"/>
          <w:iCs/>
          <w:sz w:val="28"/>
        </w:rPr>
        <w:t>特教科-身心障礙鑑定</w:t>
      </w:r>
      <w:r w:rsidR="006C480E" w:rsidRPr="00E908AD">
        <w:rPr>
          <w:rFonts w:ascii="標楷體" w:eastAsia="標楷體" w:hAnsi="標楷體" w:hint="eastAsia"/>
          <w:sz w:val="28"/>
          <w:szCs w:val="28"/>
        </w:rPr>
        <w:t>(會議資料P</w:t>
      </w:r>
      <w:r w:rsidR="006C480E">
        <w:rPr>
          <w:rFonts w:ascii="標楷體" w:eastAsia="標楷體" w:hAnsi="標楷體" w:hint="eastAsia"/>
          <w:sz w:val="28"/>
          <w:szCs w:val="28"/>
        </w:rPr>
        <w:t>10</w:t>
      </w:r>
      <w:r w:rsidR="006C480E" w:rsidRPr="00E908AD">
        <w:rPr>
          <w:rFonts w:ascii="標楷體" w:eastAsia="標楷體" w:hAnsi="標楷體" w:hint="eastAsia"/>
          <w:sz w:val="28"/>
          <w:szCs w:val="28"/>
        </w:rPr>
        <w:t>)</w:t>
      </w:r>
    </w:p>
    <w:p w:rsidR="006C480E" w:rsidRPr="0085409F" w:rsidRDefault="006C480E" w:rsidP="00E626AA">
      <w:pPr>
        <w:ind w:firstLineChars="101" w:firstLine="283"/>
        <w:jc w:val="both"/>
        <w:rPr>
          <w:rFonts w:ascii="標楷體" w:eastAsia="標楷體" w:hAnsi="標楷體" w:cs="標楷體"/>
          <w:iCs/>
          <w:sz w:val="28"/>
          <w:highlight w:val="yellow"/>
        </w:rPr>
      </w:pPr>
      <w:proofErr w:type="gramStart"/>
      <w:r w:rsidRPr="006C480E">
        <w:rPr>
          <w:rFonts w:ascii="標楷體" w:eastAsia="標楷體" w:hAnsi="標楷體" w:cs="標楷體" w:hint="eastAsia"/>
          <w:b/>
          <w:iCs/>
          <w:sz w:val="28"/>
        </w:rPr>
        <w:t>李委員松澤</w:t>
      </w:r>
      <w:proofErr w:type="gramEnd"/>
      <w:r w:rsidRPr="006C480E">
        <w:rPr>
          <w:rFonts w:ascii="標楷體" w:eastAsia="標楷體" w:hAnsi="標楷體" w:cs="標楷體" w:hint="eastAsia"/>
          <w:b/>
          <w:iCs/>
          <w:sz w:val="28"/>
        </w:rPr>
        <w:t>：</w:t>
      </w:r>
      <w:r w:rsidRPr="006C480E">
        <w:rPr>
          <w:rFonts w:ascii="標楷體" w:eastAsia="標楷體" w:hAnsi="標楷體" w:cs="標楷體" w:hint="eastAsia"/>
          <w:iCs/>
          <w:sz w:val="28"/>
        </w:rPr>
        <w:t>1名放棄鑑定服務，需要深度了解。</w:t>
      </w:r>
    </w:p>
    <w:p w:rsidR="006C480E" w:rsidRPr="006C480E" w:rsidRDefault="006C480E" w:rsidP="00E626AA">
      <w:pPr>
        <w:ind w:firstLineChars="101" w:firstLine="283"/>
        <w:rPr>
          <w:rFonts w:ascii="標楷體" w:eastAsia="標楷體" w:hAnsi="標楷體" w:cs="標楷體"/>
          <w:iCs/>
          <w:sz w:val="28"/>
        </w:rPr>
      </w:pPr>
      <w:r w:rsidRPr="006C480E">
        <w:rPr>
          <w:rFonts w:ascii="標楷體" w:eastAsia="標楷體" w:hAnsi="標楷體" w:cs="標楷體" w:hint="eastAsia"/>
          <w:b/>
          <w:iCs/>
          <w:sz w:val="28"/>
        </w:rPr>
        <w:t>特教科：</w:t>
      </w:r>
      <w:r w:rsidRPr="006C480E">
        <w:rPr>
          <w:rFonts w:ascii="標楷體" w:eastAsia="標楷體" w:hAnsi="標楷體" w:cs="標楷體" w:hint="eastAsia"/>
          <w:iCs/>
          <w:sz w:val="28"/>
        </w:rPr>
        <w:t>下次會議補上放棄鑑定原因。</w:t>
      </w:r>
    </w:p>
    <w:p w:rsidR="0080286C" w:rsidRPr="00E908AD" w:rsidRDefault="006C480E" w:rsidP="00E626AA">
      <w:pPr>
        <w:ind w:firstLineChars="101" w:firstLine="283"/>
        <w:rPr>
          <w:rFonts w:ascii="標楷體" w:eastAsia="標楷體" w:hAnsi="標楷體" w:cs="標楷體"/>
          <w:iCs/>
          <w:sz w:val="28"/>
        </w:rPr>
      </w:pPr>
      <w:r>
        <w:rPr>
          <w:rFonts w:ascii="標楷體" w:eastAsia="標楷體" w:hAnsi="標楷體" w:cs="標楷體" w:hint="eastAsia"/>
          <w:iCs/>
          <w:sz w:val="28"/>
        </w:rPr>
        <w:t>(二)</w:t>
      </w:r>
      <w:r w:rsidRPr="006C480E">
        <w:rPr>
          <w:rFonts w:ascii="標楷體" w:eastAsia="標楷體" w:hAnsi="標楷體" w:cs="標楷體" w:hint="eastAsia"/>
          <w:iCs/>
          <w:sz w:val="28"/>
        </w:rPr>
        <w:t xml:space="preserve"> </w:t>
      </w:r>
      <w:r>
        <w:rPr>
          <w:rFonts w:ascii="標楷體" w:eastAsia="標楷體" w:hAnsi="標楷體" w:cs="標楷體" w:hint="eastAsia"/>
          <w:iCs/>
          <w:sz w:val="28"/>
        </w:rPr>
        <w:t>特教科-</w:t>
      </w:r>
      <w:r w:rsidR="0080286C" w:rsidRPr="00E908AD">
        <w:rPr>
          <w:rFonts w:ascii="標楷體" w:eastAsia="標楷體" w:hAnsi="標楷體" w:cs="標楷體" w:hint="eastAsia"/>
          <w:iCs/>
          <w:sz w:val="28"/>
        </w:rPr>
        <w:t>各項專業支持服務</w:t>
      </w:r>
      <w:r w:rsidR="00E908AD" w:rsidRPr="00E908AD">
        <w:rPr>
          <w:rFonts w:ascii="標楷體" w:eastAsia="標楷體" w:hAnsi="標楷體" w:hint="eastAsia"/>
          <w:sz w:val="28"/>
          <w:szCs w:val="28"/>
        </w:rPr>
        <w:t>(會議資料P</w:t>
      </w:r>
      <w:r w:rsidR="00B8056F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、P11</w:t>
      </w:r>
      <w:r w:rsidR="00E908AD" w:rsidRPr="00E908AD">
        <w:rPr>
          <w:rFonts w:ascii="標楷體" w:eastAsia="標楷體" w:hAnsi="標楷體" w:hint="eastAsia"/>
          <w:sz w:val="28"/>
          <w:szCs w:val="28"/>
        </w:rPr>
        <w:t>)</w:t>
      </w:r>
    </w:p>
    <w:p w:rsidR="00B8056F" w:rsidRDefault="00B8056F" w:rsidP="00E626AA">
      <w:pPr>
        <w:ind w:leftChars="118" w:left="846" w:hangingChars="201" w:hanging="563"/>
        <w:rPr>
          <w:rFonts w:ascii="標楷體" w:eastAsia="標楷體" w:hAnsi="標楷體" w:cs="標楷體"/>
          <w:b/>
          <w:iCs/>
          <w:sz w:val="28"/>
        </w:rPr>
      </w:pPr>
      <w:r>
        <w:rPr>
          <w:rFonts w:ascii="標楷體" w:eastAsia="標楷體" w:hAnsi="標楷體" w:cs="標楷體" w:hint="eastAsia"/>
          <w:b/>
          <w:iCs/>
          <w:sz w:val="28"/>
        </w:rPr>
        <w:t>1、專業團隊到校間接服務</w:t>
      </w:r>
    </w:p>
    <w:p w:rsidR="00505BA0" w:rsidRDefault="00505BA0" w:rsidP="00E626AA">
      <w:pPr>
        <w:ind w:leftChars="118" w:left="1844" w:hangingChars="557" w:hanging="1561"/>
        <w:rPr>
          <w:rFonts w:ascii="標楷體" w:eastAsia="標楷體" w:hAnsi="標楷體" w:cs="標楷體"/>
          <w:iCs/>
          <w:sz w:val="28"/>
        </w:rPr>
      </w:pPr>
      <w:r w:rsidRPr="00505BA0">
        <w:rPr>
          <w:rFonts w:ascii="標楷體" w:eastAsia="標楷體" w:hAnsi="標楷體" w:cs="標楷體" w:hint="eastAsia"/>
          <w:b/>
          <w:iCs/>
          <w:sz w:val="28"/>
        </w:rPr>
        <w:t>賴委員</w:t>
      </w:r>
      <w:proofErr w:type="gramStart"/>
      <w:r w:rsidRPr="00505BA0">
        <w:rPr>
          <w:rFonts w:ascii="標楷體" w:eastAsia="標楷體" w:hAnsi="標楷體" w:cs="標楷體" w:hint="eastAsia"/>
          <w:b/>
          <w:iCs/>
          <w:sz w:val="28"/>
        </w:rPr>
        <w:t>彥廷</w:t>
      </w:r>
      <w:proofErr w:type="gramEnd"/>
      <w:r w:rsidRPr="00505BA0">
        <w:rPr>
          <w:rFonts w:ascii="標楷體" w:eastAsia="標楷體" w:hAnsi="標楷體" w:cs="標楷體" w:hint="eastAsia"/>
          <w:b/>
          <w:iCs/>
          <w:sz w:val="28"/>
        </w:rPr>
        <w:t>：</w:t>
      </w:r>
      <w:r w:rsidRPr="00505BA0">
        <w:rPr>
          <w:rFonts w:ascii="標楷體" w:eastAsia="標楷體" w:hAnsi="標楷體" w:cs="標楷體" w:hint="eastAsia"/>
          <w:iCs/>
          <w:sz w:val="28"/>
        </w:rPr>
        <w:t>專業團隊到校服務，結論是獲得家長以及幼兒園的肯定，此成效太過攏統，應將成效量化。</w:t>
      </w:r>
    </w:p>
    <w:p w:rsidR="00505BA0" w:rsidRPr="0085409F" w:rsidRDefault="00505BA0" w:rsidP="00E626AA">
      <w:pPr>
        <w:ind w:leftChars="117" w:left="1273" w:hangingChars="354" w:hanging="992"/>
        <w:jc w:val="both"/>
        <w:rPr>
          <w:rFonts w:ascii="標楷體" w:eastAsia="標楷體" w:hAnsi="標楷體" w:cs="標楷體"/>
          <w:iCs/>
          <w:sz w:val="28"/>
          <w:highlight w:val="yellow"/>
        </w:rPr>
      </w:pPr>
      <w:r w:rsidRPr="00505BA0">
        <w:rPr>
          <w:rFonts w:ascii="標楷體" w:eastAsia="標楷體" w:hAnsi="標楷體" w:cs="標楷體" w:hint="eastAsia"/>
          <w:b/>
          <w:iCs/>
          <w:sz w:val="28"/>
        </w:rPr>
        <w:t>特教科：</w:t>
      </w:r>
      <w:r w:rsidR="006C480E" w:rsidRPr="006C480E">
        <w:rPr>
          <w:rFonts w:ascii="標楷體" w:eastAsia="標楷體" w:hAnsi="標楷體" w:cs="標楷體" w:hint="eastAsia"/>
          <w:iCs/>
          <w:sz w:val="28"/>
        </w:rPr>
        <w:t>教育處</w:t>
      </w:r>
      <w:r w:rsidRPr="006C480E">
        <w:rPr>
          <w:rFonts w:ascii="標楷體" w:eastAsia="標楷體" w:hAnsi="標楷體" w:cs="標楷體" w:hint="eastAsia"/>
          <w:iCs/>
          <w:sz w:val="28"/>
        </w:rPr>
        <w:t>每</w:t>
      </w:r>
      <w:proofErr w:type="gramStart"/>
      <w:r w:rsidRPr="006C480E">
        <w:rPr>
          <w:rFonts w:ascii="標楷體" w:eastAsia="標楷體" w:hAnsi="標楷體" w:cs="標楷體" w:hint="eastAsia"/>
          <w:iCs/>
          <w:sz w:val="28"/>
        </w:rPr>
        <w:t>個</w:t>
      </w:r>
      <w:proofErr w:type="gramEnd"/>
      <w:r w:rsidRPr="006C480E">
        <w:rPr>
          <w:rFonts w:ascii="標楷體" w:eastAsia="標楷體" w:hAnsi="標楷體" w:cs="標楷體" w:hint="eastAsia"/>
          <w:iCs/>
          <w:sz w:val="28"/>
        </w:rPr>
        <w:t>學期</w:t>
      </w:r>
      <w:r w:rsidR="006C480E" w:rsidRPr="006C480E">
        <w:rPr>
          <w:rFonts w:ascii="標楷體" w:eastAsia="標楷體" w:hAnsi="標楷體" w:cs="標楷體" w:hint="eastAsia"/>
          <w:iCs/>
          <w:sz w:val="28"/>
        </w:rPr>
        <w:t>針對專業團體皆有進行滿意度</w:t>
      </w:r>
      <w:r w:rsidRPr="006C480E">
        <w:rPr>
          <w:rFonts w:ascii="標楷體" w:eastAsia="標楷體" w:hAnsi="標楷體" w:cs="標楷體" w:hint="eastAsia"/>
          <w:iCs/>
          <w:sz w:val="28"/>
        </w:rPr>
        <w:t>調查，下次</w:t>
      </w:r>
      <w:r w:rsidR="006C480E" w:rsidRPr="006C480E">
        <w:rPr>
          <w:rFonts w:ascii="標楷體" w:eastAsia="標楷體" w:hAnsi="標楷體" w:cs="標楷體" w:hint="eastAsia"/>
          <w:iCs/>
          <w:sz w:val="28"/>
        </w:rPr>
        <w:t>會議會有將數據呈現</w:t>
      </w:r>
      <w:r w:rsidRPr="006C480E">
        <w:rPr>
          <w:rFonts w:ascii="標楷體" w:eastAsia="標楷體" w:hAnsi="標楷體" w:cs="標楷體" w:hint="eastAsia"/>
          <w:iCs/>
          <w:sz w:val="28"/>
        </w:rPr>
        <w:t>。</w:t>
      </w:r>
    </w:p>
    <w:p w:rsidR="00505BA0" w:rsidRPr="00505BA0" w:rsidRDefault="00505BA0" w:rsidP="00505BA0">
      <w:pPr>
        <w:ind w:left="1701" w:hangingChars="607" w:hanging="1701"/>
        <w:rPr>
          <w:rFonts w:ascii="標楷體" w:eastAsia="標楷體" w:hAnsi="標楷體" w:cs="標楷體"/>
          <w:b/>
          <w:iCs/>
          <w:sz w:val="28"/>
        </w:rPr>
      </w:pPr>
    </w:p>
    <w:p w:rsidR="00B8056F" w:rsidRDefault="00B8056F" w:rsidP="00E626AA">
      <w:pPr>
        <w:ind w:leftChars="118" w:left="846" w:hangingChars="201" w:hanging="563"/>
        <w:rPr>
          <w:rFonts w:ascii="標楷體" w:eastAsia="標楷體" w:hAnsi="標楷體" w:cs="標楷體"/>
          <w:b/>
          <w:iCs/>
          <w:sz w:val="28"/>
        </w:rPr>
      </w:pPr>
      <w:r>
        <w:rPr>
          <w:rFonts w:ascii="標楷體" w:eastAsia="標楷體" w:hAnsi="標楷體" w:cs="標楷體" w:hint="eastAsia"/>
          <w:b/>
          <w:iCs/>
          <w:sz w:val="28"/>
        </w:rPr>
        <w:t>2、</w:t>
      </w:r>
      <w:r w:rsidR="00505BA0">
        <w:rPr>
          <w:rFonts w:ascii="標楷體" w:eastAsia="標楷體" w:hAnsi="標楷體" w:cs="標楷體" w:hint="eastAsia"/>
          <w:b/>
          <w:iCs/>
          <w:sz w:val="28"/>
        </w:rPr>
        <w:t>輔助器具及相關設施</w:t>
      </w:r>
    </w:p>
    <w:p w:rsidR="0061197D" w:rsidRPr="00B8056F" w:rsidRDefault="00C4568C" w:rsidP="00E626AA">
      <w:pPr>
        <w:ind w:leftChars="177" w:left="1134" w:hangingChars="253" w:hanging="709"/>
        <w:rPr>
          <w:rFonts w:ascii="標楷體" w:eastAsia="標楷體" w:hAnsi="標楷體" w:cs="標楷體"/>
          <w:iCs/>
          <w:sz w:val="28"/>
        </w:rPr>
      </w:pPr>
      <w:r w:rsidRPr="00B8056F">
        <w:rPr>
          <w:rFonts w:ascii="標楷體" w:eastAsia="標楷體" w:hAnsi="標楷體" w:cs="標楷體" w:hint="eastAsia"/>
          <w:b/>
          <w:iCs/>
          <w:sz w:val="28"/>
        </w:rPr>
        <w:t>主席：</w:t>
      </w:r>
      <w:r w:rsidRPr="00B8056F">
        <w:rPr>
          <w:rFonts w:ascii="標楷體" w:eastAsia="標楷體" w:hAnsi="標楷體" w:cs="標楷體" w:hint="eastAsia"/>
          <w:iCs/>
          <w:sz w:val="28"/>
        </w:rPr>
        <w:t>關於上次</w:t>
      </w:r>
      <w:proofErr w:type="gramStart"/>
      <w:r w:rsidR="0080286C" w:rsidRPr="00B8056F">
        <w:rPr>
          <w:rFonts w:ascii="標楷體" w:eastAsia="標楷體" w:hAnsi="標楷體" w:cs="標楷體" w:hint="eastAsia"/>
          <w:iCs/>
          <w:sz w:val="28"/>
        </w:rPr>
        <w:t>早療網絡</w:t>
      </w:r>
      <w:proofErr w:type="gramEnd"/>
      <w:r w:rsidR="0080286C" w:rsidRPr="00B8056F">
        <w:rPr>
          <w:rFonts w:ascii="標楷體" w:eastAsia="標楷體" w:hAnsi="標楷體" w:cs="標楷體" w:hint="eastAsia"/>
          <w:iCs/>
          <w:sz w:val="28"/>
        </w:rPr>
        <w:t>聯繫會議時，提及</w:t>
      </w:r>
      <w:r w:rsidR="00B8056F" w:rsidRPr="00B8056F">
        <w:rPr>
          <w:rFonts w:ascii="標楷體" w:eastAsia="標楷體" w:hAnsi="標楷體" w:cs="標楷體" w:hint="eastAsia"/>
          <w:iCs/>
          <w:sz w:val="28"/>
        </w:rPr>
        <w:t>家長希望老師配戴調頻系統</w:t>
      </w:r>
      <w:r w:rsidRPr="00B8056F">
        <w:rPr>
          <w:rFonts w:ascii="標楷體" w:eastAsia="標楷體" w:hAnsi="標楷體" w:cs="標楷體" w:hint="eastAsia"/>
          <w:iCs/>
          <w:sz w:val="28"/>
        </w:rPr>
        <w:t>，</w:t>
      </w:r>
      <w:r w:rsidR="00B8056F" w:rsidRPr="00B8056F">
        <w:rPr>
          <w:rFonts w:ascii="標楷體" w:eastAsia="標楷體" w:hAnsi="標楷體" w:cs="標楷體" w:hint="eastAsia"/>
          <w:iCs/>
          <w:sz w:val="28"/>
        </w:rPr>
        <w:t>但老師堅持說不用帶，導致孩子受教權益受損</w:t>
      </w:r>
      <w:r w:rsidRPr="00B8056F">
        <w:rPr>
          <w:rFonts w:ascii="標楷體" w:eastAsia="標楷體" w:hAnsi="標楷體" w:cs="標楷體" w:hint="eastAsia"/>
          <w:iCs/>
          <w:sz w:val="28"/>
        </w:rPr>
        <w:t>，</w:t>
      </w:r>
      <w:r w:rsidR="00B8056F" w:rsidRPr="00B8056F">
        <w:rPr>
          <w:rFonts w:ascii="標楷體" w:eastAsia="標楷體" w:hAnsi="標楷體" w:cs="標楷體" w:hint="eastAsia"/>
          <w:iCs/>
          <w:sz w:val="28"/>
        </w:rPr>
        <w:t>後續有否追蹤</w:t>
      </w:r>
      <w:r w:rsidRPr="00B8056F">
        <w:rPr>
          <w:rFonts w:ascii="標楷體" w:eastAsia="標楷體" w:hAnsi="標楷體" w:cs="標楷體" w:hint="eastAsia"/>
          <w:iCs/>
          <w:sz w:val="28"/>
        </w:rPr>
        <w:t>？</w:t>
      </w:r>
    </w:p>
    <w:p w:rsidR="00C4568C" w:rsidRPr="00B8056F" w:rsidRDefault="00C4568C" w:rsidP="00E626AA">
      <w:pPr>
        <w:ind w:leftChars="178" w:left="1559" w:hangingChars="404" w:hanging="1132"/>
        <w:rPr>
          <w:rFonts w:ascii="標楷體" w:eastAsia="標楷體" w:hAnsi="標楷體" w:cs="標楷體"/>
          <w:iCs/>
          <w:sz w:val="28"/>
        </w:rPr>
      </w:pPr>
      <w:r w:rsidRPr="00B8056F">
        <w:rPr>
          <w:rFonts w:ascii="標楷體" w:eastAsia="標楷體" w:hAnsi="標楷體" w:cs="標楷體" w:hint="eastAsia"/>
          <w:b/>
          <w:iCs/>
          <w:sz w:val="28"/>
        </w:rPr>
        <w:t>幼教</w:t>
      </w:r>
      <w:r w:rsidR="00F25596" w:rsidRPr="00B8056F">
        <w:rPr>
          <w:rFonts w:ascii="標楷體" w:eastAsia="標楷體" w:hAnsi="標楷體" w:cs="標楷體" w:hint="eastAsia"/>
          <w:b/>
          <w:iCs/>
          <w:sz w:val="28"/>
        </w:rPr>
        <w:t>科</w:t>
      </w:r>
      <w:r w:rsidRPr="00B8056F">
        <w:rPr>
          <w:rFonts w:ascii="標楷體" w:eastAsia="標楷體" w:hAnsi="標楷體" w:cs="標楷體" w:hint="eastAsia"/>
          <w:b/>
          <w:iCs/>
          <w:sz w:val="28"/>
        </w:rPr>
        <w:t>：</w:t>
      </w:r>
      <w:r w:rsidR="00B8056F" w:rsidRPr="00B8056F">
        <w:rPr>
          <w:rFonts w:ascii="標楷體" w:eastAsia="標楷體" w:hAnsi="標楷體" w:cs="標楷體" w:hint="eastAsia"/>
          <w:iCs/>
          <w:sz w:val="28"/>
        </w:rPr>
        <w:t>後續了解，該位</w:t>
      </w:r>
      <w:proofErr w:type="gramStart"/>
      <w:r w:rsidRPr="00B8056F">
        <w:rPr>
          <w:rFonts w:ascii="標楷體" w:eastAsia="標楷體" w:hAnsi="標楷體" w:cs="標楷體" w:hint="eastAsia"/>
          <w:iCs/>
          <w:sz w:val="28"/>
        </w:rPr>
        <w:t>老師</w:t>
      </w:r>
      <w:r w:rsidR="00B8056F" w:rsidRPr="00B8056F">
        <w:rPr>
          <w:rFonts w:ascii="標楷體" w:eastAsia="標楷體" w:hAnsi="標楷體" w:cs="標楷體" w:hint="eastAsia"/>
          <w:iCs/>
          <w:sz w:val="28"/>
        </w:rPr>
        <w:t>未配戴</w:t>
      </w:r>
      <w:proofErr w:type="gramEnd"/>
      <w:r w:rsidR="00B8056F" w:rsidRPr="00B8056F">
        <w:rPr>
          <w:rFonts w:ascii="標楷體" w:eastAsia="標楷體" w:hAnsi="標楷體" w:cs="標楷體" w:hint="eastAsia"/>
          <w:iCs/>
          <w:sz w:val="28"/>
        </w:rPr>
        <w:t>調頻器</w:t>
      </w:r>
      <w:r w:rsidR="006B2F94" w:rsidRPr="00B8056F">
        <w:rPr>
          <w:rFonts w:ascii="標楷體" w:eastAsia="標楷體" w:hAnsi="標楷體" w:cs="標楷體" w:hint="eastAsia"/>
          <w:iCs/>
          <w:sz w:val="28"/>
        </w:rPr>
        <w:t>及發射器，</w:t>
      </w:r>
      <w:proofErr w:type="gramStart"/>
      <w:r w:rsidR="00B8056F" w:rsidRPr="00B8056F">
        <w:rPr>
          <w:rFonts w:ascii="標楷體" w:eastAsia="標楷體" w:hAnsi="標楷體" w:cs="標楷體" w:hint="eastAsia"/>
          <w:iCs/>
          <w:sz w:val="28"/>
        </w:rPr>
        <w:t>認為未配戴</w:t>
      </w:r>
      <w:proofErr w:type="gramEnd"/>
      <w:r w:rsidR="00B8056F" w:rsidRPr="00B8056F">
        <w:rPr>
          <w:rFonts w:ascii="標楷體" w:eastAsia="標楷體" w:hAnsi="標楷體" w:cs="標楷體" w:hint="eastAsia"/>
          <w:iCs/>
          <w:sz w:val="28"/>
        </w:rPr>
        <w:t>不至於影響孩子上課品質，也應讓孩子試著接受社會過多吵雜的聲音，提早適應環境</w:t>
      </w:r>
      <w:r w:rsidR="006B2F94" w:rsidRPr="00B8056F">
        <w:rPr>
          <w:rFonts w:ascii="標楷體" w:eastAsia="標楷體" w:hAnsi="標楷體" w:cs="標楷體" w:hint="eastAsia"/>
          <w:iCs/>
          <w:sz w:val="28"/>
        </w:rPr>
        <w:t>。</w:t>
      </w:r>
    </w:p>
    <w:p w:rsidR="006B2F94" w:rsidRDefault="0080286C" w:rsidP="00E626AA">
      <w:pPr>
        <w:ind w:leftChars="177" w:left="1840" w:hangingChars="505" w:hanging="1415"/>
        <w:rPr>
          <w:rFonts w:ascii="標楷體" w:eastAsia="標楷體" w:hAnsi="標楷體" w:cs="標楷體"/>
          <w:iCs/>
          <w:sz w:val="28"/>
        </w:rPr>
      </w:pPr>
      <w:r w:rsidRPr="00B8056F">
        <w:rPr>
          <w:rFonts w:ascii="標楷體" w:eastAsia="標楷體" w:hAnsi="標楷體" w:cs="標楷體" w:hint="eastAsia"/>
          <w:b/>
          <w:iCs/>
          <w:sz w:val="28"/>
        </w:rPr>
        <w:t>早療</w:t>
      </w:r>
      <w:r w:rsidR="006B2F94" w:rsidRPr="00B8056F">
        <w:rPr>
          <w:rFonts w:ascii="標楷體" w:eastAsia="標楷體" w:hAnsi="標楷體" w:cs="標楷體" w:hint="eastAsia"/>
          <w:b/>
          <w:iCs/>
          <w:sz w:val="28"/>
        </w:rPr>
        <w:t>中心：</w:t>
      </w:r>
      <w:r w:rsidR="006B2F94" w:rsidRPr="00B8056F">
        <w:rPr>
          <w:rFonts w:ascii="標楷體" w:eastAsia="標楷體" w:hAnsi="標楷體" w:cs="標楷體" w:hint="eastAsia"/>
          <w:iCs/>
          <w:sz w:val="28"/>
        </w:rPr>
        <w:t>聯繫會議</w:t>
      </w:r>
      <w:r w:rsidR="00B8056F" w:rsidRPr="00B8056F">
        <w:rPr>
          <w:rFonts w:ascii="標楷體" w:eastAsia="標楷體" w:hAnsi="標楷體" w:cs="標楷體" w:hint="eastAsia"/>
          <w:iCs/>
          <w:sz w:val="28"/>
        </w:rPr>
        <w:t>會後中心社工與老師進行協調，</w:t>
      </w:r>
      <w:r w:rsidR="006B2F94" w:rsidRPr="00B8056F">
        <w:rPr>
          <w:rFonts w:ascii="標楷體" w:eastAsia="標楷體" w:hAnsi="標楷體" w:cs="標楷體" w:hint="eastAsia"/>
          <w:iCs/>
          <w:sz w:val="28"/>
        </w:rPr>
        <w:t>老</w:t>
      </w:r>
      <w:r w:rsidR="00B8056F" w:rsidRPr="00B8056F">
        <w:rPr>
          <w:rFonts w:ascii="標楷體" w:eastAsia="標楷體" w:hAnsi="標楷體" w:cs="標楷體" w:hint="eastAsia"/>
          <w:iCs/>
          <w:sz w:val="28"/>
        </w:rPr>
        <w:t>師回應與幼教科所說相同，後續沒有接到其他家長有任何問題</w:t>
      </w:r>
      <w:r w:rsidR="00634C81" w:rsidRPr="00B8056F">
        <w:rPr>
          <w:rFonts w:ascii="標楷體" w:eastAsia="標楷體" w:hAnsi="標楷體" w:cs="標楷體" w:hint="eastAsia"/>
          <w:iCs/>
          <w:sz w:val="28"/>
        </w:rPr>
        <w:t>。</w:t>
      </w:r>
      <w:r w:rsidR="00505BA0">
        <w:rPr>
          <w:rFonts w:ascii="標楷體" w:eastAsia="標楷體" w:hAnsi="標楷體" w:cs="標楷體" w:hint="eastAsia"/>
          <w:iCs/>
          <w:sz w:val="28"/>
        </w:rPr>
        <w:lastRenderedPageBreak/>
        <w:t>此部分建</w:t>
      </w:r>
      <w:r w:rsidR="00505BA0" w:rsidRPr="00505BA0">
        <w:rPr>
          <w:rFonts w:ascii="標楷體" w:eastAsia="標楷體" w:hAnsi="標楷體" w:cs="標楷體" w:hint="eastAsia"/>
          <w:iCs/>
          <w:sz w:val="28"/>
        </w:rPr>
        <w:t>請教育處加強宣導</w:t>
      </w:r>
      <w:proofErr w:type="gramStart"/>
      <w:r w:rsidR="00505BA0" w:rsidRPr="00505BA0">
        <w:rPr>
          <w:rFonts w:ascii="標楷體" w:eastAsia="標楷體" w:hAnsi="標楷體" w:cs="標楷體" w:hint="eastAsia"/>
          <w:iCs/>
          <w:sz w:val="28"/>
        </w:rPr>
        <w:t>輔具配戴</w:t>
      </w:r>
      <w:proofErr w:type="gramEnd"/>
      <w:r w:rsidR="00505BA0" w:rsidRPr="00505BA0">
        <w:rPr>
          <w:rFonts w:ascii="標楷體" w:eastAsia="標楷體" w:hAnsi="標楷體" w:cs="標楷體" w:hint="eastAsia"/>
          <w:iCs/>
          <w:sz w:val="28"/>
        </w:rPr>
        <w:t>的重要性，否則長期下來，孩子的受教權會受影響。</w:t>
      </w:r>
    </w:p>
    <w:p w:rsidR="00505BA0" w:rsidRDefault="00505BA0" w:rsidP="00E626AA">
      <w:pPr>
        <w:ind w:leftChars="177" w:left="1986" w:hangingChars="557" w:hanging="1561"/>
        <w:rPr>
          <w:rFonts w:ascii="標楷體" w:eastAsia="標楷體" w:hAnsi="標楷體" w:cs="標楷體"/>
          <w:iCs/>
          <w:sz w:val="28"/>
        </w:rPr>
      </w:pPr>
      <w:r w:rsidRPr="00505BA0">
        <w:rPr>
          <w:rFonts w:ascii="標楷體" w:eastAsia="標楷體" w:hAnsi="標楷體" w:cs="標楷體" w:hint="eastAsia"/>
          <w:b/>
          <w:iCs/>
          <w:sz w:val="28"/>
        </w:rPr>
        <w:t>賴委員</w:t>
      </w:r>
      <w:proofErr w:type="gramStart"/>
      <w:r w:rsidRPr="00505BA0">
        <w:rPr>
          <w:rFonts w:ascii="標楷體" w:eastAsia="標楷體" w:hAnsi="標楷體" w:cs="標楷體" w:hint="eastAsia"/>
          <w:b/>
          <w:iCs/>
          <w:sz w:val="28"/>
        </w:rPr>
        <w:t>彥廷</w:t>
      </w:r>
      <w:proofErr w:type="gramEnd"/>
      <w:r w:rsidRPr="00505BA0">
        <w:rPr>
          <w:rFonts w:ascii="標楷體" w:eastAsia="標楷體" w:hAnsi="標楷體" w:cs="標楷體" w:hint="eastAsia"/>
          <w:b/>
          <w:iCs/>
          <w:sz w:val="28"/>
        </w:rPr>
        <w:t>：</w:t>
      </w:r>
      <w:r w:rsidRPr="00505BA0">
        <w:rPr>
          <w:rFonts w:ascii="標楷體" w:eastAsia="標楷體" w:hAnsi="標楷體" w:cs="標楷體" w:hint="eastAsia"/>
          <w:iCs/>
          <w:sz w:val="28"/>
        </w:rPr>
        <w:t>學校教育學生，應以學習優先，老師不願配戴發射器，此狀況影響孩童受教權。家長未有任何問題可能認為反映無效，相關權責單位應重視處理及追蹤。</w:t>
      </w:r>
    </w:p>
    <w:p w:rsidR="00505BA0" w:rsidRPr="00B8056F" w:rsidRDefault="00505BA0" w:rsidP="00E626AA">
      <w:pPr>
        <w:ind w:leftChars="177" w:left="1417" w:hangingChars="354" w:hanging="992"/>
        <w:rPr>
          <w:rFonts w:ascii="標楷體" w:eastAsia="標楷體" w:hAnsi="標楷體" w:cs="標楷體"/>
          <w:iCs/>
          <w:sz w:val="28"/>
        </w:rPr>
      </w:pPr>
      <w:r w:rsidRPr="00505BA0">
        <w:rPr>
          <w:rFonts w:ascii="標楷體" w:eastAsia="標楷體" w:hAnsi="標楷體" w:cs="標楷體" w:hint="eastAsia"/>
          <w:b/>
          <w:iCs/>
          <w:sz w:val="28"/>
        </w:rPr>
        <w:t>主席：</w:t>
      </w:r>
      <w:r w:rsidRPr="00505BA0">
        <w:rPr>
          <w:rFonts w:ascii="標楷體" w:eastAsia="標楷體" w:hAnsi="標楷體" w:cs="標楷體" w:hint="eastAsia"/>
          <w:iCs/>
          <w:sz w:val="28"/>
        </w:rPr>
        <w:t>請早療中心及幼教科進行了解，此案並列入下次追蹤。</w:t>
      </w:r>
    </w:p>
    <w:p w:rsidR="006C480E" w:rsidRPr="006C480E" w:rsidRDefault="006C480E" w:rsidP="00E626AA">
      <w:pPr>
        <w:ind w:firstLineChars="50" w:firstLine="140"/>
        <w:rPr>
          <w:rFonts w:ascii="標楷體" w:eastAsia="標楷體" w:hAnsi="標楷體" w:cs="標楷體"/>
          <w:iCs/>
          <w:sz w:val="28"/>
        </w:rPr>
      </w:pPr>
      <w:r w:rsidRPr="006C480E">
        <w:rPr>
          <w:rFonts w:ascii="標楷體" w:eastAsia="標楷體" w:hAnsi="標楷體" w:cs="標楷體" w:hint="eastAsia"/>
          <w:b/>
          <w:iCs/>
          <w:sz w:val="28"/>
        </w:rPr>
        <w:t>(三)</w:t>
      </w:r>
      <w:r w:rsidRPr="006C480E">
        <w:rPr>
          <w:rFonts w:ascii="標楷體" w:eastAsia="標楷體" w:hAnsi="標楷體" w:cs="標楷體" w:hint="eastAsia"/>
          <w:iCs/>
          <w:sz w:val="28"/>
        </w:rPr>
        <w:t xml:space="preserve"> 幼教科-篩檢辦理情形</w:t>
      </w:r>
      <w:r w:rsidRPr="006C480E">
        <w:rPr>
          <w:rFonts w:ascii="標楷體" w:eastAsia="標楷體" w:hAnsi="標楷體" w:hint="eastAsia"/>
          <w:sz w:val="28"/>
          <w:szCs w:val="28"/>
        </w:rPr>
        <w:t>(會議資料P12)</w:t>
      </w:r>
    </w:p>
    <w:p w:rsidR="006C480E" w:rsidRPr="006C480E" w:rsidRDefault="006C480E" w:rsidP="00E626AA">
      <w:pPr>
        <w:ind w:leftChars="59" w:left="1843" w:hangingChars="607" w:hanging="1701"/>
        <w:rPr>
          <w:rFonts w:ascii="標楷體" w:eastAsia="標楷體" w:hAnsi="標楷體" w:cs="標楷體"/>
          <w:b/>
          <w:iCs/>
          <w:sz w:val="28"/>
        </w:rPr>
      </w:pPr>
      <w:r w:rsidRPr="006C480E">
        <w:rPr>
          <w:rFonts w:ascii="標楷體" w:eastAsia="標楷體" w:hAnsi="標楷體" w:cs="標楷體" w:hint="eastAsia"/>
          <w:b/>
          <w:iCs/>
          <w:sz w:val="28"/>
        </w:rPr>
        <w:t>賴委員</w:t>
      </w:r>
      <w:proofErr w:type="gramStart"/>
      <w:r w:rsidRPr="006C480E">
        <w:rPr>
          <w:rFonts w:ascii="標楷體" w:eastAsia="標楷體" w:hAnsi="標楷體" w:cs="標楷體" w:hint="eastAsia"/>
          <w:b/>
          <w:iCs/>
          <w:sz w:val="28"/>
        </w:rPr>
        <w:t>彥廷</w:t>
      </w:r>
      <w:proofErr w:type="gramEnd"/>
      <w:r w:rsidRPr="006C480E">
        <w:rPr>
          <w:rFonts w:ascii="標楷體" w:eastAsia="標楷體" w:hAnsi="標楷體" w:cs="標楷體" w:hint="eastAsia"/>
          <w:b/>
          <w:iCs/>
          <w:sz w:val="28"/>
        </w:rPr>
        <w:t>：</w:t>
      </w:r>
      <w:r w:rsidRPr="006C480E">
        <w:rPr>
          <w:rFonts w:ascii="標楷體" w:eastAsia="標楷體" w:hAnsi="標楷體" w:cs="標楷體" w:hint="eastAsia"/>
          <w:iCs/>
          <w:sz w:val="28"/>
        </w:rPr>
        <w:t>有關未通報人數，建議幼教科列入評鑑，法規規定為強制通報，未通報就是無人管理，所以建議幼教科將之列入幼兒園評鑑，或許能降低未通報率。</w:t>
      </w:r>
    </w:p>
    <w:p w:rsidR="006C480E" w:rsidRPr="006C480E" w:rsidRDefault="006C480E" w:rsidP="00E626AA">
      <w:pPr>
        <w:ind w:firstLineChars="50" w:firstLine="140"/>
        <w:rPr>
          <w:rFonts w:ascii="標楷體" w:eastAsia="標楷體" w:hAnsi="標楷體" w:cs="標楷體"/>
          <w:iCs/>
          <w:sz w:val="28"/>
        </w:rPr>
      </w:pPr>
      <w:r w:rsidRPr="006C480E">
        <w:rPr>
          <w:rFonts w:ascii="標楷體" w:eastAsia="標楷體" w:hAnsi="標楷體" w:cs="標楷體" w:hint="eastAsia"/>
          <w:b/>
          <w:iCs/>
          <w:sz w:val="28"/>
        </w:rPr>
        <w:t>(</w:t>
      </w:r>
      <w:r>
        <w:rPr>
          <w:rFonts w:ascii="標楷體" w:eastAsia="標楷體" w:hAnsi="標楷體" w:cs="標楷體" w:hint="eastAsia"/>
          <w:b/>
          <w:iCs/>
          <w:sz w:val="28"/>
        </w:rPr>
        <w:t>四</w:t>
      </w:r>
      <w:r w:rsidRPr="006C480E">
        <w:rPr>
          <w:rFonts w:ascii="標楷體" w:eastAsia="標楷體" w:hAnsi="標楷體" w:cs="標楷體" w:hint="eastAsia"/>
          <w:b/>
          <w:iCs/>
          <w:sz w:val="28"/>
        </w:rPr>
        <w:t>)</w:t>
      </w:r>
      <w:r w:rsidRPr="006C480E">
        <w:rPr>
          <w:rFonts w:ascii="標楷體" w:eastAsia="標楷體" w:hAnsi="標楷體" w:cs="標楷體" w:hint="eastAsia"/>
          <w:iCs/>
          <w:sz w:val="28"/>
        </w:rPr>
        <w:t xml:space="preserve"> 幼教科-</w:t>
      </w:r>
      <w:r>
        <w:rPr>
          <w:rFonts w:ascii="標楷體" w:eastAsia="標楷體" w:hAnsi="標楷體" w:cs="標楷體" w:hint="eastAsia"/>
          <w:iCs/>
          <w:sz w:val="28"/>
        </w:rPr>
        <w:t>親職教育</w:t>
      </w:r>
      <w:r w:rsidRPr="006C480E">
        <w:rPr>
          <w:rFonts w:ascii="標楷體" w:eastAsia="標楷體" w:hAnsi="標楷體" w:hint="eastAsia"/>
          <w:sz w:val="28"/>
          <w:szCs w:val="28"/>
        </w:rPr>
        <w:t>(會議資料P1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C480E">
        <w:rPr>
          <w:rFonts w:ascii="標楷體" w:eastAsia="標楷體" w:hAnsi="標楷體" w:hint="eastAsia"/>
          <w:sz w:val="28"/>
          <w:szCs w:val="28"/>
        </w:rPr>
        <w:t>)</w:t>
      </w:r>
    </w:p>
    <w:p w:rsidR="00634C81" w:rsidRPr="006C480E" w:rsidRDefault="00634C81" w:rsidP="00E626AA">
      <w:pPr>
        <w:ind w:leftChars="59" w:left="1843" w:hangingChars="607" w:hanging="1701"/>
        <w:rPr>
          <w:rFonts w:ascii="標楷體" w:eastAsia="標楷體" w:hAnsi="標楷體" w:cs="標楷體"/>
          <w:iCs/>
          <w:sz w:val="28"/>
        </w:rPr>
      </w:pPr>
      <w:r w:rsidRPr="006C480E">
        <w:rPr>
          <w:rFonts w:ascii="標楷體" w:eastAsia="標楷體" w:hAnsi="標楷體" w:cs="標楷體" w:hint="eastAsia"/>
          <w:b/>
          <w:iCs/>
          <w:sz w:val="28"/>
        </w:rPr>
        <w:t>賴委員</w:t>
      </w:r>
      <w:proofErr w:type="gramStart"/>
      <w:r w:rsidR="00F25596" w:rsidRPr="006C480E">
        <w:rPr>
          <w:rFonts w:ascii="標楷體" w:eastAsia="標楷體" w:hAnsi="標楷體" w:cs="標楷體" w:hint="eastAsia"/>
          <w:b/>
          <w:iCs/>
          <w:sz w:val="28"/>
        </w:rPr>
        <w:t>彥廷</w:t>
      </w:r>
      <w:proofErr w:type="gramEnd"/>
      <w:r w:rsidRPr="006C480E">
        <w:rPr>
          <w:rFonts w:ascii="標楷體" w:eastAsia="標楷體" w:hAnsi="標楷體" w:cs="標楷體" w:hint="eastAsia"/>
          <w:b/>
          <w:iCs/>
          <w:sz w:val="28"/>
        </w:rPr>
        <w:t>：</w:t>
      </w:r>
      <w:r w:rsidRPr="006C480E">
        <w:rPr>
          <w:rFonts w:ascii="標楷體" w:eastAsia="標楷體" w:hAnsi="標楷體" w:cs="標楷體" w:hint="eastAsia"/>
          <w:iCs/>
          <w:sz w:val="28"/>
        </w:rPr>
        <w:t>親職教育</w:t>
      </w:r>
      <w:r w:rsidR="00AD5E92" w:rsidRPr="006C480E">
        <w:rPr>
          <w:rFonts w:ascii="標楷體" w:eastAsia="標楷體" w:hAnsi="標楷體" w:cs="標楷體" w:hint="eastAsia"/>
          <w:iCs/>
          <w:sz w:val="28"/>
        </w:rPr>
        <w:t>5場次</w:t>
      </w:r>
      <w:r w:rsidR="006C480E" w:rsidRPr="006C480E">
        <w:rPr>
          <w:rFonts w:ascii="標楷體" w:eastAsia="標楷體" w:hAnsi="標楷體" w:cs="標楷體" w:hint="eastAsia"/>
          <w:iCs/>
          <w:sz w:val="28"/>
        </w:rPr>
        <w:t>，每場次皆</w:t>
      </w:r>
      <w:r w:rsidRPr="006C480E">
        <w:rPr>
          <w:rFonts w:ascii="標楷體" w:eastAsia="標楷體" w:hAnsi="標楷體" w:cs="標楷體" w:hint="eastAsia"/>
          <w:iCs/>
          <w:sz w:val="28"/>
        </w:rPr>
        <w:t>40人，</w:t>
      </w:r>
      <w:r w:rsidR="006C480E" w:rsidRPr="006C480E">
        <w:rPr>
          <w:rFonts w:ascii="標楷體" w:eastAsia="標楷體" w:hAnsi="標楷體" w:cs="標楷體" w:hint="eastAsia"/>
          <w:iCs/>
          <w:sz w:val="28"/>
        </w:rPr>
        <w:t>為何皆為</w:t>
      </w:r>
      <w:r w:rsidR="00AD5E92" w:rsidRPr="006C480E">
        <w:rPr>
          <w:rFonts w:ascii="標楷體" w:eastAsia="標楷體" w:hAnsi="標楷體" w:cs="標楷體" w:hint="eastAsia"/>
          <w:iCs/>
          <w:sz w:val="28"/>
        </w:rPr>
        <w:t>整數</w:t>
      </w:r>
      <w:r w:rsidR="006C480E" w:rsidRPr="006C480E">
        <w:rPr>
          <w:rFonts w:ascii="標楷體" w:eastAsia="標楷體" w:hAnsi="標楷體" w:cs="標楷體" w:hint="eastAsia"/>
          <w:iCs/>
          <w:sz w:val="28"/>
        </w:rPr>
        <w:t>，請說明。另成效呈現上，</w:t>
      </w:r>
      <w:r w:rsidR="00AD5E92" w:rsidRPr="006C480E">
        <w:rPr>
          <w:rFonts w:ascii="標楷體" w:eastAsia="標楷體" w:hAnsi="標楷體" w:cs="標楷體" w:hint="eastAsia"/>
          <w:iCs/>
          <w:sz w:val="28"/>
        </w:rPr>
        <w:t>人數</w:t>
      </w:r>
      <w:r w:rsidR="006C480E" w:rsidRPr="006C480E">
        <w:rPr>
          <w:rFonts w:ascii="標楷體" w:eastAsia="標楷體" w:hAnsi="標楷體" w:cs="標楷體" w:hint="eastAsia"/>
          <w:iCs/>
          <w:sz w:val="28"/>
        </w:rPr>
        <w:t>未能展現成效</w:t>
      </w:r>
      <w:r w:rsidR="00AD5E92" w:rsidRPr="006C480E">
        <w:rPr>
          <w:rFonts w:ascii="標楷體" w:eastAsia="標楷體" w:hAnsi="標楷體" w:cs="標楷體" w:hint="eastAsia"/>
          <w:iCs/>
          <w:sz w:val="28"/>
        </w:rPr>
        <w:t>，</w:t>
      </w:r>
      <w:r w:rsidR="006C480E" w:rsidRPr="006C480E">
        <w:rPr>
          <w:rFonts w:ascii="標楷體" w:eastAsia="標楷體" w:hAnsi="標楷體" w:cs="標楷體" w:hint="eastAsia"/>
          <w:iCs/>
          <w:sz w:val="28"/>
        </w:rPr>
        <w:t>建議以滿意度方式評估辦理成效</w:t>
      </w:r>
      <w:r w:rsidR="00AD5E92" w:rsidRPr="006C480E">
        <w:rPr>
          <w:rFonts w:ascii="標楷體" w:eastAsia="標楷體" w:hAnsi="標楷體" w:cs="標楷體" w:hint="eastAsia"/>
          <w:iCs/>
          <w:sz w:val="28"/>
        </w:rPr>
        <w:t>。</w:t>
      </w:r>
    </w:p>
    <w:p w:rsidR="00AD5E92" w:rsidRPr="0085409F" w:rsidRDefault="00AD5E92" w:rsidP="00150476">
      <w:pPr>
        <w:ind w:left="1135" w:hangingChars="405" w:hanging="1135"/>
        <w:rPr>
          <w:rFonts w:ascii="標楷體" w:eastAsia="標楷體" w:hAnsi="標楷體" w:cs="標楷體"/>
          <w:iCs/>
          <w:sz w:val="28"/>
          <w:highlight w:val="yellow"/>
        </w:rPr>
      </w:pPr>
      <w:r w:rsidRPr="00150476">
        <w:rPr>
          <w:rFonts w:ascii="標楷體" w:eastAsia="標楷體" w:hAnsi="標楷體" w:cs="標楷體" w:hint="eastAsia"/>
          <w:b/>
          <w:iCs/>
          <w:sz w:val="28"/>
        </w:rPr>
        <w:t>幼教科：</w:t>
      </w:r>
      <w:r w:rsidR="006C480E" w:rsidRPr="00150476">
        <w:rPr>
          <w:rFonts w:ascii="標楷體" w:eastAsia="標楷體" w:hAnsi="標楷體" w:cs="標楷體" w:hint="eastAsia"/>
          <w:iCs/>
          <w:sz w:val="28"/>
        </w:rPr>
        <w:t>因親職教育人數部分</w:t>
      </w:r>
      <w:r w:rsidRPr="00150476">
        <w:rPr>
          <w:rFonts w:ascii="標楷體" w:eastAsia="標楷體" w:hAnsi="標楷體" w:cs="標楷體" w:hint="eastAsia"/>
          <w:iCs/>
          <w:sz w:val="28"/>
        </w:rPr>
        <w:t>限制為40人，</w:t>
      </w:r>
      <w:r w:rsidR="006C480E" w:rsidRPr="00150476">
        <w:rPr>
          <w:rFonts w:ascii="標楷體" w:eastAsia="標楷體" w:hAnsi="標楷體" w:cs="標楷體" w:hint="eastAsia"/>
          <w:iCs/>
          <w:sz w:val="28"/>
        </w:rPr>
        <w:t>故統計數據則以</w:t>
      </w:r>
      <w:r w:rsidRPr="00150476">
        <w:rPr>
          <w:rFonts w:ascii="標楷體" w:eastAsia="標楷體" w:hAnsi="標楷體" w:cs="標楷體" w:hint="eastAsia"/>
          <w:iCs/>
          <w:sz w:val="28"/>
        </w:rPr>
        <w:t>40人為上限</w:t>
      </w:r>
      <w:r w:rsidR="006C480E" w:rsidRPr="00150476">
        <w:rPr>
          <w:rFonts w:ascii="標楷體" w:eastAsia="標楷體" w:hAnsi="標楷體" w:cs="標楷體" w:hint="eastAsia"/>
          <w:iCs/>
          <w:sz w:val="28"/>
        </w:rPr>
        <w:t>計算</w:t>
      </w:r>
      <w:r w:rsidRPr="00150476">
        <w:rPr>
          <w:rFonts w:ascii="標楷體" w:eastAsia="標楷體" w:hAnsi="標楷體" w:cs="標楷體" w:hint="eastAsia"/>
          <w:iCs/>
          <w:sz w:val="28"/>
        </w:rPr>
        <w:t>。</w:t>
      </w:r>
      <w:r w:rsidR="006C480E" w:rsidRPr="00150476">
        <w:rPr>
          <w:rFonts w:ascii="標楷體" w:eastAsia="標楷體" w:hAnsi="標楷體" w:cs="標楷體" w:hint="eastAsia"/>
          <w:iCs/>
          <w:sz w:val="28"/>
        </w:rPr>
        <w:t>成效滿意度部分，會後</w:t>
      </w:r>
      <w:r w:rsidR="00150476" w:rsidRPr="00150476">
        <w:rPr>
          <w:rFonts w:ascii="標楷體" w:eastAsia="標楷體" w:hAnsi="標楷體" w:cs="標楷體" w:hint="eastAsia"/>
          <w:iCs/>
          <w:sz w:val="28"/>
        </w:rPr>
        <w:t>再行</w:t>
      </w:r>
      <w:proofErr w:type="gramStart"/>
      <w:r w:rsidR="00150476" w:rsidRPr="00150476">
        <w:rPr>
          <w:rFonts w:ascii="標楷體" w:eastAsia="標楷體" w:hAnsi="標楷體" w:cs="標楷體" w:hint="eastAsia"/>
          <w:iCs/>
          <w:sz w:val="28"/>
        </w:rPr>
        <w:t>研</w:t>
      </w:r>
      <w:proofErr w:type="gramEnd"/>
      <w:r w:rsidR="00150476" w:rsidRPr="00150476">
        <w:rPr>
          <w:rFonts w:ascii="標楷體" w:eastAsia="標楷體" w:hAnsi="標楷體" w:cs="標楷體" w:hint="eastAsia"/>
          <w:iCs/>
          <w:sz w:val="28"/>
        </w:rPr>
        <w:t>擬呈現方式。</w:t>
      </w:r>
    </w:p>
    <w:p w:rsidR="00634C81" w:rsidRPr="0085409F" w:rsidRDefault="00634C81" w:rsidP="00EF31CF">
      <w:pPr>
        <w:jc w:val="both"/>
        <w:rPr>
          <w:rFonts w:ascii="標楷體" w:eastAsia="標楷體" w:hAnsi="標楷體" w:cs="標楷體"/>
          <w:iCs/>
          <w:sz w:val="28"/>
          <w:highlight w:val="yellow"/>
        </w:rPr>
      </w:pPr>
    </w:p>
    <w:p w:rsidR="00AA4E7C" w:rsidRPr="00FF24F4" w:rsidRDefault="008F5D46" w:rsidP="00E626AA">
      <w:pPr>
        <w:rPr>
          <w:rFonts w:ascii="標楷體" w:eastAsia="標楷體" w:hAnsi="標楷體"/>
          <w:b/>
          <w:iCs/>
          <w:sz w:val="28"/>
          <w:szCs w:val="28"/>
        </w:rPr>
      </w:pPr>
      <w:r w:rsidRPr="00FF24F4">
        <w:rPr>
          <w:rFonts w:ascii="標楷體" w:eastAsia="標楷體" w:hAnsi="標楷體" w:cs="標楷體" w:hint="eastAsia"/>
          <w:b/>
          <w:iCs/>
          <w:sz w:val="28"/>
          <w:szCs w:val="28"/>
        </w:rPr>
        <w:t>三、</w:t>
      </w:r>
      <w:r w:rsidR="001C13D9" w:rsidRPr="00FF24F4">
        <w:rPr>
          <w:rFonts w:ascii="標楷體" w:eastAsia="標楷體" w:hAnsi="標楷體" w:cs="標楷體"/>
          <w:b/>
          <w:iCs/>
          <w:sz w:val="28"/>
          <w:szCs w:val="28"/>
        </w:rPr>
        <w:t>衛生局</w:t>
      </w:r>
      <w:r w:rsidR="001C13D9" w:rsidRPr="00FF24F4">
        <w:rPr>
          <w:rFonts w:ascii="標楷體" w:eastAsia="標楷體" w:hAnsi="標楷體" w:cs="標楷體" w:hint="eastAsia"/>
          <w:b/>
          <w:iCs/>
          <w:sz w:val="28"/>
          <w:szCs w:val="28"/>
        </w:rPr>
        <w:t>工作報告</w:t>
      </w:r>
      <w:r w:rsidR="000B23CD" w:rsidRPr="00FF24F4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D06775" w:rsidRPr="00FF24F4" w:rsidRDefault="00D06775" w:rsidP="00E626AA">
      <w:pPr>
        <w:ind w:leftChars="60" w:left="1842" w:hangingChars="606" w:hanging="1698"/>
        <w:jc w:val="both"/>
        <w:rPr>
          <w:rFonts w:ascii="標楷體" w:eastAsia="標楷體" w:hAnsi="標楷體"/>
          <w:iCs/>
          <w:sz w:val="28"/>
          <w:szCs w:val="28"/>
        </w:rPr>
      </w:pPr>
      <w:proofErr w:type="gramStart"/>
      <w:r w:rsidRPr="00FF24F4">
        <w:rPr>
          <w:rFonts w:ascii="標楷體" w:eastAsia="標楷體" w:hAnsi="標楷體" w:hint="eastAsia"/>
          <w:b/>
          <w:iCs/>
          <w:sz w:val="28"/>
          <w:szCs w:val="28"/>
        </w:rPr>
        <w:t>李委員</w:t>
      </w:r>
      <w:r w:rsidR="00F25596" w:rsidRPr="00FF24F4">
        <w:rPr>
          <w:rFonts w:ascii="標楷體" w:eastAsia="標楷體" w:hAnsi="標楷體" w:hint="eastAsia"/>
          <w:b/>
          <w:iCs/>
          <w:sz w:val="28"/>
          <w:szCs w:val="28"/>
        </w:rPr>
        <w:t>松澤</w:t>
      </w:r>
      <w:proofErr w:type="gramEnd"/>
      <w:r w:rsidRPr="00FF24F4">
        <w:rPr>
          <w:rFonts w:ascii="標楷體" w:eastAsia="標楷體" w:hAnsi="標楷體" w:hint="eastAsia"/>
          <w:b/>
          <w:iCs/>
          <w:sz w:val="28"/>
          <w:szCs w:val="28"/>
        </w:rPr>
        <w:t>：</w:t>
      </w:r>
      <w:r w:rsidR="006206FA" w:rsidRPr="00FF24F4">
        <w:rPr>
          <w:rFonts w:ascii="標楷體" w:eastAsia="標楷體" w:hAnsi="標楷體" w:hint="eastAsia"/>
          <w:iCs/>
          <w:sz w:val="28"/>
          <w:szCs w:val="28"/>
        </w:rPr>
        <w:t>衛生局各鄉鎮篩檢統計</w:t>
      </w:r>
      <w:r w:rsidRPr="00FF24F4">
        <w:rPr>
          <w:rFonts w:ascii="標楷體" w:eastAsia="標楷體" w:hAnsi="標楷體" w:hint="eastAsia"/>
          <w:iCs/>
          <w:sz w:val="28"/>
          <w:szCs w:val="28"/>
        </w:rPr>
        <w:t>表</w:t>
      </w:r>
      <w:r w:rsidR="006206FA" w:rsidRPr="00FF24F4">
        <w:rPr>
          <w:rFonts w:ascii="標楷體" w:eastAsia="標楷體" w:hAnsi="標楷體" w:hint="eastAsia"/>
          <w:iCs/>
          <w:sz w:val="28"/>
          <w:szCs w:val="28"/>
        </w:rPr>
        <w:t>總計11人</w:t>
      </w:r>
      <w:r w:rsidRPr="00FF24F4">
        <w:rPr>
          <w:rFonts w:ascii="標楷體" w:eastAsia="標楷體" w:hAnsi="標楷體" w:hint="eastAsia"/>
          <w:iCs/>
          <w:sz w:val="28"/>
          <w:szCs w:val="28"/>
        </w:rPr>
        <w:t>與</w:t>
      </w:r>
      <w:r w:rsidR="006206FA" w:rsidRPr="00FF24F4">
        <w:rPr>
          <w:rFonts w:ascii="標楷體" w:eastAsia="標楷體" w:hAnsi="標楷體" w:hint="eastAsia"/>
          <w:iCs/>
          <w:sz w:val="28"/>
          <w:szCs w:val="28"/>
        </w:rPr>
        <w:t>會議資料</w:t>
      </w:r>
      <w:r w:rsidRPr="00FF24F4">
        <w:rPr>
          <w:rFonts w:ascii="標楷體" w:eastAsia="標楷體" w:hAnsi="標楷體" w:hint="eastAsia"/>
          <w:iCs/>
          <w:sz w:val="28"/>
          <w:szCs w:val="28"/>
        </w:rPr>
        <w:t>第5頁衛生所通報</w:t>
      </w:r>
      <w:r w:rsidR="006206FA" w:rsidRPr="00FF24F4">
        <w:rPr>
          <w:rFonts w:ascii="標楷體" w:eastAsia="標楷體" w:hAnsi="標楷體" w:hint="eastAsia"/>
          <w:iCs/>
          <w:sz w:val="28"/>
          <w:szCs w:val="28"/>
        </w:rPr>
        <w:t>案件12件，單位一樣，但</w:t>
      </w:r>
      <w:r w:rsidRPr="00FF24F4">
        <w:rPr>
          <w:rFonts w:ascii="標楷體" w:eastAsia="標楷體" w:hAnsi="標楷體" w:hint="eastAsia"/>
          <w:iCs/>
          <w:sz w:val="28"/>
          <w:szCs w:val="28"/>
        </w:rPr>
        <w:t>數據</w:t>
      </w:r>
      <w:r w:rsidR="006206FA" w:rsidRPr="00FF24F4">
        <w:rPr>
          <w:rFonts w:ascii="標楷體" w:eastAsia="標楷體" w:hAnsi="標楷體" w:hint="eastAsia"/>
          <w:iCs/>
          <w:sz w:val="28"/>
          <w:szCs w:val="28"/>
        </w:rPr>
        <w:t>卻不吻合，</w:t>
      </w:r>
      <w:r w:rsidR="006206FA" w:rsidRPr="00FF24F4">
        <w:rPr>
          <w:rFonts w:ascii="標楷體" w:eastAsia="標楷體" w:hAnsi="標楷體" w:hint="eastAsia"/>
          <w:iCs/>
          <w:sz w:val="28"/>
          <w:szCs w:val="28"/>
        </w:rPr>
        <w:lastRenderedPageBreak/>
        <w:t>請業務單位說明。</w:t>
      </w:r>
    </w:p>
    <w:p w:rsidR="00D06775" w:rsidRPr="00FF24F4" w:rsidRDefault="00D06775" w:rsidP="00FF24F4">
      <w:pPr>
        <w:ind w:leftChars="58" w:left="1274" w:hangingChars="405" w:hanging="1135"/>
        <w:jc w:val="both"/>
        <w:rPr>
          <w:rFonts w:ascii="標楷體" w:eastAsia="標楷體" w:hAnsi="標楷體"/>
          <w:iCs/>
          <w:sz w:val="28"/>
          <w:szCs w:val="28"/>
        </w:rPr>
      </w:pPr>
      <w:r w:rsidRPr="00FF24F4">
        <w:rPr>
          <w:rFonts w:ascii="標楷體" w:eastAsia="標楷體" w:hAnsi="標楷體" w:hint="eastAsia"/>
          <w:b/>
          <w:iCs/>
          <w:sz w:val="28"/>
          <w:szCs w:val="28"/>
        </w:rPr>
        <w:t>衛生局：</w:t>
      </w:r>
      <w:r w:rsidR="006206FA" w:rsidRPr="00FF24F4">
        <w:rPr>
          <w:rFonts w:ascii="標楷體" w:eastAsia="標楷體" w:hAnsi="標楷體" w:hint="eastAsia"/>
          <w:iCs/>
          <w:sz w:val="28"/>
          <w:szCs w:val="28"/>
        </w:rPr>
        <w:t>這部分會後與早療中心</w:t>
      </w:r>
      <w:r w:rsidR="00FF24F4" w:rsidRPr="00FF24F4">
        <w:rPr>
          <w:rFonts w:ascii="標楷體" w:eastAsia="標楷體" w:hAnsi="標楷體" w:hint="eastAsia"/>
          <w:iCs/>
          <w:sz w:val="28"/>
          <w:szCs w:val="28"/>
        </w:rPr>
        <w:t>勾</w:t>
      </w:r>
      <w:proofErr w:type="gramStart"/>
      <w:r w:rsidR="00FF24F4" w:rsidRPr="00FF24F4">
        <w:rPr>
          <w:rFonts w:ascii="標楷體" w:eastAsia="標楷體" w:hAnsi="標楷體" w:hint="eastAsia"/>
          <w:iCs/>
          <w:sz w:val="28"/>
          <w:szCs w:val="28"/>
        </w:rPr>
        <w:t>稽</w:t>
      </w:r>
      <w:proofErr w:type="gramEnd"/>
      <w:r w:rsidR="00FF24F4" w:rsidRPr="00FF24F4">
        <w:rPr>
          <w:rFonts w:ascii="標楷體" w:eastAsia="標楷體" w:hAnsi="標楷體" w:hint="eastAsia"/>
          <w:iCs/>
          <w:sz w:val="28"/>
          <w:szCs w:val="28"/>
        </w:rPr>
        <w:t>比對個案名單</w:t>
      </w:r>
      <w:r w:rsidRPr="00FF24F4">
        <w:rPr>
          <w:rFonts w:ascii="標楷體" w:eastAsia="標楷體" w:hAnsi="標楷體" w:hint="eastAsia"/>
          <w:iCs/>
          <w:sz w:val="28"/>
          <w:szCs w:val="28"/>
        </w:rPr>
        <w:t>，</w:t>
      </w:r>
      <w:r w:rsidR="00FF24F4" w:rsidRPr="00FF24F4">
        <w:rPr>
          <w:rFonts w:ascii="標楷體" w:eastAsia="標楷體" w:hAnsi="標楷體" w:hint="eastAsia"/>
          <w:iCs/>
          <w:sz w:val="28"/>
          <w:szCs w:val="28"/>
        </w:rPr>
        <w:t>衛生局</w:t>
      </w:r>
      <w:r w:rsidRPr="00FF24F4">
        <w:rPr>
          <w:rFonts w:ascii="標楷體" w:eastAsia="標楷體" w:hAnsi="標楷體" w:hint="eastAsia"/>
          <w:iCs/>
          <w:sz w:val="28"/>
          <w:szCs w:val="28"/>
        </w:rPr>
        <w:t>在106</w:t>
      </w:r>
      <w:r w:rsidR="00FF24F4" w:rsidRPr="00FF24F4">
        <w:rPr>
          <w:rFonts w:ascii="標楷體" w:eastAsia="標楷體" w:hAnsi="標楷體" w:hint="eastAsia"/>
          <w:iCs/>
          <w:sz w:val="28"/>
          <w:szCs w:val="28"/>
        </w:rPr>
        <w:t>年</w:t>
      </w:r>
      <w:r w:rsidRPr="00FF24F4">
        <w:rPr>
          <w:rFonts w:ascii="標楷體" w:eastAsia="標楷體" w:hAnsi="標楷體" w:hint="eastAsia"/>
          <w:iCs/>
          <w:sz w:val="28"/>
          <w:szCs w:val="28"/>
        </w:rPr>
        <w:t>或107</w:t>
      </w:r>
      <w:r w:rsidR="00FF24F4" w:rsidRPr="00FF24F4">
        <w:rPr>
          <w:rFonts w:ascii="標楷體" w:eastAsia="標楷體" w:hAnsi="標楷體" w:hint="eastAsia"/>
          <w:iCs/>
          <w:sz w:val="28"/>
          <w:szCs w:val="28"/>
        </w:rPr>
        <w:t>年對衛生所皆辦理加強宣導，</w:t>
      </w:r>
      <w:proofErr w:type="gramStart"/>
      <w:r w:rsidR="00FF24F4" w:rsidRPr="00FF24F4">
        <w:rPr>
          <w:rFonts w:ascii="標楷體" w:eastAsia="標楷體" w:hAnsi="標楷體" w:hint="eastAsia"/>
          <w:iCs/>
          <w:sz w:val="28"/>
          <w:szCs w:val="28"/>
        </w:rPr>
        <w:t>若有篩檢</w:t>
      </w:r>
      <w:proofErr w:type="gramEnd"/>
      <w:r w:rsidR="00FF24F4" w:rsidRPr="00FF24F4">
        <w:rPr>
          <w:rFonts w:ascii="標楷體" w:eastAsia="標楷體" w:hAnsi="標楷體" w:hint="eastAsia"/>
          <w:iCs/>
          <w:sz w:val="28"/>
          <w:szCs w:val="28"/>
        </w:rPr>
        <w:t>出疑似的個案，按照法規</w:t>
      </w:r>
      <w:r w:rsidR="00D02C10" w:rsidRPr="00FF24F4">
        <w:rPr>
          <w:rFonts w:ascii="標楷體" w:eastAsia="標楷體" w:hAnsi="標楷體" w:hint="eastAsia"/>
          <w:iCs/>
          <w:sz w:val="28"/>
          <w:szCs w:val="28"/>
        </w:rPr>
        <w:t>通報。</w:t>
      </w:r>
    </w:p>
    <w:p w:rsidR="00D02C10" w:rsidRPr="00FF24F4" w:rsidRDefault="006206FA" w:rsidP="00FF24F4">
      <w:pPr>
        <w:ind w:leftChars="59" w:left="1563" w:hangingChars="507" w:hanging="1421"/>
        <w:jc w:val="both"/>
        <w:rPr>
          <w:rFonts w:ascii="標楷體" w:eastAsia="標楷體" w:hAnsi="標楷體"/>
          <w:iCs/>
          <w:sz w:val="28"/>
          <w:szCs w:val="28"/>
        </w:rPr>
      </w:pPr>
      <w:r w:rsidRPr="00FF24F4">
        <w:rPr>
          <w:rFonts w:ascii="標楷體" w:eastAsia="標楷體" w:hAnsi="標楷體" w:hint="eastAsia"/>
          <w:b/>
          <w:iCs/>
          <w:sz w:val="28"/>
          <w:szCs w:val="28"/>
        </w:rPr>
        <w:t>早療</w:t>
      </w:r>
      <w:r w:rsidR="00D02C10" w:rsidRPr="00FF24F4">
        <w:rPr>
          <w:rFonts w:ascii="標楷體" w:eastAsia="標楷體" w:hAnsi="標楷體" w:hint="eastAsia"/>
          <w:b/>
          <w:iCs/>
          <w:sz w:val="28"/>
          <w:szCs w:val="28"/>
        </w:rPr>
        <w:t>中心：</w:t>
      </w:r>
      <w:r w:rsidR="00D02C10" w:rsidRPr="00FF24F4">
        <w:rPr>
          <w:rFonts w:ascii="標楷體" w:eastAsia="標楷體" w:hAnsi="標楷體" w:hint="eastAsia"/>
          <w:iCs/>
          <w:sz w:val="28"/>
          <w:szCs w:val="28"/>
        </w:rPr>
        <w:t>原則上通報數是以傳真過來的通報單為主，</w:t>
      </w:r>
      <w:r w:rsidRPr="00FF24F4">
        <w:rPr>
          <w:rFonts w:ascii="標楷體" w:eastAsia="標楷體" w:hAnsi="標楷體" w:hint="eastAsia"/>
          <w:iCs/>
          <w:sz w:val="28"/>
          <w:szCs w:val="28"/>
        </w:rPr>
        <w:t>與衛生局數字</w:t>
      </w:r>
      <w:r w:rsidR="00D02C10" w:rsidRPr="00FF24F4">
        <w:rPr>
          <w:rFonts w:ascii="標楷體" w:eastAsia="標楷體" w:hAnsi="標楷體" w:hint="eastAsia"/>
          <w:iCs/>
          <w:sz w:val="28"/>
          <w:szCs w:val="28"/>
        </w:rPr>
        <w:t>落差，</w:t>
      </w:r>
      <w:r w:rsidRPr="00FF24F4">
        <w:rPr>
          <w:rFonts w:ascii="標楷體" w:eastAsia="標楷體" w:hAnsi="標楷體" w:hint="eastAsia"/>
          <w:iCs/>
          <w:sz w:val="28"/>
          <w:szCs w:val="28"/>
        </w:rPr>
        <w:t>會後再進行勾</w:t>
      </w:r>
      <w:proofErr w:type="gramStart"/>
      <w:r w:rsidRPr="00FF24F4">
        <w:rPr>
          <w:rFonts w:ascii="標楷體" w:eastAsia="標楷體" w:hAnsi="標楷體" w:hint="eastAsia"/>
          <w:iCs/>
          <w:sz w:val="28"/>
          <w:szCs w:val="28"/>
        </w:rPr>
        <w:t>稽</w:t>
      </w:r>
      <w:proofErr w:type="gramEnd"/>
      <w:r w:rsidRPr="00FF24F4">
        <w:rPr>
          <w:rFonts w:ascii="標楷體" w:eastAsia="標楷體" w:hAnsi="標楷體" w:hint="eastAsia"/>
          <w:iCs/>
          <w:sz w:val="28"/>
          <w:szCs w:val="28"/>
        </w:rPr>
        <w:t>比對</w:t>
      </w:r>
      <w:r w:rsidR="00D02C10" w:rsidRPr="00FF24F4">
        <w:rPr>
          <w:rFonts w:ascii="標楷體" w:eastAsia="標楷體" w:hAnsi="標楷體" w:hint="eastAsia"/>
          <w:iCs/>
          <w:sz w:val="28"/>
          <w:szCs w:val="28"/>
        </w:rPr>
        <w:t>。</w:t>
      </w:r>
    </w:p>
    <w:p w:rsidR="000C0E01" w:rsidRPr="00FF24F4" w:rsidRDefault="000C0E01" w:rsidP="00D02C10">
      <w:pPr>
        <w:ind w:firstLineChars="50" w:firstLine="140"/>
        <w:jc w:val="both"/>
        <w:rPr>
          <w:rFonts w:ascii="標楷體" w:eastAsia="標楷體" w:hAnsi="標楷體"/>
          <w:iCs/>
          <w:sz w:val="28"/>
          <w:szCs w:val="28"/>
        </w:rPr>
      </w:pPr>
      <w:r w:rsidRPr="00FF24F4">
        <w:rPr>
          <w:rFonts w:ascii="標楷體" w:eastAsia="標楷體" w:hAnsi="標楷體" w:hint="eastAsia"/>
          <w:b/>
          <w:iCs/>
          <w:sz w:val="28"/>
          <w:szCs w:val="28"/>
        </w:rPr>
        <w:t>主席：</w:t>
      </w:r>
      <w:r w:rsidRPr="00FF24F4">
        <w:rPr>
          <w:rFonts w:ascii="標楷體" w:eastAsia="標楷體" w:hAnsi="標楷體" w:hint="eastAsia"/>
          <w:iCs/>
          <w:sz w:val="28"/>
          <w:szCs w:val="28"/>
        </w:rPr>
        <w:t>這部分請衛生局以及</w:t>
      </w:r>
      <w:r w:rsidR="00FF24F4" w:rsidRPr="00FF24F4">
        <w:rPr>
          <w:rFonts w:ascii="標楷體" w:eastAsia="標楷體" w:hAnsi="標楷體" w:hint="eastAsia"/>
          <w:iCs/>
          <w:sz w:val="28"/>
          <w:szCs w:val="28"/>
        </w:rPr>
        <w:t>早</w:t>
      </w:r>
      <w:proofErr w:type="gramStart"/>
      <w:r w:rsidR="00FF24F4" w:rsidRPr="00FF24F4">
        <w:rPr>
          <w:rFonts w:ascii="標楷體" w:eastAsia="標楷體" w:hAnsi="標楷體" w:hint="eastAsia"/>
          <w:iCs/>
          <w:sz w:val="28"/>
          <w:szCs w:val="28"/>
        </w:rPr>
        <w:t>療</w:t>
      </w:r>
      <w:proofErr w:type="gramEnd"/>
      <w:r w:rsidRPr="00FF24F4">
        <w:rPr>
          <w:rFonts w:ascii="標楷體" w:eastAsia="標楷體" w:hAnsi="標楷體" w:hint="eastAsia"/>
          <w:iCs/>
          <w:sz w:val="28"/>
          <w:szCs w:val="28"/>
        </w:rPr>
        <w:t>中心再做確認。</w:t>
      </w:r>
    </w:p>
    <w:p w:rsidR="000C0E01" w:rsidRPr="004C777D" w:rsidRDefault="000C0E01" w:rsidP="004C777D">
      <w:pPr>
        <w:ind w:leftChars="60" w:left="1842" w:hangingChars="606" w:hanging="1698"/>
        <w:jc w:val="both"/>
        <w:rPr>
          <w:rFonts w:ascii="標楷體" w:eastAsia="標楷體" w:hAnsi="標楷體"/>
          <w:iCs/>
          <w:sz w:val="28"/>
          <w:szCs w:val="28"/>
        </w:rPr>
      </w:pPr>
      <w:r w:rsidRPr="004C777D">
        <w:rPr>
          <w:rFonts w:ascii="標楷體" w:eastAsia="標楷體" w:hAnsi="標楷體" w:hint="eastAsia"/>
          <w:b/>
          <w:iCs/>
          <w:sz w:val="28"/>
          <w:szCs w:val="28"/>
        </w:rPr>
        <w:t>賴委員</w:t>
      </w:r>
      <w:proofErr w:type="gramStart"/>
      <w:r w:rsidR="00F25596" w:rsidRPr="004C777D">
        <w:rPr>
          <w:rFonts w:ascii="標楷體" w:eastAsia="標楷體" w:hAnsi="標楷體" w:hint="eastAsia"/>
          <w:b/>
          <w:iCs/>
          <w:sz w:val="28"/>
          <w:szCs w:val="28"/>
        </w:rPr>
        <w:t>彥廷</w:t>
      </w:r>
      <w:proofErr w:type="gramEnd"/>
      <w:r w:rsidRPr="004C777D">
        <w:rPr>
          <w:rFonts w:ascii="標楷體" w:eastAsia="標楷體" w:hAnsi="標楷體" w:hint="eastAsia"/>
          <w:b/>
          <w:iCs/>
          <w:sz w:val="28"/>
          <w:szCs w:val="28"/>
        </w:rPr>
        <w:t>：</w:t>
      </w:r>
      <w:r w:rsidRPr="004C777D">
        <w:rPr>
          <w:rFonts w:ascii="標楷體" w:eastAsia="標楷體" w:hAnsi="標楷體" w:hint="eastAsia"/>
          <w:iCs/>
          <w:sz w:val="28"/>
          <w:szCs w:val="28"/>
        </w:rPr>
        <w:t>篩檢人數理論上各鄉鎮各有不同，竹北人數最多，</w:t>
      </w:r>
      <w:r w:rsidR="00FF24F4" w:rsidRPr="004C777D">
        <w:rPr>
          <w:rFonts w:ascii="標楷體" w:eastAsia="標楷體" w:hAnsi="標楷體" w:hint="eastAsia"/>
          <w:iCs/>
          <w:sz w:val="28"/>
          <w:szCs w:val="28"/>
        </w:rPr>
        <w:t>但數據呈現篩檢疑似個案卻是0，</w:t>
      </w:r>
      <w:r w:rsidR="004C777D" w:rsidRPr="004C777D">
        <w:rPr>
          <w:rFonts w:ascii="標楷體" w:eastAsia="標楷體" w:hAnsi="標楷體" w:hint="eastAsia"/>
          <w:iCs/>
          <w:sz w:val="28"/>
          <w:szCs w:val="28"/>
        </w:rPr>
        <w:t>是否表示該處衛生所有</w:t>
      </w:r>
      <w:r w:rsidR="00FF24F4" w:rsidRPr="004C777D">
        <w:rPr>
          <w:rFonts w:ascii="標楷體" w:eastAsia="標楷體" w:hAnsi="標楷體" w:hint="eastAsia"/>
          <w:iCs/>
          <w:sz w:val="28"/>
          <w:szCs w:val="28"/>
        </w:rPr>
        <w:t>需要輔導</w:t>
      </w:r>
      <w:r w:rsidR="004C777D" w:rsidRPr="004C777D">
        <w:rPr>
          <w:rFonts w:ascii="標楷體" w:eastAsia="標楷體" w:hAnsi="標楷體" w:hint="eastAsia"/>
          <w:iCs/>
          <w:sz w:val="28"/>
          <w:szCs w:val="28"/>
        </w:rPr>
        <w:t>之處，請衛生局會後予以了解</w:t>
      </w:r>
      <w:r w:rsidR="00FF24F4" w:rsidRPr="004C777D">
        <w:rPr>
          <w:rFonts w:ascii="標楷體" w:eastAsia="標楷體" w:hAnsi="標楷體" w:hint="eastAsia"/>
          <w:iCs/>
          <w:sz w:val="28"/>
          <w:szCs w:val="28"/>
        </w:rPr>
        <w:t>，且衛生局提供之業務報告內容只有</w:t>
      </w:r>
      <w:proofErr w:type="gramStart"/>
      <w:r w:rsidR="00FF24F4" w:rsidRPr="004C777D">
        <w:rPr>
          <w:rFonts w:ascii="標楷體" w:eastAsia="標楷體" w:hAnsi="標楷體" w:hint="eastAsia"/>
          <w:iCs/>
          <w:sz w:val="28"/>
          <w:szCs w:val="28"/>
        </w:rPr>
        <w:t>一</w:t>
      </w:r>
      <w:proofErr w:type="gramEnd"/>
      <w:r w:rsidR="00FF24F4" w:rsidRPr="004C777D">
        <w:rPr>
          <w:rFonts w:ascii="標楷體" w:eastAsia="標楷體" w:hAnsi="標楷體" w:hint="eastAsia"/>
          <w:iCs/>
          <w:sz w:val="28"/>
          <w:szCs w:val="28"/>
        </w:rPr>
        <w:t>表格，是否能做更為完整的報告，</w:t>
      </w:r>
      <w:r w:rsidR="004C777D" w:rsidRPr="004C777D">
        <w:rPr>
          <w:rFonts w:ascii="標楷體" w:eastAsia="標楷體" w:hAnsi="標楷體" w:hint="eastAsia"/>
          <w:iCs/>
          <w:sz w:val="28"/>
          <w:szCs w:val="28"/>
        </w:rPr>
        <w:t>應含</w:t>
      </w:r>
      <w:r w:rsidRPr="004C777D">
        <w:rPr>
          <w:rFonts w:ascii="標楷體" w:eastAsia="標楷體" w:hAnsi="標楷體" w:hint="eastAsia"/>
          <w:iCs/>
          <w:sz w:val="28"/>
          <w:szCs w:val="28"/>
        </w:rPr>
        <w:t>鄉鎮篩檢人</w:t>
      </w:r>
      <w:r w:rsidR="004C777D" w:rsidRPr="004C777D">
        <w:rPr>
          <w:rFonts w:ascii="標楷體" w:eastAsia="標楷體" w:hAnsi="標楷體" w:hint="eastAsia"/>
          <w:iCs/>
          <w:sz w:val="28"/>
          <w:szCs w:val="28"/>
        </w:rPr>
        <w:t>數及</w:t>
      </w:r>
      <w:r w:rsidRPr="004C777D">
        <w:rPr>
          <w:rFonts w:ascii="標楷體" w:eastAsia="標楷體" w:hAnsi="標楷體" w:hint="eastAsia"/>
          <w:iCs/>
          <w:sz w:val="28"/>
          <w:szCs w:val="28"/>
        </w:rPr>
        <w:t>通報</w:t>
      </w:r>
      <w:r w:rsidR="004C777D" w:rsidRPr="004C777D">
        <w:rPr>
          <w:rFonts w:ascii="標楷體" w:eastAsia="標楷體" w:hAnsi="標楷體" w:hint="eastAsia"/>
          <w:iCs/>
          <w:sz w:val="28"/>
          <w:szCs w:val="28"/>
        </w:rPr>
        <w:t>人數。</w:t>
      </w:r>
    </w:p>
    <w:p w:rsidR="000C0E01" w:rsidRPr="00FF24F4" w:rsidRDefault="000C0E01" w:rsidP="000C0E01">
      <w:pPr>
        <w:ind w:firstLineChars="50" w:firstLine="140"/>
        <w:jc w:val="both"/>
        <w:rPr>
          <w:rFonts w:ascii="標楷體" w:eastAsia="標楷體" w:hAnsi="標楷體"/>
          <w:iCs/>
          <w:sz w:val="28"/>
          <w:szCs w:val="28"/>
        </w:rPr>
      </w:pPr>
      <w:r w:rsidRPr="00FF24F4">
        <w:rPr>
          <w:rFonts w:ascii="標楷體" w:eastAsia="標楷體" w:hAnsi="標楷體" w:hint="eastAsia"/>
          <w:b/>
          <w:iCs/>
          <w:sz w:val="28"/>
          <w:szCs w:val="28"/>
        </w:rPr>
        <w:t>主席：</w:t>
      </w:r>
      <w:r w:rsidR="00FF24F4" w:rsidRPr="00FF24F4">
        <w:rPr>
          <w:rFonts w:ascii="標楷體" w:eastAsia="標楷體" w:hAnsi="標楷體" w:hint="eastAsia"/>
          <w:iCs/>
          <w:sz w:val="28"/>
          <w:szCs w:val="28"/>
        </w:rPr>
        <w:t>請衛生局下次會議中資料</w:t>
      </w:r>
      <w:r w:rsidRPr="00FF24F4">
        <w:rPr>
          <w:rFonts w:ascii="標楷體" w:eastAsia="標楷體" w:hAnsi="標楷體" w:hint="eastAsia"/>
          <w:iCs/>
          <w:sz w:val="28"/>
          <w:szCs w:val="28"/>
        </w:rPr>
        <w:t>呈現上能做更完整的說明。</w:t>
      </w:r>
    </w:p>
    <w:p w:rsidR="00F17D24" w:rsidRDefault="00F17D24" w:rsidP="008F5D46">
      <w:pPr>
        <w:ind w:firstLineChars="50" w:firstLine="140"/>
        <w:rPr>
          <w:rFonts w:ascii="標楷體" w:eastAsia="標楷體" w:hAnsi="標楷體" w:cs="標楷體"/>
          <w:b/>
          <w:iCs/>
          <w:sz w:val="28"/>
          <w:szCs w:val="28"/>
        </w:rPr>
      </w:pPr>
    </w:p>
    <w:p w:rsidR="001C13D9" w:rsidRPr="00F17D24" w:rsidRDefault="00960256" w:rsidP="008F5D46">
      <w:pPr>
        <w:ind w:firstLineChars="50" w:firstLine="140"/>
        <w:rPr>
          <w:rFonts w:ascii="標楷體" w:eastAsia="標楷體" w:hAnsi="標楷體"/>
          <w:b/>
          <w:iCs/>
          <w:sz w:val="28"/>
          <w:szCs w:val="28"/>
        </w:rPr>
      </w:pPr>
      <w:r w:rsidRPr="00F17D24">
        <w:rPr>
          <w:rFonts w:ascii="標楷體" w:eastAsia="標楷體" w:hAnsi="標楷體" w:cs="標楷體" w:hint="eastAsia"/>
          <w:b/>
          <w:iCs/>
          <w:sz w:val="28"/>
          <w:szCs w:val="28"/>
        </w:rPr>
        <w:t>四</w:t>
      </w:r>
      <w:r w:rsidR="008F5D46" w:rsidRPr="00F17D24">
        <w:rPr>
          <w:rFonts w:ascii="標楷體" w:eastAsia="標楷體" w:hAnsi="標楷體" w:cs="標楷體" w:hint="eastAsia"/>
          <w:b/>
          <w:iCs/>
          <w:sz w:val="28"/>
          <w:szCs w:val="28"/>
        </w:rPr>
        <w:t>、</w:t>
      </w:r>
      <w:r w:rsidR="001C13D9" w:rsidRPr="00F17D24">
        <w:rPr>
          <w:rFonts w:ascii="標楷體" w:eastAsia="標楷體" w:hAnsi="標楷體" w:cs="標楷體"/>
          <w:b/>
          <w:iCs/>
          <w:sz w:val="28"/>
          <w:szCs w:val="28"/>
        </w:rPr>
        <w:t>東元</w:t>
      </w:r>
      <w:r w:rsidR="00C57AD8" w:rsidRPr="00F17D24">
        <w:rPr>
          <w:rFonts w:ascii="標楷體" w:eastAsia="標楷體" w:hAnsi="標楷體" w:cs="標楷體" w:hint="eastAsia"/>
          <w:b/>
          <w:iCs/>
          <w:sz w:val="28"/>
          <w:szCs w:val="28"/>
        </w:rPr>
        <w:t>綜合</w:t>
      </w:r>
      <w:r w:rsidR="001C13D9" w:rsidRPr="00F17D24">
        <w:rPr>
          <w:rFonts w:ascii="標楷體" w:eastAsia="標楷體" w:hAnsi="標楷體" w:cs="標楷體"/>
          <w:b/>
          <w:iCs/>
          <w:sz w:val="28"/>
          <w:szCs w:val="28"/>
        </w:rPr>
        <w:t>醫院</w:t>
      </w:r>
      <w:r w:rsidR="001C13D9" w:rsidRPr="00F17D24">
        <w:rPr>
          <w:rFonts w:ascii="標楷體" w:eastAsia="標楷體" w:hAnsi="標楷體" w:cs="標楷體" w:hint="eastAsia"/>
          <w:b/>
          <w:iCs/>
          <w:sz w:val="28"/>
          <w:szCs w:val="28"/>
        </w:rPr>
        <w:t>工作報告</w:t>
      </w:r>
      <w:r w:rsidR="000B23CD" w:rsidRPr="00F17D24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D73D4C" w:rsidRDefault="00D73D4C" w:rsidP="008F5D46">
      <w:pPr>
        <w:ind w:firstLineChars="50" w:firstLine="140"/>
        <w:rPr>
          <w:rFonts w:ascii="標楷體" w:eastAsia="標楷體" w:hAnsi="標楷體"/>
          <w:b/>
          <w:iCs/>
          <w:sz w:val="28"/>
          <w:szCs w:val="28"/>
          <w:highlight w:val="yellow"/>
        </w:rPr>
      </w:pPr>
      <w:r w:rsidRPr="00F17D24">
        <w:rPr>
          <w:rFonts w:ascii="標楷體" w:eastAsia="標楷體" w:hAnsi="標楷體" w:hint="eastAsia"/>
          <w:b/>
          <w:iCs/>
          <w:sz w:val="28"/>
          <w:szCs w:val="28"/>
        </w:rPr>
        <w:t>(</w:t>
      </w:r>
      <w:proofErr w:type="gramStart"/>
      <w:r w:rsidRPr="00F17D24">
        <w:rPr>
          <w:rFonts w:ascii="標楷體" w:eastAsia="標楷體" w:hAnsi="標楷體" w:hint="eastAsia"/>
          <w:b/>
          <w:iCs/>
          <w:sz w:val="28"/>
          <w:szCs w:val="28"/>
        </w:rPr>
        <w:t>一</w:t>
      </w:r>
      <w:proofErr w:type="gramEnd"/>
      <w:r w:rsidRPr="00F17D24">
        <w:rPr>
          <w:rFonts w:ascii="標楷體" w:eastAsia="標楷體" w:hAnsi="標楷體" w:hint="eastAsia"/>
          <w:b/>
          <w:iCs/>
          <w:sz w:val="28"/>
          <w:szCs w:val="28"/>
        </w:rPr>
        <w:t>)個案流失</w:t>
      </w:r>
      <w:r w:rsidRPr="00E908AD">
        <w:rPr>
          <w:rFonts w:ascii="標楷體" w:eastAsia="標楷體" w:hAnsi="標楷體" w:hint="eastAsia"/>
          <w:sz w:val="28"/>
          <w:szCs w:val="28"/>
        </w:rPr>
        <w:t>(會議資料</w:t>
      </w:r>
      <w:r>
        <w:rPr>
          <w:rFonts w:ascii="標楷體" w:eastAsia="標楷體" w:hAnsi="標楷體" w:hint="eastAsia"/>
          <w:sz w:val="28"/>
          <w:szCs w:val="28"/>
        </w:rPr>
        <w:t>P15</w:t>
      </w:r>
      <w:r w:rsidRPr="00E908AD">
        <w:rPr>
          <w:rFonts w:ascii="標楷體" w:eastAsia="標楷體" w:hAnsi="標楷體" w:hint="eastAsia"/>
          <w:sz w:val="28"/>
          <w:szCs w:val="28"/>
        </w:rPr>
        <w:t>)</w:t>
      </w:r>
    </w:p>
    <w:p w:rsidR="000C0E01" w:rsidRPr="00D73D4C" w:rsidRDefault="00A44175" w:rsidP="008F5D46">
      <w:pPr>
        <w:ind w:firstLineChars="50" w:firstLine="140"/>
        <w:rPr>
          <w:rFonts w:ascii="標楷體" w:eastAsia="標楷體" w:hAnsi="標楷體"/>
          <w:iCs/>
          <w:sz w:val="28"/>
          <w:szCs w:val="28"/>
        </w:rPr>
      </w:pPr>
      <w:r w:rsidRPr="00D73D4C">
        <w:rPr>
          <w:rFonts w:ascii="標楷體" w:eastAsia="標楷體" w:hAnsi="標楷體" w:hint="eastAsia"/>
          <w:b/>
          <w:iCs/>
          <w:sz w:val="28"/>
          <w:szCs w:val="28"/>
        </w:rPr>
        <w:t>主席：</w:t>
      </w:r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執行的過程中是否有</w:t>
      </w:r>
      <w:proofErr w:type="gramStart"/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須請網絡</w:t>
      </w:r>
      <w:proofErr w:type="gramEnd"/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業務單位幫忙的部分?</w:t>
      </w:r>
    </w:p>
    <w:p w:rsidR="00A44175" w:rsidRPr="00D73D4C" w:rsidRDefault="00A44175" w:rsidP="00D73D4C">
      <w:pPr>
        <w:ind w:leftChars="59" w:left="1563" w:hangingChars="507" w:hanging="1421"/>
        <w:rPr>
          <w:rFonts w:ascii="標楷體" w:eastAsia="標楷體" w:hAnsi="標楷體"/>
          <w:iCs/>
          <w:sz w:val="28"/>
          <w:szCs w:val="28"/>
        </w:rPr>
      </w:pPr>
      <w:r w:rsidRPr="00D73D4C">
        <w:rPr>
          <w:rFonts w:ascii="標楷體" w:eastAsia="標楷體" w:hAnsi="標楷體" w:hint="eastAsia"/>
          <w:b/>
          <w:iCs/>
          <w:sz w:val="28"/>
          <w:szCs w:val="28"/>
        </w:rPr>
        <w:t>東元</w:t>
      </w:r>
      <w:r w:rsidR="00D73D4C" w:rsidRPr="00D73D4C">
        <w:rPr>
          <w:rFonts w:ascii="標楷體" w:eastAsia="標楷體" w:hAnsi="標楷體" w:hint="eastAsia"/>
          <w:b/>
          <w:iCs/>
          <w:sz w:val="28"/>
          <w:szCs w:val="28"/>
        </w:rPr>
        <w:t>醫院</w:t>
      </w:r>
      <w:r w:rsidRPr="00D73D4C">
        <w:rPr>
          <w:rFonts w:ascii="標楷體" w:eastAsia="標楷體" w:hAnsi="標楷體" w:hint="eastAsia"/>
          <w:b/>
          <w:iCs/>
          <w:sz w:val="28"/>
          <w:szCs w:val="28"/>
        </w:rPr>
        <w:t>：</w:t>
      </w:r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今年流失個案</w:t>
      </w:r>
      <w:r w:rsidRPr="00D73D4C">
        <w:rPr>
          <w:rFonts w:ascii="標楷體" w:eastAsia="標楷體" w:hAnsi="標楷體" w:hint="eastAsia"/>
          <w:iCs/>
          <w:sz w:val="28"/>
          <w:szCs w:val="28"/>
        </w:rPr>
        <w:t>12</w:t>
      </w:r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位比較往年</w:t>
      </w:r>
      <w:r w:rsidRPr="00D73D4C">
        <w:rPr>
          <w:rFonts w:ascii="標楷體" w:eastAsia="標楷體" w:hAnsi="標楷體" w:hint="eastAsia"/>
          <w:iCs/>
          <w:sz w:val="28"/>
          <w:szCs w:val="28"/>
        </w:rPr>
        <w:t>，今年是較多的，後續</w:t>
      </w:r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皆有持續</w:t>
      </w:r>
      <w:r w:rsidRPr="00D73D4C">
        <w:rPr>
          <w:rFonts w:ascii="標楷體" w:eastAsia="標楷體" w:hAnsi="標楷體" w:hint="eastAsia"/>
          <w:iCs/>
          <w:sz w:val="28"/>
          <w:szCs w:val="28"/>
        </w:rPr>
        <w:t>追蹤，</w:t>
      </w:r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主要原因則為家長拒接電話，此</w:t>
      </w:r>
      <w:r w:rsidRPr="00D73D4C">
        <w:rPr>
          <w:rFonts w:ascii="標楷體" w:eastAsia="標楷體" w:hAnsi="標楷體" w:hint="eastAsia"/>
          <w:iCs/>
          <w:sz w:val="28"/>
          <w:szCs w:val="28"/>
        </w:rPr>
        <w:t>部分是希望幼兒園以及教育處能</w:t>
      </w:r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加強</w:t>
      </w:r>
      <w:r w:rsidRPr="00D73D4C">
        <w:rPr>
          <w:rFonts w:ascii="標楷體" w:eastAsia="標楷體" w:hAnsi="標楷體" w:hint="eastAsia"/>
          <w:iCs/>
          <w:sz w:val="28"/>
          <w:szCs w:val="28"/>
        </w:rPr>
        <w:t>宣導</w:t>
      </w:r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使孩子可完成整項評估</w:t>
      </w:r>
      <w:r w:rsidRPr="00D73D4C">
        <w:rPr>
          <w:rFonts w:ascii="標楷體" w:eastAsia="標楷體" w:hAnsi="標楷體" w:hint="eastAsia"/>
          <w:iCs/>
          <w:sz w:val="28"/>
          <w:szCs w:val="28"/>
        </w:rPr>
        <w:t>。</w:t>
      </w:r>
    </w:p>
    <w:p w:rsidR="00A44175" w:rsidRPr="00D73D4C" w:rsidRDefault="00A44175" w:rsidP="008F5D46">
      <w:pPr>
        <w:ind w:firstLineChars="50" w:firstLine="140"/>
        <w:rPr>
          <w:rFonts w:ascii="標楷體" w:eastAsia="標楷體" w:hAnsi="標楷體"/>
          <w:iCs/>
          <w:sz w:val="28"/>
          <w:szCs w:val="28"/>
        </w:rPr>
      </w:pPr>
      <w:r w:rsidRPr="00D73D4C">
        <w:rPr>
          <w:rFonts w:ascii="標楷體" w:eastAsia="標楷體" w:hAnsi="標楷體" w:hint="eastAsia"/>
          <w:b/>
          <w:iCs/>
          <w:sz w:val="28"/>
          <w:szCs w:val="28"/>
        </w:rPr>
        <w:lastRenderedPageBreak/>
        <w:t>主席：</w:t>
      </w:r>
      <w:r w:rsidRPr="00D73D4C">
        <w:rPr>
          <w:rFonts w:ascii="標楷體" w:eastAsia="標楷體" w:hAnsi="標楷體" w:hint="eastAsia"/>
          <w:iCs/>
          <w:sz w:val="28"/>
          <w:szCs w:val="28"/>
        </w:rPr>
        <w:t>流失的原因有很多，</w:t>
      </w:r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是否因為評估久候緣故</w:t>
      </w:r>
      <w:r w:rsidR="006235EC" w:rsidRPr="00D73D4C">
        <w:rPr>
          <w:rFonts w:ascii="標楷體" w:eastAsia="標楷體" w:hAnsi="標楷體" w:hint="eastAsia"/>
          <w:iCs/>
          <w:sz w:val="28"/>
          <w:szCs w:val="28"/>
        </w:rPr>
        <w:t>。</w:t>
      </w:r>
    </w:p>
    <w:p w:rsidR="006235EC" w:rsidRPr="00D73D4C" w:rsidRDefault="006235EC" w:rsidP="00F17D24">
      <w:pPr>
        <w:ind w:leftChars="58" w:left="991" w:hangingChars="304" w:hanging="852"/>
        <w:rPr>
          <w:rFonts w:ascii="標楷體" w:eastAsia="標楷體" w:hAnsi="標楷體"/>
          <w:iCs/>
          <w:sz w:val="28"/>
          <w:szCs w:val="28"/>
        </w:rPr>
      </w:pPr>
      <w:r w:rsidRPr="00D73D4C">
        <w:rPr>
          <w:rFonts w:ascii="標楷體" w:eastAsia="標楷體" w:hAnsi="標楷體" w:hint="eastAsia"/>
          <w:b/>
          <w:iCs/>
          <w:sz w:val="28"/>
          <w:szCs w:val="28"/>
        </w:rPr>
        <w:t>東元：</w:t>
      </w:r>
      <w:r w:rsidRPr="00D73D4C">
        <w:rPr>
          <w:rFonts w:ascii="標楷體" w:eastAsia="標楷體" w:hAnsi="標楷體" w:hint="eastAsia"/>
          <w:iCs/>
          <w:sz w:val="28"/>
          <w:szCs w:val="28"/>
        </w:rPr>
        <w:t>本院看診人數大概達到400</w:t>
      </w:r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案，家長選的時段以及孩子狀況是否是</w:t>
      </w:r>
      <w:r w:rsidRPr="00D73D4C">
        <w:rPr>
          <w:rFonts w:ascii="標楷體" w:eastAsia="標楷體" w:hAnsi="標楷體" w:hint="eastAsia"/>
          <w:iCs/>
          <w:sz w:val="28"/>
          <w:szCs w:val="28"/>
        </w:rPr>
        <w:t>造成</w:t>
      </w:r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個案</w:t>
      </w:r>
      <w:r w:rsidRPr="00D73D4C">
        <w:rPr>
          <w:rFonts w:ascii="標楷體" w:eastAsia="標楷體" w:hAnsi="標楷體" w:hint="eastAsia"/>
          <w:iCs/>
          <w:sz w:val="28"/>
          <w:szCs w:val="28"/>
        </w:rPr>
        <w:t>流失的原因，</w:t>
      </w:r>
      <w:r w:rsidR="00D73D4C" w:rsidRPr="00D73D4C">
        <w:rPr>
          <w:rFonts w:ascii="標楷體" w:eastAsia="標楷體" w:hAnsi="標楷體" w:hint="eastAsia"/>
          <w:iCs/>
          <w:sz w:val="28"/>
          <w:szCs w:val="28"/>
        </w:rPr>
        <w:t>需再進一步了解</w:t>
      </w:r>
      <w:r w:rsidRPr="00D73D4C">
        <w:rPr>
          <w:rFonts w:ascii="標楷體" w:eastAsia="標楷體" w:hAnsi="標楷體" w:hint="eastAsia"/>
          <w:iCs/>
          <w:sz w:val="28"/>
          <w:szCs w:val="28"/>
        </w:rPr>
        <w:t>。</w:t>
      </w:r>
    </w:p>
    <w:p w:rsidR="006235EC" w:rsidRDefault="006235EC" w:rsidP="00F17D24">
      <w:pPr>
        <w:ind w:leftChars="58" w:left="994" w:hangingChars="305" w:hanging="855"/>
        <w:rPr>
          <w:rFonts w:ascii="標楷體" w:eastAsia="標楷體" w:hAnsi="標楷體"/>
          <w:iCs/>
          <w:sz w:val="28"/>
          <w:szCs w:val="28"/>
        </w:rPr>
      </w:pPr>
      <w:r w:rsidRPr="00B8056F">
        <w:rPr>
          <w:rFonts w:ascii="標楷體" w:eastAsia="標楷體" w:hAnsi="標楷體" w:hint="eastAsia"/>
          <w:b/>
          <w:iCs/>
          <w:sz w:val="28"/>
          <w:szCs w:val="28"/>
        </w:rPr>
        <w:t>主席：</w:t>
      </w:r>
      <w:r w:rsidR="00D73D4C" w:rsidRPr="00B8056F">
        <w:rPr>
          <w:rFonts w:ascii="標楷體" w:eastAsia="標楷體" w:hAnsi="標楷體" w:hint="eastAsia"/>
          <w:iCs/>
          <w:sz w:val="28"/>
          <w:szCs w:val="28"/>
        </w:rPr>
        <w:t>請</w:t>
      </w:r>
      <w:r w:rsidR="00B8056F" w:rsidRPr="00B8056F">
        <w:rPr>
          <w:rFonts w:ascii="標楷體" w:eastAsia="標楷體" w:hAnsi="標楷體" w:hint="eastAsia"/>
          <w:iCs/>
          <w:sz w:val="28"/>
          <w:szCs w:val="28"/>
        </w:rPr>
        <w:t>教育處協助針對幼兒園孩子的家長進行</w:t>
      </w:r>
      <w:r w:rsidRPr="00B8056F">
        <w:rPr>
          <w:rFonts w:ascii="標楷體" w:eastAsia="標楷體" w:hAnsi="標楷體" w:hint="eastAsia"/>
          <w:iCs/>
          <w:sz w:val="28"/>
          <w:szCs w:val="28"/>
        </w:rPr>
        <w:t>溝通，</w:t>
      </w:r>
      <w:r w:rsidR="00B8056F" w:rsidRPr="00B8056F">
        <w:rPr>
          <w:rFonts w:ascii="標楷體" w:eastAsia="標楷體" w:hAnsi="標楷體" w:hint="eastAsia"/>
          <w:iCs/>
          <w:sz w:val="28"/>
          <w:szCs w:val="28"/>
        </w:rPr>
        <w:t>完成整體評估及，積極後續</w:t>
      </w:r>
      <w:r w:rsidRPr="00B8056F">
        <w:rPr>
          <w:rFonts w:ascii="標楷體" w:eastAsia="標楷體" w:hAnsi="標楷體" w:hint="eastAsia"/>
          <w:iCs/>
          <w:sz w:val="28"/>
          <w:szCs w:val="28"/>
        </w:rPr>
        <w:t>治療。</w:t>
      </w:r>
    </w:p>
    <w:p w:rsidR="006B3953" w:rsidRDefault="006B3953" w:rsidP="006B3953">
      <w:pPr>
        <w:ind w:firstLineChars="50" w:firstLine="140"/>
        <w:rPr>
          <w:rFonts w:ascii="標楷體" w:eastAsia="標楷體" w:hAnsi="標楷體"/>
          <w:b/>
          <w:iCs/>
          <w:sz w:val="28"/>
          <w:szCs w:val="28"/>
          <w:highlight w:val="yellow"/>
        </w:rPr>
      </w:pPr>
      <w:r>
        <w:rPr>
          <w:rFonts w:ascii="標楷體" w:eastAsia="標楷體" w:hAnsi="標楷體" w:hint="eastAsia"/>
          <w:b/>
          <w:iCs/>
          <w:sz w:val="28"/>
          <w:szCs w:val="28"/>
        </w:rPr>
        <w:t>(二)外展</w:t>
      </w:r>
      <w:proofErr w:type="gramStart"/>
      <w:r>
        <w:rPr>
          <w:rFonts w:ascii="標楷體" w:eastAsia="標楷體" w:hAnsi="標楷體" w:hint="eastAsia"/>
          <w:b/>
          <w:iCs/>
          <w:sz w:val="28"/>
          <w:szCs w:val="28"/>
        </w:rPr>
        <w:t>外篩聯評</w:t>
      </w:r>
      <w:proofErr w:type="gramEnd"/>
      <w:r w:rsidRPr="00E908AD">
        <w:rPr>
          <w:rFonts w:ascii="標楷體" w:eastAsia="標楷體" w:hAnsi="標楷體" w:hint="eastAsia"/>
          <w:sz w:val="28"/>
          <w:szCs w:val="28"/>
        </w:rPr>
        <w:t>(會議資料</w:t>
      </w:r>
      <w:r>
        <w:rPr>
          <w:rFonts w:ascii="標楷體" w:eastAsia="標楷體" w:hAnsi="標楷體" w:hint="eastAsia"/>
          <w:sz w:val="28"/>
          <w:szCs w:val="28"/>
        </w:rPr>
        <w:t>P20</w:t>
      </w:r>
      <w:r w:rsidRPr="00E908AD">
        <w:rPr>
          <w:rFonts w:ascii="標楷體" w:eastAsia="標楷體" w:hAnsi="標楷體" w:hint="eastAsia"/>
          <w:sz w:val="28"/>
          <w:szCs w:val="28"/>
        </w:rPr>
        <w:t>)</w:t>
      </w:r>
    </w:p>
    <w:p w:rsidR="006B3953" w:rsidRDefault="006B3953" w:rsidP="006B3953">
      <w:pPr>
        <w:ind w:leftChars="60" w:left="1842" w:hangingChars="606" w:hanging="1698"/>
        <w:rPr>
          <w:rFonts w:ascii="標楷體" w:eastAsia="標楷體" w:hAnsi="標楷體"/>
          <w:iCs/>
          <w:sz w:val="28"/>
          <w:szCs w:val="28"/>
        </w:rPr>
      </w:pPr>
      <w:r w:rsidRPr="00B8056F">
        <w:rPr>
          <w:rFonts w:ascii="標楷體" w:eastAsia="標楷體" w:hAnsi="標楷體" w:hint="eastAsia"/>
          <w:b/>
          <w:iCs/>
          <w:sz w:val="28"/>
          <w:szCs w:val="28"/>
        </w:rPr>
        <w:t>陳委員力</w:t>
      </w:r>
      <w:proofErr w:type="gramStart"/>
      <w:r w:rsidRPr="00B8056F">
        <w:rPr>
          <w:rFonts w:ascii="標楷體" w:eastAsia="標楷體" w:hAnsi="標楷體" w:hint="eastAsia"/>
          <w:b/>
          <w:iCs/>
          <w:sz w:val="28"/>
          <w:szCs w:val="28"/>
        </w:rPr>
        <w:t>磑</w:t>
      </w:r>
      <w:proofErr w:type="gramEnd"/>
      <w:r w:rsidRPr="00B8056F">
        <w:rPr>
          <w:rFonts w:ascii="標楷體" w:eastAsia="標楷體" w:hAnsi="標楷體" w:hint="eastAsia"/>
          <w:b/>
          <w:iCs/>
          <w:sz w:val="28"/>
          <w:szCs w:val="28"/>
        </w:rPr>
        <w:t>：</w:t>
      </w:r>
      <w:r w:rsidRPr="006B3953">
        <w:rPr>
          <w:rFonts w:ascii="標楷體" w:eastAsia="標楷體" w:hAnsi="標楷體" w:hint="eastAsia"/>
          <w:iCs/>
          <w:sz w:val="28"/>
          <w:szCs w:val="28"/>
        </w:rPr>
        <w:t>感謝東元醫院有</w:t>
      </w:r>
      <w:proofErr w:type="gramStart"/>
      <w:r w:rsidRPr="006B3953">
        <w:rPr>
          <w:rFonts w:ascii="標楷體" w:eastAsia="標楷體" w:hAnsi="標楷體" w:hint="eastAsia"/>
          <w:iCs/>
          <w:sz w:val="28"/>
          <w:szCs w:val="28"/>
        </w:rPr>
        <w:t>外篩的</w:t>
      </w:r>
      <w:proofErr w:type="gramEnd"/>
      <w:r w:rsidRPr="006B3953">
        <w:rPr>
          <w:rFonts w:ascii="標楷體" w:eastAsia="標楷體" w:hAnsi="標楷體" w:hint="eastAsia"/>
          <w:iCs/>
          <w:sz w:val="28"/>
          <w:szCs w:val="28"/>
        </w:rPr>
        <w:t>服務，108年尖石、五峰是</w:t>
      </w:r>
      <w:proofErr w:type="gramStart"/>
      <w:r w:rsidRPr="006B3953">
        <w:rPr>
          <w:rFonts w:ascii="標楷體" w:eastAsia="標楷體" w:hAnsi="標楷體" w:hint="eastAsia"/>
          <w:iCs/>
          <w:sz w:val="28"/>
          <w:szCs w:val="28"/>
        </w:rPr>
        <w:t>有聯評服務</w:t>
      </w:r>
      <w:proofErr w:type="gramEnd"/>
      <w:r w:rsidRPr="006B3953">
        <w:rPr>
          <w:rFonts w:ascii="標楷體" w:eastAsia="標楷體" w:hAnsi="標楷體" w:hint="eastAsia"/>
          <w:iCs/>
          <w:sz w:val="28"/>
          <w:szCs w:val="28"/>
        </w:rPr>
        <w:t>？</w:t>
      </w:r>
    </w:p>
    <w:p w:rsidR="006B3953" w:rsidRPr="006B3953" w:rsidRDefault="006B3953" w:rsidP="006B3953">
      <w:pPr>
        <w:ind w:leftChars="59" w:left="1560" w:hangingChars="506" w:hanging="1418"/>
        <w:rPr>
          <w:rFonts w:ascii="標楷體" w:eastAsia="標楷體" w:hAnsi="標楷體"/>
          <w:iCs/>
          <w:sz w:val="28"/>
          <w:szCs w:val="28"/>
        </w:rPr>
      </w:pPr>
      <w:r w:rsidRPr="006B3953">
        <w:rPr>
          <w:rFonts w:ascii="標楷體" w:eastAsia="標楷體" w:hAnsi="標楷體" w:hint="eastAsia"/>
          <w:b/>
          <w:iCs/>
          <w:sz w:val="28"/>
          <w:szCs w:val="28"/>
        </w:rPr>
        <w:t>東元醫院：</w:t>
      </w:r>
      <w:r w:rsidRPr="006B3953">
        <w:rPr>
          <w:rFonts w:ascii="標楷體" w:eastAsia="標楷體" w:hAnsi="標楷體" w:hint="eastAsia"/>
          <w:iCs/>
          <w:sz w:val="28"/>
          <w:szCs w:val="28"/>
        </w:rPr>
        <w:t>在今年10月有外展服務，明年預計4場</w:t>
      </w:r>
      <w:proofErr w:type="gramStart"/>
      <w:r w:rsidRPr="006B3953">
        <w:rPr>
          <w:rFonts w:ascii="標楷體" w:eastAsia="標楷體" w:hAnsi="標楷體" w:hint="eastAsia"/>
          <w:iCs/>
          <w:sz w:val="28"/>
          <w:szCs w:val="28"/>
        </w:rPr>
        <w:t>外篩，</w:t>
      </w:r>
      <w:proofErr w:type="gramEnd"/>
      <w:r w:rsidRPr="006B3953">
        <w:rPr>
          <w:rFonts w:ascii="標楷體" w:eastAsia="標楷體" w:hAnsi="標楷體" w:hint="eastAsia"/>
          <w:iCs/>
          <w:sz w:val="28"/>
          <w:szCs w:val="28"/>
        </w:rPr>
        <w:t>1場外</w:t>
      </w:r>
      <w:proofErr w:type="gramStart"/>
      <w:r w:rsidRPr="006B3953">
        <w:rPr>
          <w:rFonts w:ascii="標楷體" w:eastAsia="標楷體" w:hAnsi="標楷體" w:hint="eastAsia"/>
          <w:iCs/>
          <w:sz w:val="28"/>
          <w:szCs w:val="28"/>
        </w:rPr>
        <w:t>展聯評</w:t>
      </w:r>
      <w:proofErr w:type="gramEnd"/>
      <w:r w:rsidRPr="006B3953">
        <w:rPr>
          <w:rFonts w:ascii="標楷體" w:eastAsia="標楷體" w:hAnsi="標楷體" w:hint="eastAsia"/>
          <w:iCs/>
          <w:sz w:val="28"/>
          <w:szCs w:val="28"/>
        </w:rPr>
        <w:t>。</w:t>
      </w:r>
    </w:p>
    <w:p w:rsidR="006B3953" w:rsidRPr="006B3953" w:rsidRDefault="006B3953" w:rsidP="006B3953">
      <w:pPr>
        <w:ind w:leftChars="58" w:left="1843" w:hangingChars="608" w:hanging="1704"/>
        <w:rPr>
          <w:rFonts w:ascii="標楷體" w:eastAsia="標楷體" w:hAnsi="標楷體"/>
          <w:iCs/>
          <w:sz w:val="28"/>
          <w:szCs w:val="28"/>
        </w:rPr>
      </w:pPr>
      <w:r w:rsidRPr="006B3953">
        <w:rPr>
          <w:rFonts w:ascii="標楷體" w:eastAsia="標楷體" w:hAnsi="標楷體" w:hint="eastAsia"/>
          <w:b/>
          <w:iCs/>
          <w:sz w:val="28"/>
          <w:szCs w:val="28"/>
        </w:rPr>
        <w:t>陳委員力</w:t>
      </w:r>
      <w:proofErr w:type="gramStart"/>
      <w:r w:rsidRPr="006B3953">
        <w:rPr>
          <w:rFonts w:ascii="標楷體" w:eastAsia="標楷體" w:hAnsi="標楷體" w:hint="eastAsia"/>
          <w:b/>
          <w:iCs/>
          <w:sz w:val="28"/>
          <w:szCs w:val="28"/>
        </w:rPr>
        <w:t>磑</w:t>
      </w:r>
      <w:proofErr w:type="gramEnd"/>
      <w:r w:rsidRPr="006B3953">
        <w:rPr>
          <w:rFonts w:ascii="標楷體" w:eastAsia="標楷體" w:hAnsi="標楷體" w:hint="eastAsia"/>
          <w:b/>
          <w:iCs/>
          <w:sz w:val="28"/>
          <w:szCs w:val="28"/>
        </w:rPr>
        <w:t>：</w:t>
      </w:r>
      <w:r w:rsidRPr="006B3953">
        <w:rPr>
          <w:rFonts w:ascii="標楷體" w:eastAsia="標楷體" w:hAnsi="標楷體" w:hint="eastAsia"/>
          <w:iCs/>
          <w:sz w:val="28"/>
          <w:szCs w:val="28"/>
        </w:rPr>
        <w:t>尖石一直有做外展的服務，惟五峰及其他偏鄉無外展服務，是否有規劃？</w:t>
      </w:r>
    </w:p>
    <w:p w:rsidR="006B3953" w:rsidRPr="006B3953" w:rsidRDefault="006B3953" w:rsidP="006B3953">
      <w:pPr>
        <w:rPr>
          <w:rFonts w:ascii="標楷體" w:eastAsia="標楷體" w:hAnsi="標楷體" w:cs="標楷體"/>
          <w:iCs/>
          <w:sz w:val="28"/>
          <w:szCs w:val="28"/>
        </w:rPr>
      </w:pPr>
      <w:r w:rsidRPr="006B3953">
        <w:rPr>
          <w:rFonts w:ascii="標楷體" w:eastAsia="標楷體" w:hAnsi="標楷體" w:cs="標楷體" w:hint="eastAsia"/>
          <w:b/>
          <w:iCs/>
          <w:sz w:val="28"/>
          <w:szCs w:val="28"/>
        </w:rPr>
        <w:t>東元</w:t>
      </w:r>
      <w:r w:rsidRPr="006B3953">
        <w:rPr>
          <w:rFonts w:ascii="標楷體" w:eastAsia="標楷體" w:hAnsi="標楷體" w:hint="eastAsia"/>
          <w:b/>
          <w:iCs/>
          <w:sz w:val="28"/>
          <w:szCs w:val="28"/>
        </w:rPr>
        <w:t>醫院</w:t>
      </w:r>
      <w:r w:rsidRPr="006B3953">
        <w:rPr>
          <w:rFonts w:ascii="標楷體" w:eastAsia="標楷體" w:hAnsi="標楷體" w:cs="標楷體" w:hint="eastAsia"/>
          <w:b/>
          <w:iCs/>
          <w:sz w:val="28"/>
          <w:szCs w:val="28"/>
        </w:rPr>
        <w:t>：</w:t>
      </w:r>
      <w:r w:rsidRPr="006B3953">
        <w:rPr>
          <w:rFonts w:ascii="標楷體" w:eastAsia="標楷體" w:hAnsi="標楷體" w:cs="標楷體" w:hint="eastAsia"/>
          <w:iCs/>
          <w:sz w:val="28"/>
          <w:szCs w:val="28"/>
        </w:rPr>
        <w:t>尖石以及五峰是分開的，由衛生局規劃。</w:t>
      </w:r>
    </w:p>
    <w:p w:rsidR="006B3953" w:rsidRPr="006B3953" w:rsidRDefault="006B3953" w:rsidP="006B3953">
      <w:pPr>
        <w:ind w:leftChars="58" w:left="993" w:hangingChars="305" w:hanging="854"/>
        <w:rPr>
          <w:rFonts w:ascii="標楷體" w:eastAsia="標楷體" w:hAnsi="標楷體"/>
          <w:iCs/>
          <w:sz w:val="28"/>
          <w:szCs w:val="28"/>
        </w:rPr>
      </w:pPr>
    </w:p>
    <w:p w:rsidR="005D4C0D" w:rsidRPr="0085409F" w:rsidRDefault="005D4C0D" w:rsidP="005D4C0D">
      <w:pPr>
        <w:ind w:firstLineChars="50" w:firstLine="140"/>
        <w:rPr>
          <w:rFonts w:ascii="標楷體" w:eastAsia="標楷體" w:hAnsi="標楷體"/>
          <w:b/>
          <w:iCs/>
          <w:sz w:val="28"/>
          <w:szCs w:val="28"/>
          <w:highlight w:val="yellow"/>
        </w:rPr>
      </w:pPr>
      <w:r w:rsidRPr="00B8056F">
        <w:rPr>
          <w:rFonts w:ascii="標楷體" w:eastAsia="標楷體" w:hAnsi="標楷體" w:cs="標楷體" w:hint="eastAsia"/>
          <w:b/>
          <w:iCs/>
          <w:sz w:val="28"/>
          <w:szCs w:val="28"/>
        </w:rPr>
        <w:t>五、臺大醫院竹東分院業務報告</w:t>
      </w:r>
      <w:r w:rsidRPr="00B8056F">
        <w:rPr>
          <w:rFonts w:ascii="標楷體" w:eastAsia="標楷體" w:hAnsi="標楷體" w:hint="eastAsia"/>
          <w:b/>
          <w:iCs/>
          <w:sz w:val="28"/>
          <w:szCs w:val="28"/>
        </w:rPr>
        <w:t>(略)</w:t>
      </w:r>
    </w:p>
    <w:p w:rsidR="00336457" w:rsidRPr="006B3953" w:rsidRDefault="005D4C0D" w:rsidP="006B3953">
      <w:pPr>
        <w:ind w:leftChars="58" w:left="1843" w:hangingChars="608" w:hanging="1704"/>
        <w:rPr>
          <w:rFonts w:ascii="標楷體" w:eastAsia="標楷體" w:hAnsi="標楷體"/>
          <w:iCs/>
          <w:sz w:val="28"/>
          <w:szCs w:val="28"/>
        </w:rPr>
      </w:pPr>
      <w:r w:rsidRPr="006B3953">
        <w:rPr>
          <w:rFonts w:ascii="標楷體" w:eastAsia="標楷體" w:hAnsi="標楷體" w:hint="eastAsia"/>
          <w:b/>
          <w:iCs/>
          <w:sz w:val="28"/>
          <w:szCs w:val="28"/>
        </w:rPr>
        <w:t>陳委員</w:t>
      </w:r>
      <w:r w:rsidR="00F25596" w:rsidRPr="006B3953">
        <w:rPr>
          <w:rFonts w:ascii="標楷體" w:eastAsia="標楷體" w:hAnsi="標楷體" w:hint="eastAsia"/>
          <w:b/>
          <w:iCs/>
          <w:sz w:val="28"/>
          <w:szCs w:val="28"/>
        </w:rPr>
        <w:t>力</w:t>
      </w:r>
      <w:proofErr w:type="gramStart"/>
      <w:r w:rsidR="00F25596" w:rsidRPr="006B3953">
        <w:rPr>
          <w:rFonts w:ascii="標楷體" w:eastAsia="標楷體" w:hAnsi="標楷體" w:hint="eastAsia"/>
          <w:b/>
          <w:iCs/>
          <w:sz w:val="28"/>
          <w:szCs w:val="28"/>
        </w:rPr>
        <w:t>磑</w:t>
      </w:r>
      <w:proofErr w:type="gramEnd"/>
      <w:r w:rsidRPr="006B3953">
        <w:rPr>
          <w:rFonts w:ascii="標楷體" w:eastAsia="標楷體" w:hAnsi="標楷體" w:hint="eastAsia"/>
          <w:b/>
          <w:iCs/>
          <w:sz w:val="28"/>
          <w:szCs w:val="28"/>
        </w:rPr>
        <w:t>：</w:t>
      </w:r>
      <w:r w:rsidR="0060574F" w:rsidRPr="006B3953">
        <w:rPr>
          <w:rFonts w:ascii="標楷體" w:eastAsia="標楷體" w:hAnsi="標楷體" w:hint="eastAsia"/>
          <w:iCs/>
          <w:sz w:val="28"/>
          <w:szCs w:val="28"/>
        </w:rPr>
        <w:t>臺大竹東</w:t>
      </w:r>
      <w:proofErr w:type="gramStart"/>
      <w:r w:rsidR="0060574F" w:rsidRPr="006B3953">
        <w:rPr>
          <w:rFonts w:ascii="標楷體" w:eastAsia="標楷體" w:hAnsi="標楷體" w:hint="eastAsia"/>
          <w:iCs/>
          <w:sz w:val="28"/>
          <w:szCs w:val="28"/>
        </w:rPr>
        <w:t>醫院聯評</w:t>
      </w:r>
      <w:r w:rsidRPr="006B3953">
        <w:rPr>
          <w:rFonts w:ascii="標楷體" w:eastAsia="標楷體" w:hAnsi="標楷體" w:hint="eastAsia"/>
          <w:iCs/>
          <w:sz w:val="28"/>
          <w:szCs w:val="28"/>
        </w:rPr>
        <w:t>是否</w:t>
      </w:r>
      <w:proofErr w:type="gramEnd"/>
      <w:r w:rsidRPr="006B3953">
        <w:rPr>
          <w:rFonts w:ascii="標楷體" w:eastAsia="標楷體" w:hAnsi="標楷體" w:hint="eastAsia"/>
          <w:iCs/>
          <w:sz w:val="28"/>
          <w:szCs w:val="28"/>
        </w:rPr>
        <w:t>有優化的可能，</w:t>
      </w:r>
      <w:r w:rsidR="0060574F" w:rsidRPr="006B3953">
        <w:rPr>
          <w:rFonts w:ascii="標楷體" w:eastAsia="標楷體" w:hAnsi="標楷體" w:hint="eastAsia"/>
          <w:iCs/>
          <w:sz w:val="28"/>
          <w:szCs w:val="28"/>
        </w:rPr>
        <w:t>如醫院</w:t>
      </w:r>
      <w:r w:rsidRPr="006B3953">
        <w:rPr>
          <w:rFonts w:ascii="標楷體" w:eastAsia="標楷體" w:hAnsi="標楷體" w:hint="eastAsia"/>
          <w:iCs/>
          <w:sz w:val="28"/>
          <w:szCs w:val="28"/>
        </w:rPr>
        <w:t>將</w:t>
      </w:r>
      <w:proofErr w:type="gramStart"/>
      <w:r w:rsidRPr="006B3953">
        <w:rPr>
          <w:rFonts w:ascii="標楷體" w:eastAsia="標楷體" w:hAnsi="標楷體" w:hint="eastAsia"/>
          <w:iCs/>
          <w:sz w:val="28"/>
          <w:szCs w:val="28"/>
        </w:rPr>
        <w:t>所有聯評項目</w:t>
      </w:r>
      <w:proofErr w:type="gramEnd"/>
      <w:r w:rsidRPr="006B3953">
        <w:rPr>
          <w:rFonts w:ascii="標楷體" w:eastAsia="標楷體" w:hAnsi="標楷體" w:hint="eastAsia"/>
          <w:iCs/>
          <w:sz w:val="28"/>
          <w:szCs w:val="28"/>
        </w:rPr>
        <w:t>安排在同一</w:t>
      </w:r>
      <w:proofErr w:type="gramStart"/>
      <w:r w:rsidRPr="006B3953">
        <w:rPr>
          <w:rFonts w:ascii="標楷體" w:eastAsia="標楷體" w:hAnsi="標楷體" w:hint="eastAsia"/>
          <w:iCs/>
          <w:sz w:val="28"/>
          <w:szCs w:val="28"/>
        </w:rPr>
        <w:t>個</w:t>
      </w:r>
      <w:proofErr w:type="gramEnd"/>
      <w:r w:rsidRPr="006B3953">
        <w:rPr>
          <w:rFonts w:ascii="標楷體" w:eastAsia="標楷體" w:hAnsi="標楷體" w:hint="eastAsia"/>
          <w:iCs/>
          <w:sz w:val="28"/>
          <w:szCs w:val="28"/>
        </w:rPr>
        <w:t>時段，</w:t>
      </w:r>
      <w:r w:rsidR="0060574F" w:rsidRPr="006B3953">
        <w:rPr>
          <w:rFonts w:ascii="標楷體" w:eastAsia="標楷體" w:hAnsi="標楷體" w:hint="eastAsia"/>
          <w:iCs/>
          <w:sz w:val="28"/>
          <w:szCs w:val="28"/>
        </w:rPr>
        <w:t>將</w:t>
      </w:r>
      <w:proofErr w:type="gramStart"/>
      <w:r w:rsidR="0060574F" w:rsidRPr="006B3953">
        <w:rPr>
          <w:rFonts w:ascii="標楷體" w:eastAsia="標楷體" w:hAnsi="標楷體" w:hint="eastAsia"/>
          <w:iCs/>
          <w:sz w:val="28"/>
          <w:szCs w:val="28"/>
        </w:rPr>
        <w:t>聯評優</w:t>
      </w:r>
      <w:proofErr w:type="gramEnd"/>
      <w:r w:rsidR="0060574F" w:rsidRPr="006B3953">
        <w:rPr>
          <w:rFonts w:ascii="標楷體" w:eastAsia="標楷體" w:hAnsi="標楷體" w:hint="eastAsia"/>
          <w:iCs/>
          <w:sz w:val="28"/>
          <w:szCs w:val="28"/>
        </w:rPr>
        <w:t>化成</w:t>
      </w:r>
      <w:r w:rsidRPr="006B3953">
        <w:rPr>
          <w:rFonts w:ascii="標楷體" w:eastAsia="標楷體" w:hAnsi="標楷體" w:hint="eastAsia"/>
          <w:iCs/>
          <w:sz w:val="28"/>
          <w:szCs w:val="28"/>
        </w:rPr>
        <w:t>更</w:t>
      </w:r>
      <w:r w:rsidR="0060574F" w:rsidRPr="006B3953">
        <w:rPr>
          <w:rFonts w:ascii="標楷體" w:eastAsia="標楷體" w:hAnsi="標楷體" w:hint="eastAsia"/>
          <w:iCs/>
          <w:sz w:val="28"/>
          <w:szCs w:val="28"/>
        </w:rPr>
        <w:t>加友善</w:t>
      </w:r>
      <w:r w:rsidR="00336457" w:rsidRPr="006B3953">
        <w:rPr>
          <w:rFonts w:ascii="標楷體" w:eastAsia="標楷體" w:hAnsi="標楷體" w:hint="eastAsia"/>
          <w:iCs/>
          <w:sz w:val="28"/>
          <w:szCs w:val="28"/>
        </w:rPr>
        <w:t>。</w:t>
      </w:r>
    </w:p>
    <w:p w:rsidR="0032116D" w:rsidRPr="006B3953" w:rsidRDefault="00336457" w:rsidP="006B3953">
      <w:pPr>
        <w:ind w:leftChars="59" w:left="2129" w:hangingChars="709" w:hanging="1987"/>
        <w:rPr>
          <w:rFonts w:ascii="標楷體" w:eastAsia="標楷體" w:hAnsi="標楷體"/>
          <w:iCs/>
          <w:sz w:val="28"/>
          <w:szCs w:val="28"/>
        </w:rPr>
      </w:pPr>
      <w:r w:rsidRPr="006B3953">
        <w:rPr>
          <w:rFonts w:ascii="標楷體" w:eastAsia="標楷體" w:hAnsi="標楷體" w:hint="eastAsia"/>
          <w:b/>
          <w:iCs/>
          <w:sz w:val="28"/>
          <w:szCs w:val="28"/>
        </w:rPr>
        <w:t>台大竹東分院：</w:t>
      </w:r>
      <w:r w:rsidR="0060574F" w:rsidRPr="006B3953">
        <w:rPr>
          <w:rFonts w:ascii="標楷體" w:eastAsia="標楷體" w:hAnsi="標楷體" w:hint="eastAsia"/>
          <w:iCs/>
          <w:sz w:val="28"/>
          <w:szCs w:val="28"/>
        </w:rPr>
        <w:t>目前</w:t>
      </w:r>
      <w:proofErr w:type="gramStart"/>
      <w:r w:rsidR="006B3953" w:rsidRPr="006B3953">
        <w:rPr>
          <w:rFonts w:ascii="標楷體" w:eastAsia="標楷體" w:hAnsi="標楷體" w:hint="eastAsia"/>
          <w:iCs/>
          <w:sz w:val="28"/>
          <w:szCs w:val="28"/>
        </w:rPr>
        <w:t>醫院</w:t>
      </w:r>
      <w:r w:rsidR="0060574F" w:rsidRPr="006B3953">
        <w:rPr>
          <w:rFonts w:ascii="標楷體" w:eastAsia="標楷體" w:hAnsi="標楷體" w:hint="eastAsia"/>
          <w:iCs/>
          <w:sz w:val="28"/>
          <w:szCs w:val="28"/>
        </w:rPr>
        <w:t>聯評</w:t>
      </w:r>
      <w:proofErr w:type="gramEnd"/>
      <w:r w:rsidRPr="006B3953">
        <w:rPr>
          <w:rFonts w:ascii="標楷體" w:eastAsia="標楷體" w:hAnsi="標楷體" w:hint="eastAsia"/>
          <w:iCs/>
          <w:sz w:val="28"/>
          <w:szCs w:val="28"/>
        </w:rPr>
        <w:t>，</w:t>
      </w:r>
      <w:r w:rsidR="006B3953" w:rsidRPr="006B3953">
        <w:rPr>
          <w:rFonts w:ascii="標楷體" w:eastAsia="標楷體" w:hAnsi="標楷體" w:hint="eastAsia"/>
          <w:iCs/>
          <w:sz w:val="28"/>
          <w:szCs w:val="28"/>
        </w:rPr>
        <w:t>實際操作會分散多天，之後</w:t>
      </w:r>
      <w:r w:rsidRPr="006B3953">
        <w:rPr>
          <w:rFonts w:ascii="標楷體" w:eastAsia="標楷體" w:hAnsi="標楷體" w:hint="eastAsia"/>
          <w:iCs/>
          <w:sz w:val="28"/>
          <w:szCs w:val="28"/>
        </w:rPr>
        <w:t>會再加強</w:t>
      </w:r>
      <w:r w:rsidR="006B3953" w:rsidRPr="006B3953">
        <w:rPr>
          <w:rFonts w:ascii="標楷體" w:eastAsia="標楷體" w:hAnsi="標楷體" w:hint="eastAsia"/>
          <w:iCs/>
          <w:sz w:val="28"/>
          <w:szCs w:val="28"/>
        </w:rPr>
        <w:t>集中在一、二天完成，以不造成家長困擾為主</w:t>
      </w:r>
      <w:r w:rsidRPr="006B3953">
        <w:rPr>
          <w:rFonts w:ascii="標楷體" w:eastAsia="標楷體" w:hAnsi="標楷體" w:hint="eastAsia"/>
          <w:iCs/>
          <w:sz w:val="28"/>
          <w:szCs w:val="28"/>
        </w:rPr>
        <w:t>。</w:t>
      </w:r>
      <w:r w:rsidR="0032116D" w:rsidRPr="006B3953">
        <w:rPr>
          <w:rFonts w:ascii="標楷體" w:eastAsia="標楷體" w:hAnsi="標楷體" w:hint="eastAsia"/>
          <w:iCs/>
          <w:sz w:val="28"/>
          <w:szCs w:val="28"/>
        </w:rPr>
        <w:t>在外</w:t>
      </w:r>
      <w:proofErr w:type="gramStart"/>
      <w:r w:rsidR="0032116D" w:rsidRPr="006B3953">
        <w:rPr>
          <w:rFonts w:ascii="標楷體" w:eastAsia="標楷體" w:hAnsi="標楷體" w:hint="eastAsia"/>
          <w:iCs/>
          <w:sz w:val="28"/>
          <w:szCs w:val="28"/>
        </w:rPr>
        <w:t>篩聯評</w:t>
      </w:r>
      <w:proofErr w:type="gramEnd"/>
      <w:r w:rsidR="0032116D" w:rsidRPr="006B3953">
        <w:rPr>
          <w:rFonts w:ascii="標楷體" w:eastAsia="標楷體" w:hAnsi="標楷體" w:hint="eastAsia"/>
          <w:iCs/>
          <w:sz w:val="28"/>
          <w:szCs w:val="28"/>
        </w:rPr>
        <w:t>的部分，目前醫院的量能還不是很足夠的，</w:t>
      </w:r>
      <w:r w:rsidR="0032116D" w:rsidRPr="006B3953">
        <w:rPr>
          <w:rFonts w:ascii="標楷體" w:eastAsia="標楷體" w:hAnsi="標楷體" w:hint="eastAsia"/>
          <w:iCs/>
          <w:sz w:val="28"/>
          <w:szCs w:val="28"/>
        </w:rPr>
        <w:lastRenderedPageBreak/>
        <w:t>但是等人力以及量能足夠的時候，之後才會進行外展的部分。</w:t>
      </w:r>
    </w:p>
    <w:p w:rsidR="006235EC" w:rsidRPr="0085409F" w:rsidRDefault="0032116D" w:rsidP="00E11A5E">
      <w:pPr>
        <w:ind w:leftChars="59" w:left="1563" w:hangingChars="507" w:hanging="1421"/>
        <w:rPr>
          <w:rFonts w:ascii="標楷體" w:eastAsia="標楷體" w:hAnsi="標楷體" w:cs="標楷體"/>
          <w:iCs/>
          <w:sz w:val="28"/>
          <w:szCs w:val="28"/>
          <w:highlight w:val="yellow"/>
        </w:rPr>
      </w:pPr>
      <w:r w:rsidRPr="00E11A5E">
        <w:rPr>
          <w:rFonts w:ascii="標楷體" w:eastAsia="標楷體" w:hAnsi="標楷體" w:hint="eastAsia"/>
          <w:b/>
          <w:iCs/>
          <w:sz w:val="28"/>
          <w:szCs w:val="28"/>
        </w:rPr>
        <w:t>東元</w:t>
      </w:r>
      <w:r w:rsidR="00B8056F" w:rsidRPr="00E11A5E">
        <w:rPr>
          <w:rFonts w:ascii="標楷體" w:eastAsia="標楷體" w:hAnsi="標楷體" w:hint="eastAsia"/>
          <w:b/>
          <w:iCs/>
          <w:sz w:val="28"/>
          <w:szCs w:val="28"/>
        </w:rPr>
        <w:t>醫院</w:t>
      </w:r>
      <w:r w:rsidRPr="00E11A5E">
        <w:rPr>
          <w:rFonts w:ascii="標楷體" w:eastAsia="標楷體" w:hAnsi="標楷體" w:hint="eastAsia"/>
          <w:b/>
          <w:iCs/>
          <w:sz w:val="28"/>
          <w:szCs w:val="28"/>
        </w:rPr>
        <w:t>：</w:t>
      </w:r>
      <w:r w:rsidR="00FD1D6F" w:rsidRPr="00E11A5E">
        <w:rPr>
          <w:rFonts w:ascii="標楷體" w:eastAsia="標楷體" w:hAnsi="標楷體" w:hint="eastAsia"/>
          <w:iCs/>
          <w:sz w:val="28"/>
          <w:szCs w:val="28"/>
        </w:rPr>
        <w:t>東元</w:t>
      </w:r>
      <w:proofErr w:type="gramStart"/>
      <w:r w:rsidR="00FD1D6F" w:rsidRPr="00E11A5E">
        <w:rPr>
          <w:rFonts w:ascii="標楷體" w:eastAsia="標楷體" w:hAnsi="標楷體" w:hint="eastAsia"/>
          <w:iCs/>
          <w:sz w:val="28"/>
          <w:szCs w:val="28"/>
        </w:rPr>
        <w:t>醫院</w:t>
      </w:r>
      <w:r w:rsidRPr="00E11A5E">
        <w:rPr>
          <w:rFonts w:ascii="標楷體" w:eastAsia="標楷體" w:hAnsi="標楷體" w:hint="eastAsia"/>
          <w:iCs/>
          <w:sz w:val="28"/>
          <w:szCs w:val="28"/>
        </w:rPr>
        <w:t>聯評的</w:t>
      </w:r>
      <w:proofErr w:type="gramEnd"/>
      <w:r w:rsidR="00FD1D6F" w:rsidRPr="00E11A5E">
        <w:rPr>
          <w:rFonts w:ascii="標楷體" w:eastAsia="標楷體" w:hAnsi="標楷體" w:hint="eastAsia"/>
          <w:iCs/>
          <w:sz w:val="28"/>
          <w:szCs w:val="28"/>
        </w:rPr>
        <w:t>流程，由</w:t>
      </w:r>
      <w:r w:rsidRPr="00E11A5E">
        <w:rPr>
          <w:rFonts w:ascii="標楷體" w:eastAsia="標楷體" w:hAnsi="標楷體" w:hint="eastAsia"/>
          <w:iCs/>
          <w:sz w:val="28"/>
          <w:szCs w:val="28"/>
        </w:rPr>
        <w:t>復健科醫師</w:t>
      </w:r>
      <w:r w:rsidR="00FD1D6F" w:rsidRPr="00E11A5E">
        <w:rPr>
          <w:rFonts w:ascii="標楷體" w:eastAsia="標楷體" w:hAnsi="標楷體" w:hint="eastAsia"/>
          <w:iCs/>
          <w:sz w:val="28"/>
          <w:szCs w:val="28"/>
        </w:rPr>
        <w:t>會診</w:t>
      </w:r>
      <w:r w:rsidRPr="00E11A5E">
        <w:rPr>
          <w:rFonts w:ascii="標楷體" w:eastAsia="標楷體" w:hAnsi="標楷體" w:hint="eastAsia"/>
          <w:iCs/>
          <w:sz w:val="28"/>
          <w:szCs w:val="28"/>
        </w:rPr>
        <w:t>，</w:t>
      </w:r>
      <w:r w:rsidR="00FD1D6F" w:rsidRPr="00E11A5E">
        <w:rPr>
          <w:rFonts w:ascii="標楷體" w:eastAsia="標楷體" w:hAnsi="標楷體" w:hint="eastAsia"/>
          <w:iCs/>
          <w:sz w:val="28"/>
          <w:szCs w:val="28"/>
        </w:rPr>
        <w:t>醫師評估孩子狀況才進行轉診動作，若</w:t>
      </w:r>
      <w:proofErr w:type="gramStart"/>
      <w:r w:rsidR="00FD1D6F" w:rsidRPr="00E11A5E">
        <w:rPr>
          <w:rFonts w:ascii="標楷體" w:eastAsia="標楷體" w:hAnsi="標楷體" w:hint="eastAsia"/>
          <w:iCs/>
          <w:sz w:val="28"/>
          <w:szCs w:val="28"/>
        </w:rPr>
        <w:t>轉診於</w:t>
      </w:r>
      <w:r w:rsidRPr="00E11A5E">
        <w:rPr>
          <w:rFonts w:ascii="標楷體" w:eastAsia="標楷體" w:hAnsi="標楷體" w:hint="eastAsia"/>
          <w:iCs/>
          <w:sz w:val="28"/>
          <w:szCs w:val="28"/>
        </w:rPr>
        <w:t>精神</w:t>
      </w:r>
      <w:proofErr w:type="gramEnd"/>
      <w:r w:rsidRPr="00E11A5E">
        <w:rPr>
          <w:rFonts w:ascii="標楷體" w:eastAsia="標楷體" w:hAnsi="標楷體" w:hint="eastAsia"/>
          <w:iCs/>
          <w:sz w:val="28"/>
          <w:szCs w:val="28"/>
        </w:rPr>
        <w:t>科、小兒科以及耳鼻喉科</w:t>
      </w:r>
      <w:r w:rsidR="00FD1D6F" w:rsidRPr="00E11A5E">
        <w:rPr>
          <w:rFonts w:ascii="標楷體" w:eastAsia="標楷體" w:hAnsi="標楷體" w:hint="eastAsia"/>
          <w:iCs/>
          <w:sz w:val="28"/>
          <w:szCs w:val="28"/>
        </w:rPr>
        <w:t>應於當天即會評估完成。小兒神經科因為長庚醫院支援，僅星期四門</w:t>
      </w:r>
      <w:r w:rsidRPr="00E11A5E">
        <w:rPr>
          <w:rFonts w:ascii="標楷體" w:eastAsia="標楷體" w:hAnsi="標楷體" w:hint="eastAsia"/>
          <w:iCs/>
          <w:sz w:val="28"/>
          <w:szCs w:val="28"/>
        </w:rPr>
        <w:t>診，</w:t>
      </w:r>
      <w:r w:rsidR="00FD1D6F" w:rsidRPr="00E11A5E">
        <w:rPr>
          <w:rFonts w:ascii="標楷體" w:eastAsia="標楷體" w:hAnsi="標楷體" w:hint="eastAsia"/>
          <w:iCs/>
          <w:sz w:val="28"/>
          <w:szCs w:val="28"/>
        </w:rPr>
        <w:t>醫院端會針對此部分</w:t>
      </w:r>
      <w:r w:rsidRPr="00E11A5E">
        <w:rPr>
          <w:rFonts w:ascii="標楷體" w:eastAsia="標楷體" w:hAnsi="標楷體" w:hint="eastAsia"/>
          <w:iCs/>
          <w:sz w:val="28"/>
          <w:szCs w:val="28"/>
        </w:rPr>
        <w:t>跟家長溝通，</w:t>
      </w:r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以家長</w:t>
      </w:r>
      <w:r w:rsidRPr="00E11A5E">
        <w:rPr>
          <w:rFonts w:ascii="標楷體" w:eastAsia="標楷體" w:hAnsi="標楷體" w:hint="eastAsia"/>
          <w:iCs/>
          <w:sz w:val="28"/>
          <w:szCs w:val="28"/>
        </w:rPr>
        <w:t>時間方便</w:t>
      </w:r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為主</w:t>
      </w:r>
      <w:r w:rsidRPr="00E11A5E">
        <w:rPr>
          <w:rFonts w:ascii="標楷體" w:eastAsia="標楷體" w:hAnsi="標楷體" w:hint="eastAsia"/>
          <w:iCs/>
          <w:sz w:val="28"/>
          <w:szCs w:val="28"/>
        </w:rPr>
        <w:t>或是</w:t>
      </w:r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無法配合則</w:t>
      </w:r>
      <w:r w:rsidR="00882CFC" w:rsidRPr="00E11A5E">
        <w:rPr>
          <w:rFonts w:ascii="標楷體" w:eastAsia="標楷體" w:hAnsi="標楷體" w:hint="eastAsia"/>
          <w:iCs/>
          <w:sz w:val="28"/>
          <w:szCs w:val="28"/>
        </w:rPr>
        <w:t>三個月內轉診至馬偕</w:t>
      </w:r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醫院，</w:t>
      </w:r>
      <w:proofErr w:type="gramStart"/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看完診後</w:t>
      </w:r>
      <w:proofErr w:type="gramEnd"/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，再由</w:t>
      </w:r>
      <w:r w:rsidR="00882CFC" w:rsidRPr="00E11A5E">
        <w:rPr>
          <w:rFonts w:ascii="標楷體" w:eastAsia="標楷體" w:hAnsi="標楷體" w:hint="eastAsia"/>
          <w:iCs/>
          <w:sz w:val="28"/>
          <w:szCs w:val="28"/>
        </w:rPr>
        <w:t>早療</w:t>
      </w:r>
      <w:r w:rsidR="00136FA9" w:rsidRPr="00E11A5E">
        <w:rPr>
          <w:rFonts w:ascii="標楷體" w:eastAsia="標楷體" w:hAnsi="標楷體" w:hint="eastAsia"/>
          <w:iCs/>
          <w:sz w:val="28"/>
          <w:szCs w:val="28"/>
        </w:rPr>
        <w:t>助理</w:t>
      </w:r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與家長約評估時間，依孩童年齡</w:t>
      </w:r>
      <w:r w:rsidR="00882CFC" w:rsidRPr="00E11A5E">
        <w:rPr>
          <w:rFonts w:ascii="標楷體" w:eastAsia="標楷體" w:hAnsi="標楷體" w:hint="eastAsia"/>
          <w:iCs/>
          <w:sz w:val="28"/>
          <w:szCs w:val="28"/>
        </w:rPr>
        <w:t>安排</w:t>
      </w:r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3至</w:t>
      </w:r>
      <w:r w:rsidR="00136FA9" w:rsidRPr="00E11A5E">
        <w:rPr>
          <w:rFonts w:ascii="標楷體" w:eastAsia="標楷體" w:hAnsi="標楷體" w:hint="eastAsia"/>
          <w:iCs/>
          <w:sz w:val="28"/>
          <w:szCs w:val="28"/>
        </w:rPr>
        <w:t>4個評估，</w:t>
      </w:r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至多一個禮拜內做完全部評估。今年醫院有</w:t>
      </w:r>
      <w:r w:rsidR="00136FA9" w:rsidRPr="00E11A5E">
        <w:rPr>
          <w:rFonts w:ascii="標楷體" w:eastAsia="標楷體" w:hAnsi="標楷體" w:hint="eastAsia"/>
          <w:iCs/>
          <w:sz w:val="28"/>
          <w:szCs w:val="28"/>
        </w:rPr>
        <w:t>討論</w:t>
      </w:r>
      <w:r w:rsidR="0037356B" w:rsidRPr="00E11A5E">
        <w:rPr>
          <w:rFonts w:ascii="標楷體" w:eastAsia="標楷體" w:hAnsi="標楷體" w:hint="eastAsia"/>
          <w:iCs/>
          <w:sz w:val="28"/>
          <w:szCs w:val="28"/>
        </w:rPr>
        <w:t>評估時間縮短</w:t>
      </w:r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可能性</w:t>
      </w:r>
      <w:r w:rsidR="0037356B" w:rsidRPr="00E11A5E">
        <w:rPr>
          <w:rFonts w:ascii="標楷體" w:eastAsia="標楷體" w:hAnsi="標楷體" w:hint="eastAsia"/>
          <w:iCs/>
          <w:sz w:val="28"/>
          <w:szCs w:val="28"/>
        </w:rPr>
        <w:t>，</w:t>
      </w:r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但考量孩童</w:t>
      </w:r>
      <w:r w:rsidR="0037356B" w:rsidRPr="00E11A5E">
        <w:rPr>
          <w:rFonts w:ascii="標楷體" w:eastAsia="標楷體" w:hAnsi="標楷體" w:hint="eastAsia"/>
          <w:iCs/>
          <w:sz w:val="28"/>
          <w:szCs w:val="28"/>
        </w:rPr>
        <w:t>年齡小且狀況不</w:t>
      </w:r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好時，評估效果較差</w:t>
      </w:r>
      <w:r w:rsidR="0037356B" w:rsidRPr="00E11A5E">
        <w:rPr>
          <w:rFonts w:ascii="標楷體" w:eastAsia="標楷體" w:hAnsi="標楷體" w:hint="eastAsia"/>
          <w:iCs/>
          <w:sz w:val="28"/>
          <w:szCs w:val="28"/>
        </w:rPr>
        <w:t>，</w:t>
      </w:r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這部分還有待</w:t>
      </w:r>
      <w:proofErr w:type="gramStart"/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研</w:t>
      </w:r>
      <w:proofErr w:type="gramEnd"/>
      <w:r w:rsidR="00E11A5E" w:rsidRPr="00E11A5E">
        <w:rPr>
          <w:rFonts w:ascii="標楷體" w:eastAsia="標楷體" w:hAnsi="標楷體" w:hint="eastAsia"/>
          <w:iCs/>
          <w:sz w:val="28"/>
          <w:szCs w:val="28"/>
        </w:rPr>
        <w:t>擬</w:t>
      </w:r>
      <w:r w:rsidR="0037356B" w:rsidRPr="00E11A5E">
        <w:rPr>
          <w:rFonts w:ascii="標楷體" w:eastAsia="標楷體" w:hAnsi="標楷體" w:hint="eastAsia"/>
          <w:iCs/>
          <w:sz w:val="28"/>
          <w:szCs w:val="28"/>
        </w:rPr>
        <w:t>。</w:t>
      </w:r>
    </w:p>
    <w:p w:rsidR="00E8027C" w:rsidRPr="0085409F" w:rsidRDefault="00E8027C" w:rsidP="006235EC">
      <w:pPr>
        <w:rPr>
          <w:rFonts w:ascii="標楷體" w:eastAsia="標楷體" w:hAnsi="標楷體" w:cs="標楷體"/>
          <w:iCs/>
          <w:sz w:val="28"/>
          <w:szCs w:val="28"/>
          <w:highlight w:val="yellow"/>
        </w:rPr>
      </w:pPr>
      <w:r w:rsidRPr="00E11A5E">
        <w:rPr>
          <w:rFonts w:ascii="標楷體" w:eastAsia="標楷體" w:hAnsi="標楷體" w:cs="標楷體" w:hint="eastAsia"/>
          <w:b/>
          <w:iCs/>
          <w:sz w:val="28"/>
          <w:szCs w:val="28"/>
        </w:rPr>
        <w:t>主席：</w:t>
      </w:r>
      <w:r w:rsidRPr="00E11A5E">
        <w:rPr>
          <w:rFonts w:ascii="標楷體" w:eastAsia="標楷體" w:hAnsi="標楷體" w:cs="標楷體" w:hint="eastAsia"/>
          <w:iCs/>
          <w:sz w:val="28"/>
          <w:szCs w:val="28"/>
        </w:rPr>
        <w:t>二家醫院</w:t>
      </w:r>
      <w:r w:rsidR="00E11A5E" w:rsidRPr="00E11A5E">
        <w:rPr>
          <w:rFonts w:ascii="標楷體" w:eastAsia="標楷體" w:hAnsi="標楷體" w:cs="標楷體" w:hint="eastAsia"/>
          <w:iCs/>
          <w:sz w:val="28"/>
          <w:szCs w:val="28"/>
        </w:rPr>
        <w:t>可針對陳委員建議</w:t>
      </w:r>
      <w:r w:rsidRPr="00E11A5E">
        <w:rPr>
          <w:rFonts w:ascii="標楷體" w:eastAsia="標楷體" w:hAnsi="標楷體" w:cs="標楷體" w:hint="eastAsia"/>
          <w:iCs/>
          <w:sz w:val="28"/>
          <w:szCs w:val="28"/>
        </w:rPr>
        <w:t>調整，</w:t>
      </w:r>
      <w:r w:rsidR="00E11A5E" w:rsidRPr="00E11A5E">
        <w:rPr>
          <w:rFonts w:ascii="標楷體" w:eastAsia="標楷體" w:hAnsi="標楷體" w:cs="標楷體" w:hint="eastAsia"/>
          <w:iCs/>
          <w:sz w:val="28"/>
          <w:szCs w:val="28"/>
        </w:rPr>
        <w:t>使評估流程</w:t>
      </w:r>
      <w:r w:rsidRPr="00E11A5E">
        <w:rPr>
          <w:rFonts w:ascii="標楷體" w:eastAsia="標楷體" w:hAnsi="標楷體" w:cs="標楷體" w:hint="eastAsia"/>
          <w:iCs/>
          <w:sz w:val="28"/>
          <w:szCs w:val="28"/>
        </w:rPr>
        <w:t>更</w:t>
      </w:r>
      <w:r w:rsidR="00E11A5E" w:rsidRPr="00E11A5E">
        <w:rPr>
          <w:rFonts w:ascii="標楷體" w:eastAsia="標楷體" w:hAnsi="標楷體" w:cs="標楷體" w:hint="eastAsia"/>
          <w:iCs/>
          <w:sz w:val="28"/>
          <w:szCs w:val="28"/>
        </w:rPr>
        <w:t>加</w:t>
      </w:r>
      <w:r w:rsidRPr="00E11A5E">
        <w:rPr>
          <w:rFonts w:ascii="標楷體" w:eastAsia="標楷體" w:hAnsi="標楷體" w:cs="標楷體" w:hint="eastAsia"/>
          <w:iCs/>
          <w:sz w:val="28"/>
          <w:szCs w:val="28"/>
        </w:rPr>
        <w:t>優化。</w:t>
      </w:r>
    </w:p>
    <w:p w:rsidR="00E626AA" w:rsidRDefault="00E626AA" w:rsidP="00E258B0">
      <w:pPr>
        <w:pStyle w:val="a3"/>
        <w:spacing w:beforeLines="50" w:before="180" w:afterLines="50" w:after="180" w:line="0" w:lineRule="atLeast"/>
        <w:rPr>
          <w:b/>
          <w:bCs w:val="0"/>
          <w:iCs/>
        </w:rPr>
      </w:pPr>
    </w:p>
    <w:p w:rsidR="001C13D9" w:rsidRPr="00D775F4" w:rsidRDefault="00E8027C" w:rsidP="00E258B0">
      <w:pPr>
        <w:pStyle w:val="a3"/>
        <w:spacing w:beforeLines="50" w:before="180" w:afterLines="50" w:after="180" w:line="0" w:lineRule="atLeast"/>
        <w:rPr>
          <w:b/>
          <w:bCs w:val="0"/>
          <w:iCs/>
        </w:rPr>
      </w:pPr>
      <w:r w:rsidRPr="00D775F4">
        <w:rPr>
          <w:rFonts w:hint="eastAsia"/>
          <w:b/>
          <w:bCs w:val="0"/>
          <w:iCs/>
        </w:rPr>
        <w:t>捌</w:t>
      </w:r>
      <w:r w:rsidR="001C13D9" w:rsidRPr="00D775F4">
        <w:rPr>
          <w:rFonts w:hint="eastAsia"/>
          <w:b/>
          <w:bCs w:val="0"/>
          <w:iCs/>
        </w:rPr>
        <w:t>、</w:t>
      </w:r>
      <w:r w:rsidRPr="00D775F4">
        <w:rPr>
          <w:rFonts w:hint="eastAsia"/>
          <w:b/>
          <w:bCs w:val="0"/>
          <w:iCs/>
        </w:rPr>
        <w:t>專案報告</w:t>
      </w:r>
    </w:p>
    <w:p w:rsidR="000A0324" w:rsidRPr="00D775F4" w:rsidRDefault="000A0324" w:rsidP="00C750C9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D775F4">
        <w:rPr>
          <w:rFonts w:ascii="標楷體" w:eastAsia="標楷體" w:hAnsi="標楷體" w:hint="eastAsia"/>
          <w:b/>
          <w:sz w:val="28"/>
          <w:szCs w:val="28"/>
        </w:rPr>
        <w:t>一、</w:t>
      </w:r>
      <w:r w:rsidR="00E8027C" w:rsidRPr="00D775F4">
        <w:rPr>
          <w:rFonts w:ascii="標楷體" w:eastAsia="標楷體" w:hAnsi="標楷體" w:hint="eastAsia"/>
          <w:b/>
          <w:sz w:val="28"/>
          <w:szCs w:val="28"/>
        </w:rPr>
        <w:t>社會處專案報告</w:t>
      </w:r>
      <w:r w:rsidR="00D775F4" w:rsidRPr="00D775F4">
        <w:rPr>
          <w:rFonts w:ascii="標楷體" w:eastAsia="標楷體" w:hAnsi="標楷體" w:hint="eastAsia"/>
          <w:b/>
          <w:sz w:val="28"/>
          <w:szCs w:val="28"/>
        </w:rPr>
        <w:t>(略)</w:t>
      </w:r>
    </w:p>
    <w:p w:rsidR="00BF70D1" w:rsidRPr="00D775F4" w:rsidRDefault="00BF70D1" w:rsidP="00D775F4">
      <w:pPr>
        <w:ind w:leftChars="118" w:left="1984" w:hangingChars="607" w:hanging="1701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775F4">
        <w:rPr>
          <w:rFonts w:ascii="標楷體" w:eastAsia="標楷體" w:hAnsi="標楷體" w:hint="eastAsia"/>
          <w:b/>
          <w:sz w:val="28"/>
          <w:szCs w:val="28"/>
        </w:rPr>
        <w:t>李委員</w:t>
      </w:r>
      <w:r w:rsidR="00F25596" w:rsidRPr="00D775F4">
        <w:rPr>
          <w:rFonts w:ascii="標楷體" w:eastAsia="標楷體" w:hAnsi="標楷體" w:hint="eastAsia"/>
          <w:b/>
          <w:sz w:val="28"/>
          <w:szCs w:val="28"/>
        </w:rPr>
        <w:t>松澤</w:t>
      </w:r>
      <w:proofErr w:type="gramEnd"/>
      <w:r w:rsidRPr="00D775F4">
        <w:rPr>
          <w:rFonts w:ascii="標楷體" w:eastAsia="標楷體" w:hAnsi="標楷體" w:hint="eastAsia"/>
          <w:b/>
          <w:sz w:val="28"/>
          <w:szCs w:val="28"/>
        </w:rPr>
        <w:t>：</w:t>
      </w:r>
      <w:r w:rsidR="00D775F4" w:rsidRPr="00D775F4">
        <w:rPr>
          <w:rFonts w:ascii="標楷體" w:eastAsia="標楷體" w:hAnsi="標楷體" w:hint="eastAsia"/>
          <w:sz w:val="28"/>
          <w:szCs w:val="28"/>
        </w:rPr>
        <w:t>通報率及民眾陳情滿意度提升，</w:t>
      </w:r>
      <w:r w:rsidRPr="00D775F4">
        <w:rPr>
          <w:rFonts w:ascii="標楷體" w:eastAsia="標楷體" w:hAnsi="標楷體" w:hint="eastAsia"/>
          <w:sz w:val="28"/>
          <w:szCs w:val="28"/>
        </w:rPr>
        <w:t>建議像企業界訂</w:t>
      </w:r>
      <w:r w:rsidR="00D775F4" w:rsidRPr="00D775F4">
        <w:rPr>
          <w:rFonts w:ascii="標楷體" w:eastAsia="標楷體" w:hAnsi="標楷體" w:hint="eastAsia"/>
          <w:sz w:val="28"/>
          <w:szCs w:val="28"/>
        </w:rPr>
        <w:t>定</w:t>
      </w:r>
      <w:r w:rsidRPr="00D775F4">
        <w:rPr>
          <w:rFonts w:ascii="標楷體" w:eastAsia="標楷體" w:hAnsi="標楷體" w:hint="eastAsia"/>
          <w:sz w:val="28"/>
          <w:szCs w:val="28"/>
        </w:rPr>
        <w:t>KPI</w:t>
      </w:r>
      <w:r w:rsidR="00D775F4" w:rsidRPr="00D775F4">
        <w:rPr>
          <w:rFonts w:ascii="標楷體" w:eastAsia="標楷體" w:hAnsi="標楷體" w:hint="eastAsia"/>
          <w:sz w:val="28"/>
          <w:szCs w:val="28"/>
        </w:rPr>
        <w:t>指標，較能檢視成效以及問題</w:t>
      </w:r>
      <w:r w:rsidRPr="00D775F4">
        <w:rPr>
          <w:rFonts w:ascii="標楷體" w:eastAsia="標楷體" w:hAnsi="標楷體" w:hint="eastAsia"/>
          <w:sz w:val="28"/>
          <w:szCs w:val="28"/>
        </w:rPr>
        <w:t>。</w:t>
      </w:r>
    </w:p>
    <w:p w:rsidR="00BF70D1" w:rsidRPr="00D775F4" w:rsidRDefault="00BF70D1" w:rsidP="00D775F4">
      <w:pPr>
        <w:ind w:leftChars="34" w:left="82" w:firstLineChars="72" w:firstLine="202"/>
        <w:jc w:val="both"/>
        <w:rPr>
          <w:rFonts w:ascii="標楷體" w:eastAsia="標楷體" w:hAnsi="標楷體"/>
          <w:sz w:val="28"/>
          <w:szCs w:val="28"/>
        </w:rPr>
      </w:pPr>
      <w:r w:rsidRPr="00D775F4">
        <w:rPr>
          <w:rFonts w:ascii="標楷體" w:eastAsia="標楷體" w:hAnsi="標楷體" w:hint="eastAsia"/>
          <w:b/>
          <w:sz w:val="28"/>
          <w:szCs w:val="28"/>
        </w:rPr>
        <w:t>主席：</w:t>
      </w:r>
      <w:r w:rsidRPr="00D775F4">
        <w:rPr>
          <w:rFonts w:ascii="標楷體" w:eastAsia="標楷體" w:hAnsi="標楷體" w:hint="eastAsia"/>
          <w:sz w:val="28"/>
          <w:szCs w:val="28"/>
        </w:rPr>
        <w:t>請社會處訂指標</w:t>
      </w:r>
      <w:proofErr w:type="gramStart"/>
      <w:r w:rsidR="00D775F4" w:rsidRPr="00D775F4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D775F4" w:rsidRPr="00D775F4">
        <w:rPr>
          <w:rFonts w:ascii="標楷體" w:eastAsia="標楷體" w:hAnsi="標楷體" w:hint="eastAsia"/>
          <w:sz w:val="28"/>
          <w:szCs w:val="28"/>
        </w:rPr>
        <w:t>利</w:t>
      </w:r>
      <w:r w:rsidRPr="00D775F4">
        <w:rPr>
          <w:rFonts w:ascii="標楷體" w:eastAsia="標楷體" w:hAnsi="標楷體" w:hint="eastAsia"/>
          <w:sz w:val="28"/>
          <w:szCs w:val="28"/>
        </w:rPr>
        <w:t>檢視成效。</w:t>
      </w:r>
    </w:p>
    <w:p w:rsidR="000A0324" w:rsidRPr="00DF7AA0" w:rsidRDefault="009F4359" w:rsidP="0085211D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DF7AA0">
        <w:rPr>
          <w:rFonts w:ascii="標楷體" w:eastAsia="標楷體" w:hAnsi="標楷體" w:hint="eastAsia"/>
          <w:b/>
          <w:sz w:val="28"/>
          <w:szCs w:val="28"/>
        </w:rPr>
        <w:t>二、</w:t>
      </w:r>
      <w:r w:rsidR="00E8027C" w:rsidRPr="00DF7AA0">
        <w:rPr>
          <w:rFonts w:ascii="標楷體" w:eastAsia="標楷體" w:hAnsi="標楷體" w:hint="eastAsia"/>
          <w:b/>
          <w:sz w:val="28"/>
          <w:szCs w:val="28"/>
        </w:rPr>
        <w:t>教育處專案報告</w:t>
      </w:r>
      <w:r w:rsidR="009B3AFA" w:rsidRPr="00DF7AA0">
        <w:rPr>
          <w:rFonts w:ascii="標楷體" w:eastAsia="標楷體" w:hAnsi="標楷體" w:hint="eastAsia"/>
          <w:b/>
          <w:sz w:val="28"/>
          <w:szCs w:val="28"/>
        </w:rPr>
        <w:t>(略)</w:t>
      </w:r>
    </w:p>
    <w:p w:rsidR="00752C11" w:rsidRPr="00DF7AA0" w:rsidRDefault="00944C87" w:rsidP="0085211D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DF7AA0"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E8027C" w:rsidRPr="00DF7AA0">
        <w:rPr>
          <w:rFonts w:ascii="標楷體" w:eastAsia="標楷體" w:hAnsi="標楷體" w:hint="eastAsia"/>
          <w:b/>
          <w:sz w:val="28"/>
          <w:szCs w:val="28"/>
        </w:rPr>
        <w:t>、衛生局專案報告</w:t>
      </w:r>
      <w:r w:rsidR="00DF7AA0" w:rsidRPr="00DF7AA0">
        <w:rPr>
          <w:rFonts w:ascii="標楷體" w:eastAsia="標楷體" w:hAnsi="標楷體" w:hint="eastAsia"/>
          <w:b/>
          <w:sz w:val="28"/>
          <w:szCs w:val="28"/>
        </w:rPr>
        <w:t>(略)</w:t>
      </w:r>
    </w:p>
    <w:p w:rsidR="0019384F" w:rsidRPr="0085409F" w:rsidRDefault="00944C87" w:rsidP="0019384F">
      <w:pPr>
        <w:ind w:left="849" w:hangingChars="303" w:hanging="849"/>
        <w:rPr>
          <w:rFonts w:ascii="標楷體" w:eastAsia="標楷體" w:hAnsi="標楷體" w:cs="標楷體"/>
          <w:iCs/>
          <w:sz w:val="28"/>
          <w:szCs w:val="28"/>
          <w:highlight w:val="yellow"/>
        </w:rPr>
      </w:pPr>
      <w:r w:rsidRPr="00DF7AA0">
        <w:rPr>
          <w:rFonts w:ascii="標楷體" w:eastAsia="標楷體" w:hAnsi="標楷體" w:hint="eastAsia"/>
          <w:b/>
          <w:sz w:val="28"/>
          <w:szCs w:val="28"/>
        </w:rPr>
        <w:t>主席：</w:t>
      </w:r>
      <w:r w:rsidR="00DF7AA0" w:rsidRPr="00DF7AA0">
        <w:rPr>
          <w:rFonts w:ascii="標楷體" w:eastAsia="標楷體" w:hAnsi="標楷體" w:hint="eastAsia"/>
          <w:sz w:val="28"/>
          <w:szCs w:val="28"/>
        </w:rPr>
        <w:t>希望台大竹東分院能在明年度增加外展活動</w:t>
      </w:r>
      <w:r w:rsidRPr="00DF7AA0">
        <w:rPr>
          <w:rFonts w:ascii="標楷體" w:eastAsia="標楷體" w:hAnsi="標楷體" w:hint="eastAsia"/>
          <w:sz w:val="28"/>
          <w:szCs w:val="28"/>
        </w:rPr>
        <w:t>，</w:t>
      </w:r>
      <w:r w:rsidR="00DF7AA0" w:rsidRPr="00DF7AA0">
        <w:rPr>
          <w:rFonts w:ascii="標楷體" w:eastAsia="標楷體" w:hAnsi="標楷體" w:hint="eastAsia"/>
          <w:sz w:val="28"/>
          <w:szCs w:val="28"/>
        </w:rPr>
        <w:t>另外可協助努力使</w:t>
      </w:r>
      <w:r w:rsidRPr="00DF7AA0">
        <w:rPr>
          <w:rFonts w:ascii="標楷體" w:eastAsia="標楷體" w:hAnsi="標楷體" w:hint="eastAsia"/>
          <w:sz w:val="28"/>
          <w:szCs w:val="28"/>
        </w:rPr>
        <w:t>中國醫藥大學</w:t>
      </w:r>
      <w:r w:rsidR="00055DC3" w:rsidRPr="00DF7AA0">
        <w:rPr>
          <w:rFonts w:ascii="標楷體" w:eastAsia="標楷體" w:hAnsi="標楷體" w:hint="eastAsia"/>
          <w:sz w:val="28"/>
          <w:szCs w:val="28"/>
        </w:rPr>
        <w:t>明年度能</w:t>
      </w:r>
      <w:proofErr w:type="gramStart"/>
      <w:r w:rsidR="00055DC3" w:rsidRPr="00DF7AA0">
        <w:rPr>
          <w:rFonts w:ascii="標楷體" w:eastAsia="標楷體" w:hAnsi="標楷體" w:hint="eastAsia"/>
          <w:sz w:val="28"/>
          <w:szCs w:val="28"/>
        </w:rPr>
        <w:t>加早療</w:t>
      </w:r>
      <w:r w:rsidR="006206FA">
        <w:rPr>
          <w:rFonts w:ascii="標楷體" w:eastAsia="標楷體" w:hAnsi="標楷體" w:hint="eastAsia"/>
          <w:sz w:val="28"/>
          <w:szCs w:val="28"/>
        </w:rPr>
        <w:t>聯評</w:t>
      </w:r>
      <w:proofErr w:type="gramEnd"/>
      <w:r w:rsidR="006206FA">
        <w:rPr>
          <w:rFonts w:ascii="標楷體" w:eastAsia="標楷體" w:hAnsi="標楷體" w:hint="eastAsia"/>
          <w:sz w:val="28"/>
          <w:szCs w:val="28"/>
        </w:rPr>
        <w:t>中心，以減輕</w:t>
      </w:r>
      <w:proofErr w:type="gramStart"/>
      <w:r w:rsidR="006206FA">
        <w:rPr>
          <w:rFonts w:ascii="標楷體" w:eastAsia="標楷體" w:hAnsi="標楷體" w:hint="eastAsia"/>
          <w:sz w:val="28"/>
          <w:szCs w:val="28"/>
        </w:rPr>
        <w:t>評估</w:t>
      </w:r>
      <w:r w:rsidR="00DF7AA0" w:rsidRPr="00DF7AA0">
        <w:rPr>
          <w:rFonts w:ascii="標楷體" w:eastAsia="標楷體" w:hAnsi="標楷體" w:hint="eastAsia"/>
          <w:sz w:val="28"/>
          <w:szCs w:val="28"/>
        </w:rPr>
        <w:t>候排情形</w:t>
      </w:r>
      <w:proofErr w:type="gramEnd"/>
      <w:r w:rsidR="00055DC3" w:rsidRPr="00DF7AA0">
        <w:rPr>
          <w:rFonts w:ascii="標楷體" w:eastAsia="標楷體" w:hAnsi="標楷體" w:hint="eastAsia"/>
          <w:sz w:val="28"/>
          <w:szCs w:val="28"/>
        </w:rPr>
        <w:t>。</w:t>
      </w:r>
    </w:p>
    <w:p w:rsidR="0019384F" w:rsidRPr="0019384F" w:rsidRDefault="0019384F" w:rsidP="0019384F">
      <w:pPr>
        <w:ind w:left="1135" w:hangingChars="405" w:hanging="1135"/>
        <w:rPr>
          <w:rFonts w:ascii="標楷體" w:eastAsia="標楷體" w:hAnsi="標楷體" w:cs="標楷體"/>
          <w:iCs/>
          <w:sz w:val="28"/>
          <w:szCs w:val="28"/>
        </w:rPr>
      </w:pPr>
      <w:r w:rsidRPr="0019384F">
        <w:rPr>
          <w:rFonts w:ascii="標楷體" w:eastAsia="標楷體" w:hAnsi="標楷體" w:cs="標楷體" w:hint="eastAsia"/>
          <w:b/>
          <w:iCs/>
          <w:sz w:val="28"/>
          <w:szCs w:val="28"/>
        </w:rPr>
        <w:t>衛生局：</w:t>
      </w:r>
      <w:r w:rsidRPr="0019384F">
        <w:rPr>
          <w:rFonts w:ascii="標楷體" w:eastAsia="標楷體" w:hAnsi="標楷體" w:hint="eastAsia"/>
          <w:sz w:val="28"/>
          <w:szCs w:val="28"/>
        </w:rPr>
        <w:t>中國醫藥大學</w:t>
      </w:r>
      <w:r w:rsidRPr="0019384F">
        <w:rPr>
          <w:rFonts w:ascii="標楷體" w:eastAsia="標楷體" w:hAnsi="標楷體" w:cs="標楷體" w:hint="eastAsia"/>
          <w:iCs/>
          <w:sz w:val="28"/>
          <w:szCs w:val="28"/>
        </w:rPr>
        <w:t>兒童發展篩檢部分未來的規劃如何尚無定論，在下次會議中報告。</w:t>
      </w:r>
    </w:p>
    <w:p w:rsidR="00944C87" w:rsidRPr="0019384F" w:rsidRDefault="00944C87" w:rsidP="0019384F">
      <w:pPr>
        <w:ind w:leftChars="58" w:left="990" w:hangingChars="304" w:hanging="851"/>
        <w:rPr>
          <w:rFonts w:ascii="標楷體" w:eastAsia="標楷體" w:hAnsi="標楷體"/>
          <w:sz w:val="28"/>
          <w:szCs w:val="28"/>
        </w:rPr>
      </w:pPr>
    </w:p>
    <w:p w:rsidR="006554CF" w:rsidRPr="009B3AFA" w:rsidRDefault="00752C11" w:rsidP="000A0324">
      <w:pPr>
        <w:ind w:leftChars="34" w:left="82"/>
        <w:rPr>
          <w:rFonts w:ascii="標楷體" w:eastAsia="標楷體" w:hAnsi="標楷體"/>
          <w:b/>
          <w:sz w:val="28"/>
          <w:szCs w:val="28"/>
        </w:rPr>
      </w:pPr>
      <w:r w:rsidRPr="009B3AFA">
        <w:rPr>
          <w:rFonts w:ascii="標楷體" w:eastAsia="標楷體" w:hAnsi="標楷體" w:hint="eastAsia"/>
          <w:b/>
          <w:sz w:val="28"/>
          <w:szCs w:val="28"/>
        </w:rPr>
        <w:t>玖、綜合討論</w:t>
      </w:r>
    </w:p>
    <w:p w:rsidR="009B3AFA" w:rsidRPr="0085409F" w:rsidRDefault="009B3AFA" w:rsidP="009B3AFA">
      <w:pPr>
        <w:ind w:leftChars="58" w:left="1843" w:hangingChars="608" w:hanging="1704"/>
        <w:rPr>
          <w:rFonts w:ascii="標楷體" w:eastAsia="標楷體" w:hAnsi="標楷體"/>
          <w:sz w:val="28"/>
          <w:szCs w:val="28"/>
          <w:highlight w:val="yellow"/>
        </w:rPr>
      </w:pPr>
      <w:r w:rsidRPr="009B3AFA">
        <w:rPr>
          <w:rFonts w:ascii="標楷體" w:eastAsia="標楷體" w:hAnsi="標楷體" w:hint="eastAsia"/>
          <w:b/>
          <w:sz w:val="28"/>
          <w:szCs w:val="28"/>
        </w:rPr>
        <w:t>賴委員</w:t>
      </w:r>
      <w:proofErr w:type="gramStart"/>
      <w:r w:rsidRPr="009B3AFA">
        <w:rPr>
          <w:rFonts w:ascii="標楷體" w:eastAsia="標楷體" w:hAnsi="標楷體" w:hint="eastAsia"/>
          <w:b/>
          <w:sz w:val="28"/>
          <w:szCs w:val="28"/>
        </w:rPr>
        <w:t>彥廷</w:t>
      </w:r>
      <w:proofErr w:type="gramEnd"/>
      <w:r w:rsidRPr="009B3AFA">
        <w:rPr>
          <w:rFonts w:ascii="標楷體" w:eastAsia="標楷體" w:hAnsi="標楷體" w:hint="eastAsia"/>
          <w:b/>
          <w:sz w:val="28"/>
          <w:szCs w:val="28"/>
        </w:rPr>
        <w:t>：</w:t>
      </w:r>
      <w:r w:rsidRPr="009B3AFA">
        <w:rPr>
          <w:rFonts w:ascii="標楷體" w:eastAsia="標楷體" w:hAnsi="標楷體" w:hint="eastAsia"/>
          <w:sz w:val="28"/>
          <w:szCs w:val="28"/>
        </w:rPr>
        <w:t>紙本寄送耗時，醫院端不方便接收紙本公文，建議開會通知單</w:t>
      </w:r>
      <w:proofErr w:type="gramStart"/>
      <w:r w:rsidRPr="009B3AF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B3AFA">
        <w:rPr>
          <w:rFonts w:ascii="標楷體" w:eastAsia="標楷體" w:hAnsi="標楷體" w:hint="eastAsia"/>
          <w:sz w:val="28"/>
          <w:szCs w:val="28"/>
        </w:rPr>
        <w:t>電子文方式寄送，方便請公假與會。另寄送開會通知單時，應同時</w:t>
      </w:r>
      <w:proofErr w:type="gramStart"/>
      <w:r w:rsidRPr="009B3AFA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9B3AFA">
        <w:rPr>
          <w:rFonts w:ascii="標楷體" w:eastAsia="標楷體" w:hAnsi="標楷體" w:hint="eastAsia"/>
          <w:sz w:val="28"/>
          <w:szCs w:val="28"/>
        </w:rPr>
        <w:t>送會議內容，便於會議前閱讀。</w:t>
      </w:r>
    </w:p>
    <w:p w:rsidR="009B3AFA" w:rsidRPr="009B3AFA" w:rsidRDefault="009B3AFA" w:rsidP="009B3AFA">
      <w:pPr>
        <w:ind w:leftChars="58" w:left="1274" w:hangingChars="405" w:hanging="1135"/>
        <w:jc w:val="both"/>
        <w:rPr>
          <w:rFonts w:ascii="標楷體" w:eastAsia="標楷體" w:hAnsi="標楷體"/>
          <w:sz w:val="28"/>
          <w:szCs w:val="28"/>
        </w:rPr>
      </w:pPr>
      <w:r w:rsidRPr="009B3AFA">
        <w:rPr>
          <w:rFonts w:ascii="標楷體" w:eastAsia="標楷體" w:hAnsi="標楷體" w:hint="eastAsia"/>
          <w:b/>
          <w:sz w:val="28"/>
          <w:szCs w:val="28"/>
        </w:rPr>
        <w:t>社會處：</w:t>
      </w:r>
      <w:r w:rsidRPr="009B3AFA">
        <w:rPr>
          <w:rFonts w:ascii="標楷體" w:eastAsia="標楷體" w:hAnsi="標楷體" w:hint="eastAsia"/>
          <w:sz w:val="28"/>
          <w:szCs w:val="28"/>
        </w:rPr>
        <w:t>開會通知單以電子文方式寄送可行性，會後詢問</w:t>
      </w:r>
      <w:proofErr w:type="gramStart"/>
      <w:r w:rsidRPr="009B3AFA">
        <w:rPr>
          <w:rFonts w:ascii="標楷體" w:eastAsia="標楷體" w:hAnsi="標楷體" w:hint="eastAsia"/>
          <w:sz w:val="28"/>
          <w:szCs w:val="28"/>
        </w:rPr>
        <w:t>文檔科</w:t>
      </w:r>
      <w:proofErr w:type="gramEnd"/>
      <w:r w:rsidRPr="009B3AFA">
        <w:rPr>
          <w:rFonts w:ascii="標楷體" w:eastAsia="標楷體" w:hAnsi="標楷體" w:hint="eastAsia"/>
          <w:sz w:val="28"/>
          <w:szCs w:val="28"/>
        </w:rPr>
        <w:t>，另會議資料的部分，會儘快於會議前提供給委員參閱。</w:t>
      </w:r>
    </w:p>
    <w:p w:rsidR="009B3AFA" w:rsidRPr="009B3AFA" w:rsidRDefault="009B3AFA" w:rsidP="009B3AFA">
      <w:pPr>
        <w:ind w:leftChars="58" w:left="994" w:hangingChars="305" w:hanging="855"/>
        <w:rPr>
          <w:rFonts w:ascii="標楷體" w:eastAsia="標楷體" w:hAnsi="標楷體"/>
          <w:sz w:val="28"/>
          <w:szCs w:val="28"/>
        </w:rPr>
      </w:pPr>
      <w:r w:rsidRPr="009B3AFA">
        <w:rPr>
          <w:rFonts w:ascii="標楷體" w:eastAsia="標楷體" w:hAnsi="標楷體" w:hint="eastAsia"/>
          <w:b/>
          <w:sz w:val="28"/>
          <w:szCs w:val="28"/>
        </w:rPr>
        <w:t>主席：</w:t>
      </w:r>
      <w:r w:rsidRPr="009B3AFA">
        <w:rPr>
          <w:rFonts w:ascii="標楷體" w:eastAsia="標楷體" w:hAnsi="標楷體" w:hint="eastAsia"/>
          <w:sz w:val="28"/>
          <w:szCs w:val="28"/>
        </w:rPr>
        <w:t>原則上是希望各網絡單位於開會前一週將會議資料交由本處同仁，以兩天的時間來彙整，於開會前三天將資料寄給委員</w:t>
      </w:r>
      <w:r w:rsidR="005A2B7B">
        <w:rPr>
          <w:rFonts w:ascii="標楷體" w:eastAsia="標楷體" w:hAnsi="標楷體" w:hint="eastAsia"/>
          <w:sz w:val="28"/>
          <w:szCs w:val="28"/>
        </w:rPr>
        <w:t>參閱</w:t>
      </w:r>
      <w:bookmarkStart w:id="0" w:name="_GoBack"/>
      <w:bookmarkEnd w:id="0"/>
      <w:r w:rsidRPr="009B3AFA">
        <w:rPr>
          <w:rFonts w:ascii="標楷體" w:eastAsia="標楷體" w:hAnsi="標楷體" w:hint="eastAsia"/>
          <w:sz w:val="28"/>
          <w:szCs w:val="28"/>
        </w:rPr>
        <w:t>。</w:t>
      </w:r>
    </w:p>
    <w:p w:rsidR="009B3AFA" w:rsidRPr="009B3AFA" w:rsidRDefault="009B3AFA" w:rsidP="000A0324">
      <w:pPr>
        <w:ind w:leftChars="34" w:left="82"/>
        <w:rPr>
          <w:rFonts w:ascii="標楷體" w:eastAsia="標楷體" w:hAnsi="標楷體"/>
          <w:b/>
          <w:sz w:val="28"/>
          <w:szCs w:val="28"/>
          <w:highlight w:val="yellow"/>
        </w:rPr>
      </w:pPr>
    </w:p>
    <w:p w:rsidR="008A0A08" w:rsidRPr="00DC7334" w:rsidRDefault="00752C11">
      <w:pPr>
        <w:rPr>
          <w:rFonts w:ascii="標楷體" w:eastAsia="標楷體" w:hAnsi="標楷體"/>
          <w:sz w:val="28"/>
          <w:szCs w:val="28"/>
        </w:rPr>
      </w:pPr>
      <w:r w:rsidRPr="009B3AFA">
        <w:rPr>
          <w:rFonts w:ascii="標楷體" w:eastAsia="標楷體" w:hAnsi="標楷體" w:hint="eastAsia"/>
          <w:b/>
          <w:bCs/>
          <w:sz w:val="28"/>
          <w:szCs w:val="28"/>
        </w:rPr>
        <w:t>拾</w:t>
      </w:r>
      <w:r w:rsidR="001C13D9" w:rsidRPr="009B3AF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8C2048" w:rsidRPr="009B3AFA">
        <w:rPr>
          <w:rFonts w:ascii="標楷體" w:eastAsia="標楷體" w:hAnsi="標楷體" w:hint="eastAsia"/>
          <w:b/>
          <w:bCs/>
          <w:sz w:val="28"/>
          <w:szCs w:val="28"/>
        </w:rPr>
        <w:t>散會：</w:t>
      </w:r>
      <w:r w:rsidR="00A74879" w:rsidRPr="009B3AFA">
        <w:rPr>
          <w:rFonts w:ascii="標楷體" w:eastAsia="標楷體" w:hAnsi="標楷體" w:hint="eastAsia"/>
          <w:sz w:val="28"/>
          <w:szCs w:val="28"/>
        </w:rPr>
        <w:t>中</w:t>
      </w:r>
      <w:r w:rsidR="001C13D9" w:rsidRPr="009B3AFA">
        <w:rPr>
          <w:rFonts w:ascii="標楷體" w:eastAsia="標楷體" w:hAnsi="標楷體" w:hint="eastAsia"/>
          <w:sz w:val="28"/>
          <w:szCs w:val="28"/>
        </w:rPr>
        <w:t>午</w:t>
      </w:r>
      <w:r w:rsidR="006C2331" w:rsidRPr="009B3AFA">
        <w:rPr>
          <w:rFonts w:ascii="標楷體" w:eastAsia="標楷體" w:hAnsi="標楷體" w:hint="eastAsia"/>
          <w:sz w:val="28"/>
          <w:szCs w:val="28"/>
        </w:rPr>
        <w:t>12</w:t>
      </w:r>
      <w:r w:rsidR="001C13D9" w:rsidRPr="009B3AFA">
        <w:rPr>
          <w:rFonts w:ascii="標楷體" w:eastAsia="標楷體" w:hAnsi="標楷體" w:hint="eastAsia"/>
          <w:sz w:val="28"/>
          <w:szCs w:val="28"/>
        </w:rPr>
        <w:t>時</w:t>
      </w:r>
      <w:r w:rsidR="006C2331" w:rsidRPr="009B3AFA">
        <w:rPr>
          <w:rFonts w:ascii="標楷體" w:eastAsia="標楷體" w:hAnsi="標楷體" w:hint="eastAsia"/>
          <w:sz w:val="28"/>
          <w:szCs w:val="28"/>
        </w:rPr>
        <w:t>3</w:t>
      </w:r>
      <w:r w:rsidR="006554CF" w:rsidRPr="009B3AFA">
        <w:rPr>
          <w:rFonts w:ascii="標楷體" w:eastAsia="標楷體" w:hAnsi="標楷體" w:hint="eastAsia"/>
          <w:sz w:val="28"/>
          <w:szCs w:val="28"/>
        </w:rPr>
        <w:t>0</w:t>
      </w:r>
      <w:r w:rsidR="00DC7334" w:rsidRPr="009B3AFA">
        <w:rPr>
          <w:rFonts w:ascii="標楷體" w:eastAsia="標楷體" w:hAnsi="標楷體" w:hint="eastAsia"/>
          <w:sz w:val="28"/>
          <w:szCs w:val="28"/>
        </w:rPr>
        <w:t>分。</w:t>
      </w:r>
    </w:p>
    <w:sectPr w:rsidR="008A0A08" w:rsidRPr="00DC7334" w:rsidSect="00E626AA">
      <w:footerReference w:type="default" r:id="rId9"/>
      <w:pgSz w:w="11906" w:h="16838"/>
      <w:pgMar w:top="1021" w:right="1797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C7" w:rsidRDefault="00B872C7" w:rsidP="002608C6">
      <w:r>
        <w:separator/>
      </w:r>
    </w:p>
  </w:endnote>
  <w:endnote w:type="continuationSeparator" w:id="0">
    <w:p w:rsidR="00B872C7" w:rsidRDefault="00B872C7" w:rsidP="0026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24464"/>
      <w:docPartObj>
        <w:docPartGallery w:val="Page Numbers (Bottom of Page)"/>
        <w:docPartUnique/>
      </w:docPartObj>
    </w:sdtPr>
    <w:sdtEndPr/>
    <w:sdtContent>
      <w:p w:rsidR="00055DC3" w:rsidRDefault="0087036E">
        <w:pPr>
          <w:pStyle w:val="a8"/>
          <w:jc w:val="center"/>
        </w:pPr>
        <w:r>
          <w:fldChar w:fldCharType="begin"/>
        </w:r>
        <w:r w:rsidR="00055DC3">
          <w:instrText>PAGE   \* MERGEFORMAT</w:instrText>
        </w:r>
        <w:r>
          <w:fldChar w:fldCharType="separate"/>
        </w:r>
        <w:r w:rsidR="005A2B7B" w:rsidRPr="005A2B7B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055DC3" w:rsidRDefault="00055D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C7" w:rsidRDefault="00B872C7" w:rsidP="002608C6">
      <w:r>
        <w:separator/>
      </w:r>
    </w:p>
  </w:footnote>
  <w:footnote w:type="continuationSeparator" w:id="0">
    <w:p w:rsidR="00B872C7" w:rsidRDefault="00B872C7" w:rsidP="0026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35F"/>
    <w:multiLevelType w:val="hybridMultilevel"/>
    <w:tmpl w:val="86C24D3C"/>
    <w:lvl w:ilvl="0" w:tplc="CCB829DE">
      <w:start w:val="1"/>
      <w:numFmt w:val="decimal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15B91DAB"/>
    <w:multiLevelType w:val="hybridMultilevel"/>
    <w:tmpl w:val="CE366894"/>
    <w:lvl w:ilvl="0" w:tplc="3604C31E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080EF9"/>
    <w:multiLevelType w:val="hybridMultilevel"/>
    <w:tmpl w:val="5432882C"/>
    <w:lvl w:ilvl="0" w:tplc="4BEC1B8C">
      <w:start w:val="1"/>
      <w:numFmt w:val="decimal"/>
      <w:lvlText w:val="(%1)"/>
      <w:lvlJc w:val="left"/>
      <w:pPr>
        <w:tabs>
          <w:tab w:val="num" w:pos="1658"/>
        </w:tabs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3">
    <w:nsid w:val="3090468D"/>
    <w:multiLevelType w:val="hybridMultilevel"/>
    <w:tmpl w:val="82C89016"/>
    <w:lvl w:ilvl="0" w:tplc="4BEC1B8C">
      <w:start w:val="1"/>
      <w:numFmt w:val="decimal"/>
      <w:lvlText w:val="(%1)"/>
      <w:lvlJc w:val="left"/>
      <w:pPr>
        <w:tabs>
          <w:tab w:val="num" w:pos="824"/>
        </w:tabs>
        <w:ind w:left="8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4">
    <w:nsid w:val="37BB4AAA"/>
    <w:multiLevelType w:val="hybridMultilevel"/>
    <w:tmpl w:val="519411B4"/>
    <w:lvl w:ilvl="0" w:tplc="4BEC1B8C">
      <w:start w:val="1"/>
      <w:numFmt w:val="decimal"/>
      <w:lvlText w:val="(%1)"/>
      <w:lvlJc w:val="left"/>
      <w:pPr>
        <w:tabs>
          <w:tab w:val="num" w:pos="2138"/>
        </w:tabs>
        <w:ind w:left="2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38"/>
        </w:tabs>
        <w:ind w:left="23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8"/>
        </w:tabs>
        <w:ind w:left="3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78"/>
        </w:tabs>
        <w:ind w:left="3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18"/>
        </w:tabs>
        <w:ind w:left="5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8"/>
        </w:tabs>
        <w:ind w:left="5698" w:hanging="480"/>
      </w:pPr>
    </w:lvl>
  </w:abstractNum>
  <w:abstractNum w:abstractNumId="5">
    <w:nsid w:val="4D172986"/>
    <w:multiLevelType w:val="hybridMultilevel"/>
    <w:tmpl w:val="C13EF876"/>
    <w:lvl w:ilvl="0" w:tplc="70781AA0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6">
    <w:nsid w:val="4DC66447"/>
    <w:multiLevelType w:val="hybridMultilevel"/>
    <w:tmpl w:val="3EEC52B8"/>
    <w:lvl w:ilvl="0" w:tplc="C90ED6E2">
      <w:start w:val="1"/>
      <w:numFmt w:val="decimal"/>
      <w:lvlText w:val="%1、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7">
    <w:nsid w:val="53A2354B"/>
    <w:multiLevelType w:val="hybridMultilevel"/>
    <w:tmpl w:val="0140334A"/>
    <w:lvl w:ilvl="0" w:tplc="730E5AD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59E32FF3"/>
    <w:multiLevelType w:val="hybridMultilevel"/>
    <w:tmpl w:val="4512581A"/>
    <w:lvl w:ilvl="0" w:tplc="1416F882">
      <w:start w:val="1"/>
      <w:numFmt w:val="decimal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>
    <w:nsid w:val="5C723CA0"/>
    <w:multiLevelType w:val="hybridMultilevel"/>
    <w:tmpl w:val="ED2AEE4A"/>
    <w:lvl w:ilvl="0" w:tplc="1A381AB4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122C9F"/>
    <w:multiLevelType w:val="hybridMultilevel"/>
    <w:tmpl w:val="6B54CE96"/>
    <w:lvl w:ilvl="0" w:tplc="47E235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BE7CCD"/>
    <w:multiLevelType w:val="hybridMultilevel"/>
    <w:tmpl w:val="F8C09020"/>
    <w:lvl w:ilvl="0" w:tplc="72661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E528F6"/>
    <w:multiLevelType w:val="hybridMultilevel"/>
    <w:tmpl w:val="279036BA"/>
    <w:lvl w:ilvl="0" w:tplc="DACC501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A30401"/>
    <w:multiLevelType w:val="hybridMultilevel"/>
    <w:tmpl w:val="66AC61C6"/>
    <w:lvl w:ilvl="0" w:tplc="E20E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5731318"/>
    <w:multiLevelType w:val="hybridMultilevel"/>
    <w:tmpl w:val="20DAAC3E"/>
    <w:lvl w:ilvl="0" w:tplc="7B3049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3D9"/>
    <w:rsid w:val="00021B11"/>
    <w:rsid w:val="00036903"/>
    <w:rsid w:val="00055034"/>
    <w:rsid w:val="00055DC3"/>
    <w:rsid w:val="000566D0"/>
    <w:rsid w:val="00056AAA"/>
    <w:rsid w:val="00060288"/>
    <w:rsid w:val="000614C9"/>
    <w:rsid w:val="00077902"/>
    <w:rsid w:val="00083436"/>
    <w:rsid w:val="0008586E"/>
    <w:rsid w:val="000A0324"/>
    <w:rsid w:val="000B23CD"/>
    <w:rsid w:val="000C0E01"/>
    <w:rsid w:val="000C1054"/>
    <w:rsid w:val="000D2D9F"/>
    <w:rsid w:val="000D52DC"/>
    <w:rsid w:val="001058C7"/>
    <w:rsid w:val="00113E35"/>
    <w:rsid w:val="00113ED3"/>
    <w:rsid w:val="001223B7"/>
    <w:rsid w:val="001246B1"/>
    <w:rsid w:val="0013466E"/>
    <w:rsid w:val="00136FA9"/>
    <w:rsid w:val="00140A6C"/>
    <w:rsid w:val="00150476"/>
    <w:rsid w:val="001523A0"/>
    <w:rsid w:val="001716DD"/>
    <w:rsid w:val="00172AEA"/>
    <w:rsid w:val="00174B49"/>
    <w:rsid w:val="0019384F"/>
    <w:rsid w:val="00194E87"/>
    <w:rsid w:val="001A5EF9"/>
    <w:rsid w:val="001C030A"/>
    <w:rsid w:val="001C0FC9"/>
    <w:rsid w:val="001C13D9"/>
    <w:rsid w:val="001D27E6"/>
    <w:rsid w:val="001D2A99"/>
    <w:rsid w:val="001D5513"/>
    <w:rsid w:val="001E28CF"/>
    <w:rsid w:val="001E4426"/>
    <w:rsid w:val="001E6F3D"/>
    <w:rsid w:val="001F3DA3"/>
    <w:rsid w:val="001F7C05"/>
    <w:rsid w:val="002010B6"/>
    <w:rsid w:val="00201741"/>
    <w:rsid w:val="00207D3C"/>
    <w:rsid w:val="00212AD0"/>
    <w:rsid w:val="0021672C"/>
    <w:rsid w:val="0023730A"/>
    <w:rsid w:val="00237AAE"/>
    <w:rsid w:val="00237D95"/>
    <w:rsid w:val="00241C7E"/>
    <w:rsid w:val="002608C6"/>
    <w:rsid w:val="00285985"/>
    <w:rsid w:val="00296FC4"/>
    <w:rsid w:val="002B040D"/>
    <w:rsid w:val="002B0AE6"/>
    <w:rsid w:val="002B1AA8"/>
    <w:rsid w:val="002B3209"/>
    <w:rsid w:val="002B6175"/>
    <w:rsid w:val="002C0671"/>
    <w:rsid w:val="002C1830"/>
    <w:rsid w:val="002D2E79"/>
    <w:rsid w:val="002E0FD6"/>
    <w:rsid w:val="002E5331"/>
    <w:rsid w:val="002F0111"/>
    <w:rsid w:val="002F36B3"/>
    <w:rsid w:val="002F38BF"/>
    <w:rsid w:val="00302CD9"/>
    <w:rsid w:val="0030447F"/>
    <w:rsid w:val="00305B0C"/>
    <w:rsid w:val="00307E63"/>
    <w:rsid w:val="00311796"/>
    <w:rsid w:val="0032116D"/>
    <w:rsid w:val="00322077"/>
    <w:rsid w:val="00327999"/>
    <w:rsid w:val="00336457"/>
    <w:rsid w:val="00340241"/>
    <w:rsid w:val="00342D72"/>
    <w:rsid w:val="00343FA2"/>
    <w:rsid w:val="003467CC"/>
    <w:rsid w:val="00352595"/>
    <w:rsid w:val="00355EB6"/>
    <w:rsid w:val="003571A5"/>
    <w:rsid w:val="0037356B"/>
    <w:rsid w:val="00385D2A"/>
    <w:rsid w:val="00385D48"/>
    <w:rsid w:val="00395D36"/>
    <w:rsid w:val="00396365"/>
    <w:rsid w:val="003A6B54"/>
    <w:rsid w:val="003C76CB"/>
    <w:rsid w:val="003D196B"/>
    <w:rsid w:val="003E2BCE"/>
    <w:rsid w:val="003E51E1"/>
    <w:rsid w:val="003E76F6"/>
    <w:rsid w:val="003F3A2A"/>
    <w:rsid w:val="00410CB0"/>
    <w:rsid w:val="00441362"/>
    <w:rsid w:val="004453D3"/>
    <w:rsid w:val="00461A89"/>
    <w:rsid w:val="004637B6"/>
    <w:rsid w:val="004755FA"/>
    <w:rsid w:val="00476CB5"/>
    <w:rsid w:val="004817B3"/>
    <w:rsid w:val="00481C54"/>
    <w:rsid w:val="0048784D"/>
    <w:rsid w:val="00487ADF"/>
    <w:rsid w:val="0049355D"/>
    <w:rsid w:val="004A02D8"/>
    <w:rsid w:val="004A70E9"/>
    <w:rsid w:val="004B48F7"/>
    <w:rsid w:val="004C070B"/>
    <w:rsid w:val="004C1F18"/>
    <w:rsid w:val="004C777D"/>
    <w:rsid w:val="004C7FB7"/>
    <w:rsid w:val="004D099B"/>
    <w:rsid w:val="004D1627"/>
    <w:rsid w:val="004D5E96"/>
    <w:rsid w:val="004E2CC8"/>
    <w:rsid w:val="004E6FC3"/>
    <w:rsid w:val="004F75FE"/>
    <w:rsid w:val="00502FD8"/>
    <w:rsid w:val="00505BA0"/>
    <w:rsid w:val="00507AC7"/>
    <w:rsid w:val="0051079F"/>
    <w:rsid w:val="0051214F"/>
    <w:rsid w:val="0051298D"/>
    <w:rsid w:val="00530392"/>
    <w:rsid w:val="00534213"/>
    <w:rsid w:val="00534CCF"/>
    <w:rsid w:val="00553D44"/>
    <w:rsid w:val="005550DC"/>
    <w:rsid w:val="005562AA"/>
    <w:rsid w:val="00557EE0"/>
    <w:rsid w:val="005638AA"/>
    <w:rsid w:val="005667EE"/>
    <w:rsid w:val="00570DEB"/>
    <w:rsid w:val="0057754C"/>
    <w:rsid w:val="00580F9D"/>
    <w:rsid w:val="00581FA3"/>
    <w:rsid w:val="0058236F"/>
    <w:rsid w:val="005A0AD2"/>
    <w:rsid w:val="005A2B7B"/>
    <w:rsid w:val="005C1C41"/>
    <w:rsid w:val="005C5AEB"/>
    <w:rsid w:val="005C72F4"/>
    <w:rsid w:val="005D1D8A"/>
    <w:rsid w:val="005D4C0D"/>
    <w:rsid w:val="005E6038"/>
    <w:rsid w:val="005E6B0B"/>
    <w:rsid w:val="005F0F49"/>
    <w:rsid w:val="005F376D"/>
    <w:rsid w:val="00600589"/>
    <w:rsid w:val="00603310"/>
    <w:rsid w:val="0060574F"/>
    <w:rsid w:val="00605B89"/>
    <w:rsid w:val="0061133F"/>
    <w:rsid w:val="0061197D"/>
    <w:rsid w:val="006136E4"/>
    <w:rsid w:val="006157E0"/>
    <w:rsid w:val="006162F6"/>
    <w:rsid w:val="00617508"/>
    <w:rsid w:val="006206FA"/>
    <w:rsid w:val="006235EC"/>
    <w:rsid w:val="00627530"/>
    <w:rsid w:val="00632F76"/>
    <w:rsid w:val="006332C0"/>
    <w:rsid w:val="00634C81"/>
    <w:rsid w:val="00641845"/>
    <w:rsid w:val="006433DF"/>
    <w:rsid w:val="006554CF"/>
    <w:rsid w:val="00666FD0"/>
    <w:rsid w:val="00680935"/>
    <w:rsid w:val="00693653"/>
    <w:rsid w:val="006936B2"/>
    <w:rsid w:val="00695888"/>
    <w:rsid w:val="006A3D55"/>
    <w:rsid w:val="006A5DCD"/>
    <w:rsid w:val="006B2F94"/>
    <w:rsid w:val="006B3953"/>
    <w:rsid w:val="006B3BD7"/>
    <w:rsid w:val="006C2331"/>
    <w:rsid w:val="006C480E"/>
    <w:rsid w:val="006E37AE"/>
    <w:rsid w:val="00704633"/>
    <w:rsid w:val="007057A8"/>
    <w:rsid w:val="0070664A"/>
    <w:rsid w:val="00713226"/>
    <w:rsid w:val="00713418"/>
    <w:rsid w:val="00720347"/>
    <w:rsid w:val="00723EF4"/>
    <w:rsid w:val="00724F05"/>
    <w:rsid w:val="00732B6D"/>
    <w:rsid w:val="00734F64"/>
    <w:rsid w:val="00741E19"/>
    <w:rsid w:val="007505CF"/>
    <w:rsid w:val="00752C11"/>
    <w:rsid w:val="007530D2"/>
    <w:rsid w:val="00754429"/>
    <w:rsid w:val="00766184"/>
    <w:rsid w:val="0078115A"/>
    <w:rsid w:val="00792294"/>
    <w:rsid w:val="00795FA0"/>
    <w:rsid w:val="007B7C60"/>
    <w:rsid w:val="007C65E7"/>
    <w:rsid w:val="007C671D"/>
    <w:rsid w:val="007E05C2"/>
    <w:rsid w:val="007F3FAB"/>
    <w:rsid w:val="007F7086"/>
    <w:rsid w:val="0080247F"/>
    <w:rsid w:val="0080286C"/>
    <w:rsid w:val="0080682B"/>
    <w:rsid w:val="00826342"/>
    <w:rsid w:val="0082660D"/>
    <w:rsid w:val="00831EA0"/>
    <w:rsid w:val="00836EF2"/>
    <w:rsid w:val="0084216A"/>
    <w:rsid w:val="0084435F"/>
    <w:rsid w:val="008474F5"/>
    <w:rsid w:val="0085211D"/>
    <w:rsid w:val="008522C9"/>
    <w:rsid w:val="0085409F"/>
    <w:rsid w:val="008609AE"/>
    <w:rsid w:val="00862B98"/>
    <w:rsid w:val="0087036E"/>
    <w:rsid w:val="00870A8E"/>
    <w:rsid w:val="0087351F"/>
    <w:rsid w:val="00882CFC"/>
    <w:rsid w:val="00886FCB"/>
    <w:rsid w:val="00892FDB"/>
    <w:rsid w:val="00896B7F"/>
    <w:rsid w:val="00897C27"/>
    <w:rsid w:val="008A0A08"/>
    <w:rsid w:val="008A0A40"/>
    <w:rsid w:val="008A3F0C"/>
    <w:rsid w:val="008A4364"/>
    <w:rsid w:val="008A4F9E"/>
    <w:rsid w:val="008A6419"/>
    <w:rsid w:val="008B77CD"/>
    <w:rsid w:val="008C2048"/>
    <w:rsid w:val="008C4D3A"/>
    <w:rsid w:val="008C5007"/>
    <w:rsid w:val="008D098B"/>
    <w:rsid w:val="008D5773"/>
    <w:rsid w:val="008E6136"/>
    <w:rsid w:val="008F14E1"/>
    <w:rsid w:val="008F42D6"/>
    <w:rsid w:val="008F5D46"/>
    <w:rsid w:val="0090070E"/>
    <w:rsid w:val="009078B7"/>
    <w:rsid w:val="00910AF4"/>
    <w:rsid w:val="00914C54"/>
    <w:rsid w:val="00917346"/>
    <w:rsid w:val="00920D41"/>
    <w:rsid w:val="009350B7"/>
    <w:rsid w:val="00937245"/>
    <w:rsid w:val="00942322"/>
    <w:rsid w:val="00944C87"/>
    <w:rsid w:val="00945A9B"/>
    <w:rsid w:val="00960256"/>
    <w:rsid w:val="00963A7A"/>
    <w:rsid w:val="009669F8"/>
    <w:rsid w:val="00973EE6"/>
    <w:rsid w:val="009A2D6E"/>
    <w:rsid w:val="009A466A"/>
    <w:rsid w:val="009A4806"/>
    <w:rsid w:val="009B3AFA"/>
    <w:rsid w:val="009D0552"/>
    <w:rsid w:val="009D36F5"/>
    <w:rsid w:val="009E7137"/>
    <w:rsid w:val="009F4359"/>
    <w:rsid w:val="009F4806"/>
    <w:rsid w:val="009F7FD0"/>
    <w:rsid w:val="00A037F3"/>
    <w:rsid w:val="00A11836"/>
    <w:rsid w:val="00A14EAF"/>
    <w:rsid w:val="00A2557D"/>
    <w:rsid w:val="00A35F26"/>
    <w:rsid w:val="00A372EB"/>
    <w:rsid w:val="00A44175"/>
    <w:rsid w:val="00A46A7F"/>
    <w:rsid w:val="00A51B17"/>
    <w:rsid w:val="00A633FE"/>
    <w:rsid w:val="00A6607E"/>
    <w:rsid w:val="00A74879"/>
    <w:rsid w:val="00A75DBB"/>
    <w:rsid w:val="00A82E36"/>
    <w:rsid w:val="00AA2A47"/>
    <w:rsid w:val="00AA4E7C"/>
    <w:rsid w:val="00AB69CE"/>
    <w:rsid w:val="00AC57FF"/>
    <w:rsid w:val="00AD0F45"/>
    <w:rsid w:val="00AD5987"/>
    <w:rsid w:val="00AD5E92"/>
    <w:rsid w:val="00AF1732"/>
    <w:rsid w:val="00AF30AA"/>
    <w:rsid w:val="00B05412"/>
    <w:rsid w:val="00B07D03"/>
    <w:rsid w:val="00B1563A"/>
    <w:rsid w:val="00B27D07"/>
    <w:rsid w:val="00B3784F"/>
    <w:rsid w:val="00B45102"/>
    <w:rsid w:val="00B53179"/>
    <w:rsid w:val="00B6478F"/>
    <w:rsid w:val="00B8056F"/>
    <w:rsid w:val="00B872C7"/>
    <w:rsid w:val="00BB2797"/>
    <w:rsid w:val="00BB2E77"/>
    <w:rsid w:val="00BB77D0"/>
    <w:rsid w:val="00BC49BE"/>
    <w:rsid w:val="00BC586D"/>
    <w:rsid w:val="00BD62B7"/>
    <w:rsid w:val="00BF1764"/>
    <w:rsid w:val="00BF28E9"/>
    <w:rsid w:val="00BF70D1"/>
    <w:rsid w:val="00C008D3"/>
    <w:rsid w:val="00C00DAA"/>
    <w:rsid w:val="00C0585A"/>
    <w:rsid w:val="00C07AF3"/>
    <w:rsid w:val="00C156CA"/>
    <w:rsid w:val="00C32AAB"/>
    <w:rsid w:val="00C36211"/>
    <w:rsid w:val="00C3755D"/>
    <w:rsid w:val="00C40E0B"/>
    <w:rsid w:val="00C4568C"/>
    <w:rsid w:val="00C463E0"/>
    <w:rsid w:val="00C47F4F"/>
    <w:rsid w:val="00C57AD8"/>
    <w:rsid w:val="00C750C9"/>
    <w:rsid w:val="00C754CE"/>
    <w:rsid w:val="00C8166E"/>
    <w:rsid w:val="00C94A05"/>
    <w:rsid w:val="00C96AF6"/>
    <w:rsid w:val="00CA0A98"/>
    <w:rsid w:val="00CA705B"/>
    <w:rsid w:val="00CB5855"/>
    <w:rsid w:val="00CB694E"/>
    <w:rsid w:val="00CB6FE6"/>
    <w:rsid w:val="00CD2063"/>
    <w:rsid w:val="00CE0C9B"/>
    <w:rsid w:val="00CE20D0"/>
    <w:rsid w:val="00CE6454"/>
    <w:rsid w:val="00CF735F"/>
    <w:rsid w:val="00D02C10"/>
    <w:rsid w:val="00D06775"/>
    <w:rsid w:val="00D073C1"/>
    <w:rsid w:val="00D07C68"/>
    <w:rsid w:val="00D10ADF"/>
    <w:rsid w:val="00D11E24"/>
    <w:rsid w:val="00D17A9A"/>
    <w:rsid w:val="00D276B5"/>
    <w:rsid w:val="00D41CBF"/>
    <w:rsid w:val="00D45BF6"/>
    <w:rsid w:val="00D46AD8"/>
    <w:rsid w:val="00D55640"/>
    <w:rsid w:val="00D578E6"/>
    <w:rsid w:val="00D57DFE"/>
    <w:rsid w:val="00D64698"/>
    <w:rsid w:val="00D715E3"/>
    <w:rsid w:val="00D73D4C"/>
    <w:rsid w:val="00D750CC"/>
    <w:rsid w:val="00D75969"/>
    <w:rsid w:val="00D76EC0"/>
    <w:rsid w:val="00D775F4"/>
    <w:rsid w:val="00D841B5"/>
    <w:rsid w:val="00D845F8"/>
    <w:rsid w:val="00D85318"/>
    <w:rsid w:val="00D868FD"/>
    <w:rsid w:val="00D9205B"/>
    <w:rsid w:val="00D935FD"/>
    <w:rsid w:val="00DB261D"/>
    <w:rsid w:val="00DC363C"/>
    <w:rsid w:val="00DC4AA6"/>
    <w:rsid w:val="00DC7334"/>
    <w:rsid w:val="00DD3241"/>
    <w:rsid w:val="00DE0889"/>
    <w:rsid w:val="00DE5F77"/>
    <w:rsid w:val="00DF5A2D"/>
    <w:rsid w:val="00DF7AA0"/>
    <w:rsid w:val="00E0010F"/>
    <w:rsid w:val="00E06505"/>
    <w:rsid w:val="00E11A5E"/>
    <w:rsid w:val="00E258B0"/>
    <w:rsid w:val="00E273AE"/>
    <w:rsid w:val="00E35A67"/>
    <w:rsid w:val="00E465A7"/>
    <w:rsid w:val="00E53BA4"/>
    <w:rsid w:val="00E561B5"/>
    <w:rsid w:val="00E626AA"/>
    <w:rsid w:val="00E8027C"/>
    <w:rsid w:val="00E810F8"/>
    <w:rsid w:val="00E84259"/>
    <w:rsid w:val="00E84E69"/>
    <w:rsid w:val="00E908AD"/>
    <w:rsid w:val="00EB0456"/>
    <w:rsid w:val="00EC0105"/>
    <w:rsid w:val="00EC0196"/>
    <w:rsid w:val="00EC7D8C"/>
    <w:rsid w:val="00EE032B"/>
    <w:rsid w:val="00EE41A1"/>
    <w:rsid w:val="00EF2485"/>
    <w:rsid w:val="00EF256D"/>
    <w:rsid w:val="00EF31CF"/>
    <w:rsid w:val="00F05B9A"/>
    <w:rsid w:val="00F11762"/>
    <w:rsid w:val="00F17D24"/>
    <w:rsid w:val="00F223F7"/>
    <w:rsid w:val="00F232DE"/>
    <w:rsid w:val="00F25596"/>
    <w:rsid w:val="00F30E2C"/>
    <w:rsid w:val="00F31423"/>
    <w:rsid w:val="00F334B2"/>
    <w:rsid w:val="00F41E6E"/>
    <w:rsid w:val="00F56621"/>
    <w:rsid w:val="00F65013"/>
    <w:rsid w:val="00F67748"/>
    <w:rsid w:val="00F76A39"/>
    <w:rsid w:val="00F776D9"/>
    <w:rsid w:val="00F90FFB"/>
    <w:rsid w:val="00F9475D"/>
    <w:rsid w:val="00FA1F95"/>
    <w:rsid w:val="00FA4FB5"/>
    <w:rsid w:val="00FA600E"/>
    <w:rsid w:val="00FB22AC"/>
    <w:rsid w:val="00FB7646"/>
    <w:rsid w:val="00FC5D1B"/>
    <w:rsid w:val="00FC7879"/>
    <w:rsid w:val="00FD0F37"/>
    <w:rsid w:val="00FD1D6F"/>
    <w:rsid w:val="00FD50C3"/>
    <w:rsid w:val="00FE3205"/>
    <w:rsid w:val="00FE6215"/>
    <w:rsid w:val="00FF0556"/>
    <w:rsid w:val="00FF19EA"/>
    <w:rsid w:val="00FF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character" w:customStyle="1" w:styleId="a4">
    <w:name w:val="問候 字元"/>
    <w:basedOn w:val="a0"/>
    <w:link w:val="a3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paragraph" w:styleId="a5">
    <w:name w:val="List Paragraph"/>
    <w:basedOn w:val="a"/>
    <w:uiPriority w:val="34"/>
    <w:qFormat/>
    <w:rsid w:val="001C13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750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350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350B7"/>
  </w:style>
  <w:style w:type="character" w:customStyle="1" w:styleId="ae">
    <w:name w:val="註解文字 字元"/>
    <w:basedOn w:val="a0"/>
    <w:link w:val="ad"/>
    <w:uiPriority w:val="99"/>
    <w:semiHidden/>
    <w:rsid w:val="009350B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B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350B7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character" w:customStyle="1" w:styleId="a4">
    <w:name w:val="問候 字元"/>
    <w:basedOn w:val="a0"/>
    <w:link w:val="a3"/>
    <w:rsid w:val="001C13D9"/>
    <w:rPr>
      <w:rFonts w:ascii="標楷體" w:eastAsia="標楷體" w:hAnsi="標楷體" w:cs="標楷體"/>
      <w:bCs/>
      <w:sz w:val="28"/>
      <w:szCs w:val="28"/>
      <w:u w:val="single" w:color="FFFFFF"/>
    </w:rPr>
  </w:style>
  <w:style w:type="paragraph" w:styleId="a5">
    <w:name w:val="List Paragraph"/>
    <w:basedOn w:val="a"/>
    <w:uiPriority w:val="34"/>
    <w:qFormat/>
    <w:rsid w:val="001C13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0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08C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7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25EA-3B23-4B0B-84AE-5BBBC060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10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蔡薏茹</dc:creator>
  <cp:keywords/>
  <dc:description/>
  <cp:lastModifiedBy>蔡薏茹</cp:lastModifiedBy>
  <cp:revision>64</cp:revision>
  <cp:lastPrinted>2019-03-13T05:43:00Z</cp:lastPrinted>
  <dcterms:created xsi:type="dcterms:W3CDTF">2018-12-25T02:14:00Z</dcterms:created>
  <dcterms:modified xsi:type="dcterms:W3CDTF">2019-03-18T02:08:00Z</dcterms:modified>
</cp:coreProperties>
</file>