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12" w:rsidRPr="003474A6" w:rsidRDefault="001C33A0" w:rsidP="003474A6">
      <w:pPr>
        <w:tabs>
          <w:tab w:val="left" w:pos="8378"/>
        </w:tabs>
        <w:ind w:right="215"/>
        <w:jc w:val="right"/>
        <w:rPr>
          <w:rFonts w:ascii="標楷體" w:eastAsia="標楷體" w:hAnsi="標楷體" w:cs="標楷體"/>
          <w:b/>
          <w:color w:val="000000"/>
          <w:sz w:val="28"/>
        </w:rPr>
      </w:pPr>
      <w:r>
        <w:rPr>
          <w:rFonts w:ascii="標楷體" w:eastAsia="標楷體" w:hAnsi="標楷體"/>
          <w:noProof/>
          <w:color w:val="000000" w:themeColor="text1"/>
        </w:rPr>
        <mc:AlternateContent>
          <mc:Choice Requires="wps">
            <w:drawing>
              <wp:anchor distT="0" distB="0" distL="114300" distR="114300" simplePos="0" relativeHeight="251658239" behindDoc="0" locked="0" layoutInCell="1" allowOverlap="1" wp14:anchorId="3874D440" wp14:editId="74FF7B15">
                <wp:simplePos x="0" y="0"/>
                <wp:positionH relativeFrom="column">
                  <wp:posOffset>53340</wp:posOffset>
                </wp:positionH>
                <wp:positionV relativeFrom="paragraph">
                  <wp:posOffset>-459105</wp:posOffset>
                </wp:positionV>
                <wp:extent cx="2362200" cy="232473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24735"/>
                        </a:xfrm>
                        <a:prstGeom prst="rect">
                          <a:avLst/>
                        </a:prstGeom>
                        <a:solidFill>
                          <a:schemeClr val="bg1">
                            <a:lumMod val="75000"/>
                            <a:alpha val="0"/>
                          </a:schemeClr>
                        </a:solidFill>
                        <a:ln w="19050">
                          <a:solidFill>
                            <a:schemeClr val="bg1">
                              <a:lumMod val="85000"/>
                            </a:schemeClr>
                          </a:solidFill>
                          <a:prstDash val="sysDot"/>
                          <a:miter lim="800000"/>
                          <a:headEnd/>
                          <a:tailEnd/>
                        </a:ln>
                      </wps:spPr>
                      <wps:txbx>
                        <w:txbxContent>
                          <w:p w:rsidR="00C73D39" w:rsidRPr="007366C4" w:rsidRDefault="00C73D39" w:rsidP="00C73D39">
                            <w:pPr>
                              <w:jc w:val="both"/>
                              <w:rPr>
                                <w:rFonts w:ascii="標楷體" w:eastAsia="標楷體" w:hAnsi="標楷體"/>
                                <w:color w:val="A6A6A6" w:themeColor="background1" w:themeShade="A6"/>
                                <w:sz w:val="44"/>
                                <w:szCs w:val="44"/>
                              </w:rPr>
                            </w:pPr>
                            <w:r w:rsidRPr="007366C4">
                              <w:rPr>
                                <w:rFonts w:ascii="標楷體" w:eastAsia="標楷體" w:hAnsi="標楷體" w:hint="eastAsia"/>
                                <w:color w:val="A6A6A6" w:themeColor="background1" w:themeShade="A6"/>
                                <w:sz w:val="44"/>
                                <w:szCs w:val="44"/>
                              </w:rPr>
                              <w:t>老人福利機構</w:t>
                            </w:r>
                            <w:r w:rsidRPr="007366C4">
                              <w:rPr>
                                <w:rFonts w:ascii="標楷體" w:eastAsia="標楷體" w:hAnsi="標楷體"/>
                                <w:color w:val="A6A6A6" w:themeColor="background1" w:themeShade="A6"/>
                                <w:sz w:val="44"/>
                                <w:szCs w:val="44"/>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36.15pt;width:186pt;height:18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D4UgIAAMQEAAAOAAAAZHJzL2Uyb0RvYy54bWysVNuO2yAQfa/Uf0C8d+04yV6sdVbbpFtV&#10;2l6k3X4AwThGBYYCiZ1+/Q6Q7KatVKlVXxAM+Jwzc2Z8fTNqRXbCeQmmoZOzkhJhOLTSbBr69fHu&#10;zSUlPjDTMgVGNHQvPL1ZvH51PdhaVNCDaoUjCGJ8PdiG9iHYuig874Vm/gysMHjZgdMs4NFtitax&#10;AdG1KqqyPC8GcK11wIX3GF3lS7pI+F0nePjcdV4EohqK2kJaXVrXcS0W16zeOGZ7yQ8y2D+o0Ewa&#10;JH2GWrHAyNbJ36C05A48dOGMgy6g6yQXKQfMZlL+ks1Dz6xIuWBxvH0uk/9/sPzT7osjsm3ojBLD&#10;NFr0KMZA3sJIqlidwfoaHz1YfBZGDKPLKVNv74F/88TAsmdmI26dg6EXrEV1k/hlcfJpxvERZD18&#10;hBZp2DZAAho7p2PpsBgE0dGl/bMzUQrHYDU9r9BuSjjeVdNqdjGdJw5WHz+3zof3AjSJm4Y6tD7B&#10;s929D1EOq49PIpsHJds7qVQ6xHYTS+XIjmGjrDc5RbXVqDXHLuYl8qd2Ycr2LEdTBJFTv0aAxPMT&#10;tjJkwIpclfMy1+0viS+PxH+mibmtmO+zLr/3KwhZrpYBR0xJ3dBLzOGYRbTqnWlTRoFJlfdIoszB&#10;u2hXNi6M6xEfRkPX0O7RRQd5lHD0cdOD+0HJgGPUUP99y5ygRH0w2AlXk9kszl06zOYXFR7c6c36&#10;9IYZjlANDZTk7TLkWd1aJzc9MmVjDNxi93Qy+fqi6qAbRyXZcBjrOIun5/Tq5eezeAIAAP//AwBQ&#10;SwMEFAAGAAgAAAAhANeTwpDgAAAACQEAAA8AAABkcnMvZG93bnJldi54bWxMj8FOwzAQRO9I/IO1&#10;SNxapwlq0zROVVWUExxakLg68ZIE4nUUO23K17Oc4Dg7o5m3+XaynTjj4FtHChbzCARS5UxLtYK3&#10;18MsBeGDJqM7R6jgih62xe1NrjPjLnTE8ynUgkvIZ1pBE0KfSemrBq32c9cjsffhBqsDy6GWZtAX&#10;LredjKNoKa1uiRca3eO+werrNFoF5XO9WI5m+n6sVrvy6f1l/0mHq1L3d9NuAyLgFP7C8IvP6FAw&#10;U+lGMl50CtIHDiqYreIEBPtJGvGlVBCvkxRkkcv/HxQ/AAAA//8DAFBLAQItABQABgAIAAAAIQC2&#10;gziS/gAAAOEBAAATAAAAAAAAAAAAAAAAAAAAAABbQ29udGVudF9UeXBlc10ueG1sUEsBAi0AFAAG&#10;AAgAAAAhADj9If/WAAAAlAEAAAsAAAAAAAAAAAAAAAAALwEAAF9yZWxzLy5yZWxzUEsBAi0AFAAG&#10;AAgAAAAhAMQxMPhSAgAAxAQAAA4AAAAAAAAAAAAAAAAALgIAAGRycy9lMm9Eb2MueG1sUEsBAi0A&#10;FAAGAAgAAAAhANeTwpDgAAAACQEAAA8AAAAAAAAAAAAAAAAArAQAAGRycy9kb3ducmV2LnhtbFBL&#10;BQYAAAAABAAEAPMAAAC5BQAAAAA=&#10;" fillcolor="#bfbfbf [2412]" strokecolor="#d8d8d8 [2732]" strokeweight="1.5pt">
                <v:fill opacity="0"/>
                <v:stroke dashstyle="1 1"/>
                <v:textbox>
                  <w:txbxContent>
                    <w:p w:rsidR="00C73D39" w:rsidRPr="007366C4" w:rsidRDefault="00C73D39" w:rsidP="00C73D39">
                      <w:pPr>
                        <w:jc w:val="both"/>
                        <w:rPr>
                          <w:rFonts w:ascii="標楷體" w:eastAsia="標楷體" w:hAnsi="標楷體"/>
                          <w:color w:val="A6A6A6" w:themeColor="background1" w:themeShade="A6"/>
                          <w:sz w:val="44"/>
                          <w:szCs w:val="44"/>
                        </w:rPr>
                      </w:pPr>
                      <w:r w:rsidRPr="007366C4">
                        <w:rPr>
                          <w:rFonts w:ascii="標楷體" w:eastAsia="標楷體" w:hAnsi="標楷體" w:hint="eastAsia"/>
                          <w:color w:val="A6A6A6" w:themeColor="background1" w:themeShade="A6"/>
                          <w:sz w:val="44"/>
                          <w:szCs w:val="44"/>
                        </w:rPr>
                        <w:t>老人福利機構</w:t>
                      </w:r>
                      <w:r w:rsidRPr="007366C4">
                        <w:rPr>
                          <w:rFonts w:ascii="標楷體" w:eastAsia="標楷體" w:hAnsi="標楷體"/>
                          <w:color w:val="A6A6A6" w:themeColor="background1" w:themeShade="A6"/>
                          <w:sz w:val="44"/>
                          <w:szCs w:val="44"/>
                        </w:rPr>
                        <w:t>印</w:t>
                      </w:r>
                    </w:p>
                  </w:txbxContent>
                </v:textbox>
              </v:shape>
            </w:pict>
          </mc:Fallback>
        </mc:AlternateContent>
      </w:r>
      <w:r w:rsidR="00C73D39">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22B117EA" wp14:editId="7EEF2BEB">
                <wp:simplePos x="0" y="0"/>
                <wp:positionH relativeFrom="column">
                  <wp:posOffset>2600325</wp:posOffset>
                </wp:positionH>
                <wp:positionV relativeFrom="paragraph">
                  <wp:posOffset>-441960</wp:posOffset>
                </wp:positionV>
                <wp:extent cx="717550" cy="67945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chemeClr val="bg1">
                            <a:lumMod val="85000"/>
                            <a:alpha val="0"/>
                          </a:schemeClr>
                        </a:solidFill>
                        <a:ln w="19050">
                          <a:solidFill>
                            <a:schemeClr val="bg1">
                              <a:lumMod val="85000"/>
                            </a:schemeClr>
                          </a:solidFill>
                          <a:prstDash val="sysDot"/>
                          <a:miter lim="800000"/>
                          <a:headEnd/>
                          <a:tailEnd/>
                        </a:ln>
                      </wps:spPr>
                      <wps:txbx>
                        <w:txbxContent>
                          <w:p w:rsidR="00C73D39" w:rsidRPr="001C33A0" w:rsidRDefault="00C73D39" w:rsidP="00C73D39">
                            <w:pPr>
                              <w:rPr>
                                <w:rFonts w:ascii="標楷體" w:eastAsia="標楷體" w:hAnsi="標楷體"/>
                                <w:color w:val="A6A6A6" w:themeColor="background1" w:themeShade="A6"/>
                              </w:rPr>
                            </w:pPr>
                            <w:r w:rsidRPr="001C33A0">
                              <w:rPr>
                                <w:rFonts w:ascii="標楷體" w:eastAsia="標楷體" w:hAnsi="標楷體" w:hint="eastAsia"/>
                                <w:color w:val="A6A6A6" w:themeColor="background1" w:themeShade="A6"/>
                              </w:rPr>
                              <w:t>負責人</w:t>
                            </w:r>
                            <w:r w:rsidRPr="001C33A0">
                              <w:rPr>
                                <w:rFonts w:ascii="標楷體" w:eastAsia="標楷體" w:hAnsi="標楷體"/>
                                <w:color w:val="A6A6A6" w:themeColor="background1" w:themeShade="A6"/>
                              </w:rPr>
                              <w:t>印</w:t>
                            </w:r>
                            <w:r w:rsidRPr="001C33A0">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75pt;margin-top:-34.8pt;width:56.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GPTgIAAMkEAAAOAAAAZHJzL2Uyb0RvYy54bWysVFFv0zAQfkfiP1h+Z0mrdt2ipdNYGUIa&#10;A2njB1wTp7GwfcZ2m5Rfz9lutwISD8CLdb5zvvvuvrtcXY9asZ1wXqKp+eSs5EyYBltpNjX/8nT3&#10;5oIzH8C0oNCImu+F59fL16+uBluJKfaoWuEYgRhfDbbmfQi2Kgrf9EKDP0MrDAU7dBoCXd2maB0M&#10;hK5VMS3L82JA11qHjfCevKsc5MuE33WiCZ+6zovAVM2JW0inS+c6nsXyCqqNA9vL5kAD/oKFBmko&#10;6TPUCgKwrZO/QWnZOPTYhbMGdYFdJxuRaqBqJuUv1Tz2YEWqhZrj7XOb/P+DbR52nx2Tbc3nnBnQ&#10;JNGTGAN7iyObxu4M1lf06NHSszCSm1ROlXp7j81Xzwze9mA24sY5HHoBLbGbxC+Lk08zjo8g6+Ej&#10;tpQGtgET0Ng5HVtHzWCETirtn5WJVBpyLiaL+ZwiDYXOF5czsmMGqI4fW+fDe4GaRaPmjoRP4LC7&#10;9yE/PT6JuTwq2d5JpdIlDpu4VY7tgMZkvckFqq0mptl3MS/Lw7CAsj1k75FEmtYIkCj9hK0MG6gf&#10;lyUx/qfEVOsf0sTaVuD7zMvv/QpDnm0tAy2YkrrmF1TDsYoo1DvTUmegCiBVtimJMgflolhZtjCu&#10;xzQiSdao6hrbPUnpMO8T7T8ZPbrvnA20SzX337bgBGfqg6FxuJzMZnH50mU2X0zp4k4j69MImIag&#10;ah44y+ZtyAu7tU5uesqU9TF4QyPUySTvC6sDfdqXpMZht+NCnt7Tq5c/0PIHAAAA//8DAFBLAwQU&#10;AAYACAAAACEASzLcPt8AAAAKAQAADwAAAGRycy9kb3ducmV2LnhtbEyPwU6DQBCG7ya+w2ZMvLWL&#10;2KIgS9OYmHhrxF68LewICDuL7Lbg2zue7HFmvvzz/flusYM44+Q7Rwru1hEIpNqZjhoFx/eX1SMI&#10;HzQZPThCBT/oYVdcX+U6M26mNzyXoREcQj7TCtoQxkxKX7dotV+7EYlvn26yOvA4NdJMeuZwO8g4&#10;ihJpdUf8odUjPrdY9+XJKvg++K/FfKRz/1rtD8doLOvelErd3iz7JxABl/APw58+q0PBTpU7kfFi&#10;ULCJ0i2jClZJmoBgYhvHvKkU3D9sQBa5vKxQ/AIAAP//AwBQSwECLQAUAAYACAAAACEAtoM4kv4A&#10;AADhAQAAEwAAAAAAAAAAAAAAAAAAAAAAW0NvbnRlbnRfVHlwZXNdLnhtbFBLAQItABQABgAIAAAA&#10;IQA4/SH/1gAAAJQBAAALAAAAAAAAAAAAAAAAAC8BAABfcmVscy8ucmVsc1BLAQItABQABgAIAAAA&#10;IQD8q6GPTgIAAMkEAAAOAAAAAAAAAAAAAAAAAC4CAABkcnMvZTJvRG9jLnhtbFBLAQItABQABgAI&#10;AAAAIQBLMtw+3wAAAAoBAAAPAAAAAAAAAAAAAAAAAKgEAABkcnMvZG93bnJldi54bWxQSwUGAAAA&#10;AAQABADzAAAAtAUAAAAA&#10;" fillcolor="#d8d8d8 [2732]" strokecolor="#d8d8d8 [2732]" strokeweight="1.5pt">
                <v:fill opacity="0"/>
                <v:stroke dashstyle="1 1"/>
                <v:textbox>
                  <w:txbxContent>
                    <w:p w:rsidR="00C73D39" w:rsidRPr="001C33A0" w:rsidRDefault="00C73D39" w:rsidP="00C73D39">
                      <w:pPr>
                        <w:rPr>
                          <w:rFonts w:ascii="標楷體" w:eastAsia="標楷體" w:hAnsi="標楷體"/>
                          <w:color w:val="A6A6A6" w:themeColor="background1" w:themeShade="A6"/>
                        </w:rPr>
                      </w:pPr>
                      <w:r w:rsidRPr="001C33A0">
                        <w:rPr>
                          <w:rFonts w:ascii="標楷體" w:eastAsia="標楷體" w:hAnsi="標楷體" w:hint="eastAsia"/>
                          <w:color w:val="A6A6A6" w:themeColor="background1" w:themeShade="A6"/>
                        </w:rPr>
                        <w:t>負責人</w:t>
                      </w:r>
                      <w:r w:rsidRPr="001C33A0">
                        <w:rPr>
                          <w:rFonts w:ascii="標楷體" w:eastAsia="標楷體" w:hAnsi="標楷體"/>
                          <w:color w:val="A6A6A6" w:themeColor="background1" w:themeShade="A6"/>
                        </w:rPr>
                        <w:t>印</w:t>
                      </w:r>
                      <w:r w:rsidRPr="001C33A0">
                        <w:rPr>
                          <w:rFonts w:ascii="標楷體" w:eastAsia="標楷體" w:hAnsi="標楷體" w:hint="eastAsia"/>
                          <w:color w:val="A6A6A6" w:themeColor="background1" w:themeShade="A6"/>
                        </w:rPr>
                        <w:t>章</w:t>
                      </w:r>
                    </w:p>
                  </w:txbxContent>
                </v:textbox>
              </v:shape>
            </w:pict>
          </mc:Fallback>
        </mc:AlternateContent>
      </w:r>
      <w:r w:rsidR="00A11E7F">
        <w:rPr>
          <w:rFonts w:ascii="標楷體" w:eastAsia="標楷體" w:hAnsi="標楷體" w:cs="標楷體"/>
          <w:color w:val="000000"/>
        </w:rPr>
        <w:t>填表日期：中華民國1</w:t>
      </w:r>
      <w:r w:rsidR="00CF7159">
        <w:rPr>
          <w:rFonts w:ascii="標楷體" w:eastAsia="標楷體" w:hAnsi="標楷體" w:cs="標楷體" w:hint="eastAsia"/>
          <w:color w:val="000000"/>
        </w:rPr>
        <w:t>1</w:t>
      </w:r>
      <w:r w:rsidR="005070EC">
        <w:rPr>
          <w:rFonts w:ascii="標楷體" w:eastAsia="標楷體" w:hAnsi="標楷體" w:cs="標楷體" w:hint="eastAsia"/>
          <w:color w:val="000000"/>
        </w:rPr>
        <w:t>0</w:t>
      </w:r>
      <w:r w:rsidR="00A11E7F">
        <w:rPr>
          <w:rFonts w:ascii="標楷體" w:eastAsia="標楷體" w:hAnsi="標楷體" w:cs="標楷體"/>
          <w:color w:val="000000"/>
        </w:rPr>
        <w:t>年</w:t>
      </w:r>
      <w:r w:rsidR="00B83DEA">
        <w:rPr>
          <w:rFonts w:ascii="標楷體" w:eastAsia="標楷體" w:hAnsi="標楷體" w:cs="標楷體" w:hint="eastAsia"/>
          <w:color w:val="000000"/>
        </w:rPr>
        <w:t xml:space="preserve">  </w:t>
      </w:r>
      <w:r w:rsidR="00A11E7F">
        <w:rPr>
          <w:rFonts w:ascii="標楷體" w:eastAsia="標楷體" w:hAnsi="標楷體" w:cs="標楷體"/>
          <w:color w:val="000000"/>
        </w:rPr>
        <w:t>月</w:t>
      </w:r>
      <w:r w:rsidR="00B83DEA">
        <w:rPr>
          <w:rFonts w:ascii="標楷體" w:eastAsia="標楷體" w:hAnsi="標楷體" w:cs="標楷體" w:hint="eastAsia"/>
          <w:color w:val="000000"/>
        </w:rPr>
        <w:t xml:space="preserve">  </w:t>
      </w:r>
      <w:r w:rsidR="00A11E7F">
        <w:rPr>
          <w:rFonts w:ascii="標楷體" w:eastAsia="標楷體" w:hAnsi="標楷體" w:cs="標楷體"/>
          <w:color w:val="000000"/>
        </w:rPr>
        <w:t>日</w:t>
      </w:r>
    </w:p>
    <w:tbl>
      <w:tblPr>
        <w:tblW w:w="10047" w:type="dxa"/>
        <w:jc w:val="center"/>
        <w:tblCellMar>
          <w:left w:w="10" w:type="dxa"/>
          <w:right w:w="10" w:type="dxa"/>
        </w:tblCellMar>
        <w:tblLook w:val="0000" w:firstRow="0" w:lastRow="0" w:firstColumn="0" w:lastColumn="0" w:noHBand="0" w:noVBand="0"/>
      </w:tblPr>
      <w:tblGrid>
        <w:gridCol w:w="587"/>
        <w:gridCol w:w="1104"/>
        <w:gridCol w:w="20"/>
        <w:gridCol w:w="2107"/>
        <w:gridCol w:w="1134"/>
        <w:gridCol w:w="19"/>
        <w:gridCol w:w="1256"/>
        <w:gridCol w:w="567"/>
        <w:gridCol w:w="170"/>
        <w:gridCol w:w="601"/>
        <w:gridCol w:w="2482"/>
      </w:tblGrid>
      <w:tr w:rsidR="00192812" w:rsidTr="00F55106">
        <w:trPr>
          <w:cantSplit/>
          <w:trHeight w:val="430"/>
          <w:jc w:val="center"/>
        </w:trPr>
        <w:tc>
          <w:tcPr>
            <w:tcW w:w="10047" w:type="dxa"/>
            <w:gridSpan w:val="11"/>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spacing w:line="360" w:lineRule="auto"/>
              <w:jc w:val="center"/>
            </w:pPr>
            <w:r>
              <w:rPr>
                <w:rFonts w:ascii="標楷體" w:eastAsia="標楷體" w:hAnsi="標楷體" w:cs="標楷體"/>
                <w:color w:val="000000"/>
                <w:sz w:val="27"/>
              </w:rPr>
              <w:t>衛生福利部</w:t>
            </w:r>
            <w:proofErr w:type="gramStart"/>
            <w:r w:rsidR="00980989">
              <w:rPr>
                <w:rFonts w:ascii="標楷體" w:eastAsia="標楷體" w:hAnsi="標楷體" w:cs="標楷體"/>
                <w:color w:val="000000"/>
                <w:sz w:val="27"/>
              </w:rPr>
              <w:t>1</w:t>
            </w:r>
            <w:r w:rsidR="005070EC">
              <w:rPr>
                <w:rFonts w:ascii="標楷體" w:eastAsia="標楷體" w:hAnsi="標楷體" w:cs="標楷體" w:hint="eastAsia"/>
                <w:color w:val="000000"/>
                <w:sz w:val="27"/>
              </w:rPr>
              <w:t>11</w:t>
            </w:r>
            <w:proofErr w:type="gramEnd"/>
            <w:r>
              <w:rPr>
                <w:rFonts w:ascii="標楷體" w:eastAsia="標楷體" w:hAnsi="標楷體" w:cs="標楷體"/>
                <w:color w:val="000000"/>
                <w:sz w:val="27"/>
              </w:rPr>
              <w:t>年度長照服務發展基金獎助計畫申請表</w:t>
            </w:r>
          </w:p>
        </w:tc>
      </w:tr>
      <w:tr w:rsidR="00192812" w:rsidTr="00BD7C2B">
        <w:trPr>
          <w:trHeight w:val="347"/>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申請單位</w:t>
            </w:r>
          </w:p>
        </w:tc>
        <w:tc>
          <w:tcPr>
            <w:tcW w:w="324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rsidP="005B3A56"/>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rPr>
                <w:rFonts w:ascii="標楷體" w:eastAsia="標楷體" w:hAnsi="標楷體" w:cs="標楷體"/>
                <w:color w:val="000000"/>
                <w:sz w:val="16"/>
              </w:rPr>
            </w:pPr>
            <w:r>
              <w:rPr>
                <w:rFonts w:ascii="標楷體" w:eastAsia="標楷體" w:hAnsi="標楷體" w:cs="標楷體"/>
                <w:color w:val="000000"/>
                <w:sz w:val="16"/>
              </w:rPr>
              <w:t>設立許可證書</w:t>
            </w:r>
          </w:p>
          <w:p w:rsidR="00192812" w:rsidRDefault="00A11E7F">
            <w:pPr>
              <w:jc w:val="both"/>
            </w:pPr>
            <w:r>
              <w:rPr>
                <w:rFonts w:ascii="標楷體" w:eastAsia="標楷體" w:hAnsi="標楷體" w:cs="標楷體"/>
                <w:color w:val="000000"/>
                <w:sz w:val="16"/>
              </w:rPr>
              <w:t>日期文號</w:t>
            </w:r>
          </w:p>
        </w:tc>
        <w:tc>
          <w:tcPr>
            <w:tcW w:w="3820"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5B3A56">
            <w:r>
              <w:t xml:space="preserve"> </w:t>
            </w:r>
          </w:p>
        </w:tc>
      </w:tr>
      <w:tr w:rsidR="00192812" w:rsidTr="00BD7C2B">
        <w:trPr>
          <w:trHeight w:val="398"/>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地址</w:t>
            </w:r>
          </w:p>
        </w:tc>
        <w:tc>
          <w:tcPr>
            <w:tcW w:w="324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spacing w:line="300" w:lineRule="auto"/>
            </w:pPr>
          </w:p>
          <w:p w:rsidR="005B3A56" w:rsidRDefault="005B3A56">
            <w:pPr>
              <w:spacing w:line="300" w:lineRule="auto"/>
            </w:pPr>
          </w:p>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統一編號</w:t>
            </w:r>
          </w:p>
        </w:tc>
        <w:tc>
          <w:tcPr>
            <w:tcW w:w="3820"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r>
      <w:tr w:rsidR="00192812" w:rsidTr="00BD7C2B">
        <w:trPr>
          <w:trHeight w:val="503"/>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負責人</w:t>
            </w:r>
          </w:p>
        </w:tc>
        <w:tc>
          <w:tcPr>
            <w:tcW w:w="210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rsidP="005B3A56"/>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spacing w:val="-20"/>
              </w:rPr>
              <w:t>承辦人</w:t>
            </w:r>
          </w:p>
        </w:tc>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jc w:val="center"/>
            </w:pPr>
          </w:p>
        </w:tc>
        <w:tc>
          <w:tcPr>
            <w:tcW w:w="737"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電話</w:t>
            </w:r>
          </w:p>
        </w:tc>
        <w:tc>
          <w:tcPr>
            <w:tcW w:w="308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r>
      <w:tr w:rsidR="00192812" w:rsidTr="00BD7C2B">
        <w:trPr>
          <w:trHeight w:val="684"/>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rPr>
                <w:rFonts w:ascii="標楷體" w:eastAsia="標楷體" w:hAnsi="標楷體" w:cs="標楷體"/>
                <w:color w:val="000000"/>
              </w:rPr>
            </w:pPr>
            <w:r>
              <w:rPr>
                <w:rFonts w:ascii="標楷體" w:eastAsia="標楷體" w:hAnsi="標楷體" w:cs="標楷體"/>
                <w:color w:val="000000"/>
              </w:rPr>
              <w:t>計畫</w:t>
            </w:r>
          </w:p>
          <w:p w:rsidR="00192812" w:rsidRDefault="00A11E7F">
            <w:pPr>
              <w:jc w:val="both"/>
            </w:pPr>
            <w:r>
              <w:rPr>
                <w:rFonts w:ascii="標楷體" w:eastAsia="標楷體" w:hAnsi="標楷體" w:cs="標楷體"/>
                <w:color w:val="000000"/>
              </w:rPr>
              <w:t>名稱</w:t>
            </w:r>
          </w:p>
        </w:tc>
        <w:tc>
          <w:tcPr>
            <w:tcW w:w="4516"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tc>
        <w:tc>
          <w:tcPr>
            <w:tcW w:w="1338"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both"/>
            </w:pPr>
            <w:r>
              <w:rPr>
                <w:rFonts w:ascii="標楷體" w:eastAsia="標楷體" w:hAnsi="標楷體" w:cs="標楷體"/>
                <w:color w:val="000000"/>
              </w:rPr>
              <w:t>預定完成日期</w:t>
            </w:r>
          </w:p>
        </w:tc>
        <w:tc>
          <w:tcPr>
            <w:tcW w:w="2482" w:type="dxa"/>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vAlign w:val="center"/>
          </w:tcPr>
          <w:p w:rsidR="00192812" w:rsidRDefault="00192812" w:rsidP="00B83DEA"/>
        </w:tc>
      </w:tr>
      <w:tr w:rsidR="00192812" w:rsidTr="00BD7C2B">
        <w:trPr>
          <w:trHeight w:val="679"/>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pPr>
              <w:jc w:val="center"/>
              <w:rPr>
                <w:rFonts w:ascii="標楷體" w:eastAsia="標楷體" w:hAnsi="標楷體" w:cs="標楷體"/>
                <w:sz w:val="28"/>
              </w:rPr>
            </w:pPr>
            <w:r>
              <w:rPr>
                <w:rFonts w:ascii="標楷體" w:eastAsia="標楷體" w:hAnsi="標楷體" w:cs="標楷體"/>
                <w:sz w:val="28"/>
              </w:rPr>
              <w:t>計</w:t>
            </w:r>
          </w:p>
          <w:p w:rsidR="00192812" w:rsidRDefault="00A11E7F">
            <w:pPr>
              <w:jc w:val="center"/>
              <w:rPr>
                <w:rFonts w:ascii="標楷體" w:eastAsia="標楷體" w:hAnsi="標楷體" w:cs="標楷體"/>
                <w:sz w:val="28"/>
              </w:rPr>
            </w:pPr>
            <w:r>
              <w:rPr>
                <w:rFonts w:ascii="標楷體" w:eastAsia="標楷體" w:hAnsi="標楷體" w:cs="標楷體"/>
                <w:sz w:val="28"/>
              </w:rPr>
              <w:t>畫</w:t>
            </w:r>
          </w:p>
          <w:p w:rsidR="00192812" w:rsidRDefault="00A11E7F">
            <w:pPr>
              <w:jc w:val="center"/>
              <w:rPr>
                <w:rFonts w:ascii="標楷體" w:eastAsia="標楷體" w:hAnsi="標楷體" w:cs="標楷體"/>
                <w:sz w:val="28"/>
              </w:rPr>
            </w:pPr>
            <w:r>
              <w:rPr>
                <w:rFonts w:ascii="標楷體" w:eastAsia="標楷體" w:hAnsi="標楷體" w:cs="標楷體"/>
                <w:sz w:val="28"/>
              </w:rPr>
              <w:t>內</w:t>
            </w:r>
          </w:p>
          <w:p w:rsidR="00192812" w:rsidRDefault="00A11E7F">
            <w:pPr>
              <w:jc w:val="center"/>
              <w:rPr>
                <w:rFonts w:ascii="標楷體" w:eastAsia="標楷體" w:hAnsi="標楷體" w:cs="標楷體"/>
                <w:sz w:val="28"/>
              </w:rPr>
            </w:pPr>
            <w:r>
              <w:rPr>
                <w:rFonts w:ascii="標楷體" w:eastAsia="標楷體" w:hAnsi="標楷體" w:cs="標楷體"/>
                <w:sz w:val="28"/>
              </w:rPr>
              <w:t>容</w:t>
            </w:r>
          </w:p>
          <w:p w:rsidR="00192812" w:rsidRDefault="00A11E7F">
            <w:pPr>
              <w:jc w:val="center"/>
              <w:rPr>
                <w:rFonts w:ascii="標楷體" w:eastAsia="標楷體" w:hAnsi="標楷體" w:cs="標楷體"/>
                <w:sz w:val="28"/>
              </w:rPr>
            </w:pPr>
            <w:r>
              <w:rPr>
                <w:rFonts w:ascii="標楷體" w:eastAsia="標楷體" w:hAnsi="標楷體" w:cs="標楷體"/>
                <w:sz w:val="28"/>
              </w:rPr>
              <w:t>概</w:t>
            </w:r>
          </w:p>
          <w:p w:rsidR="00192812" w:rsidRDefault="00A11E7F">
            <w:pPr>
              <w:jc w:val="center"/>
            </w:pPr>
            <w:r>
              <w:rPr>
                <w:rFonts w:ascii="標楷體" w:eastAsia="標楷體" w:hAnsi="標楷體" w:cs="標楷體"/>
                <w:sz w:val="28"/>
              </w:rPr>
              <w:t>要</w:t>
            </w:r>
          </w:p>
        </w:tc>
        <w:tc>
          <w:tcPr>
            <w:tcW w:w="8336"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ED2A6C" w:rsidRDefault="00A11E7F" w:rsidP="00ED2A6C">
            <w:pPr>
              <w:pStyle w:val="a7"/>
              <w:numPr>
                <w:ilvl w:val="0"/>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機構基本資料</w:t>
            </w:r>
            <w:r w:rsidR="00C26BFE">
              <w:rPr>
                <w:rFonts w:ascii="標楷體" w:eastAsia="標楷體" w:hAnsi="標楷體" w:cs="標楷體" w:hint="eastAsia"/>
                <w:color w:val="000000"/>
                <w:sz w:val="28"/>
              </w:rPr>
              <w:t>：</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核准立案床位數計安養</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床、養護</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床、長照</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床，現階段收容概況安養</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床、養護</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床、長照</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床；聘任護理人員</w:t>
            </w:r>
            <w:bookmarkStart w:id="0" w:name="_GoBack"/>
            <w:r w:rsidR="006F3F97">
              <w:rPr>
                <w:rFonts w:ascii="標楷體" w:eastAsia="標楷體" w:hAnsi="標楷體" w:cs="標楷體" w:hint="eastAsia"/>
                <w:color w:val="000000"/>
                <w:sz w:val="28"/>
                <w:u w:val="single"/>
              </w:rPr>
              <w:t xml:space="preserve"> </w:t>
            </w:r>
            <w:bookmarkEnd w:id="0"/>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名、照顧服務員</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名、外籍看護工</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名、□專任□兼任社工</w:t>
            </w:r>
            <w:r w:rsidR="006F3F97" w:rsidRP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名。</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建物屋齡(依機構建物所有權狀之建築完成日期)</w:t>
            </w:r>
            <w:r w:rsidR="00ED2A6C" w:rsidRPr="00ED2A6C">
              <w:rPr>
                <w:rFonts w:ascii="標楷體" w:eastAsia="標楷體" w:hAnsi="標楷體" w:cs="標楷體" w:hint="eastAsia"/>
                <w:color w:val="000000"/>
                <w:sz w:val="28"/>
              </w:rPr>
              <w:t>：</w:t>
            </w:r>
            <w:r w:rsid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年</w:t>
            </w:r>
            <w:r w:rsidR="00ED2A6C">
              <w:rPr>
                <w:rFonts w:ascii="標楷體" w:eastAsia="標楷體" w:hAnsi="標楷體" w:cs="標楷體" w:hint="eastAsia"/>
                <w:color w:val="000000"/>
                <w:sz w:val="28"/>
              </w:rPr>
              <w:t>。</w:t>
            </w:r>
          </w:p>
          <w:p w:rsidR="00ED2A6C" w:rsidRDefault="00A11E7F" w:rsidP="00ED2A6C">
            <w:pPr>
              <w:pStyle w:val="a7"/>
              <w:numPr>
                <w:ilvl w:val="1"/>
                <w:numId w:val="2"/>
              </w:numPr>
              <w:spacing w:line="420" w:lineRule="exact"/>
              <w:ind w:leftChars="0" w:left="715" w:hanging="545"/>
              <w:jc w:val="both"/>
              <w:rPr>
                <w:rFonts w:ascii="標楷體" w:eastAsia="標楷體" w:hAnsi="標楷體" w:cs="標楷體"/>
                <w:color w:val="000000"/>
                <w:sz w:val="28"/>
              </w:rPr>
            </w:pPr>
            <w:r w:rsidRPr="00ED2A6C">
              <w:rPr>
                <w:rFonts w:ascii="標楷體" w:eastAsia="標楷體" w:hAnsi="標楷體" w:cs="標楷體"/>
                <w:color w:val="000000"/>
                <w:sz w:val="28"/>
              </w:rPr>
              <w:t>立案範圍總計樓層</w:t>
            </w:r>
            <w:r w:rsidR="006F3F97">
              <w:rPr>
                <w:rFonts w:ascii="標楷體" w:eastAsia="標楷體" w:hAnsi="標楷體" w:cs="標楷體" w:hint="eastAsia"/>
                <w:color w:val="000000"/>
                <w:sz w:val="28"/>
                <w:u w:val="single"/>
              </w:rPr>
              <w:t xml:space="preserve">     </w:t>
            </w:r>
            <w:r w:rsidR="00423F51">
              <w:rPr>
                <w:rFonts w:ascii="標楷體" w:eastAsia="標楷體" w:hAnsi="標楷體" w:cs="標楷體" w:hint="eastAsia"/>
                <w:color w:val="000000"/>
                <w:sz w:val="28"/>
              </w:rPr>
              <w:t>層</w:t>
            </w:r>
            <w:r w:rsidRPr="00ED2A6C">
              <w:rPr>
                <w:rFonts w:ascii="標楷體" w:eastAsia="標楷體" w:hAnsi="標楷體" w:cs="標楷體"/>
                <w:color w:val="000000"/>
                <w:sz w:val="28"/>
              </w:rPr>
              <w:t>，設置自動撒水設備情形</w:t>
            </w:r>
            <w:r w:rsidR="00ED2A6C" w:rsidRPr="00ED2A6C">
              <w:rPr>
                <w:rFonts w:ascii="標楷體" w:eastAsia="標楷體" w:hAnsi="標楷體" w:cs="標楷體" w:hint="eastAsia"/>
                <w:color w:val="000000"/>
                <w:sz w:val="28"/>
              </w:rPr>
              <w:t>：</w:t>
            </w:r>
          </w:p>
          <w:p w:rsidR="00ED2A6C" w:rsidRDefault="00A11E7F" w:rsidP="00ED2A6C">
            <w:pPr>
              <w:pStyle w:val="a7"/>
              <w:spacing w:line="420" w:lineRule="exact"/>
              <w:ind w:leftChars="0" w:left="715"/>
              <w:jc w:val="both"/>
              <w:rPr>
                <w:rFonts w:ascii="標楷體" w:eastAsia="標楷體" w:hAnsi="標楷體" w:cs="標楷體"/>
                <w:color w:val="000000"/>
                <w:sz w:val="28"/>
              </w:rPr>
            </w:pPr>
            <w:r w:rsidRPr="00ED2A6C">
              <w:rPr>
                <w:rFonts w:ascii="標楷體" w:eastAsia="標楷體" w:hAnsi="標楷體" w:cs="標楷體"/>
                <w:color w:val="000000"/>
                <w:sz w:val="28"/>
              </w:rPr>
              <w:t>□</w:t>
            </w:r>
            <w:r w:rsidR="00423F51">
              <w:rPr>
                <w:rFonts w:ascii="標楷體" w:eastAsia="標楷體" w:hAnsi="標楷體" w:cs="標楷體"/>
                <w:color w:val="000000"/>
                <w:sz w:val="28"/>
              </w:rPr>
              <w:t>皆有</w:t>
            </w:r>
            <w:r w:rsidRPr="00ED2A6C">
              <w:rPr>
                <w:rFonts w:ascii="標楷體" w:eastAsia="標楷體" w:hAnsi="標楷體" w:cs="標楷體"/>
                <w:color w:val="000000"/>
                <w:sz w:val="28"/>
              </w:rPr>
              <w:t>□</w:t>
            </w:r>
            <w:r w:rsidR="00423F51">
              <w:rPr>
                <w:rFonts w:ascii="標楷體" w:eastAsia="標楷體" w:hAnsi="標楷體" w:cs="標楷體"/>
                <w:color w:val="000000"/>
                <w:sz w:val="28"/>
              </w:rPr>
              <w:t>皆無</w:t>
            </w:r>
            <w:r w:rsidRPr="00ED2A6C">
              <w:rPr>
                <w:rFonts w:ascii="標楷體" w:eastAsia="標楷體" w:hAnsi="標楷體" w:cs="標楷體"/>
                <w:color w:val="000000"/>
                <w:sz w:val="28"/>
              </w:rPr>
              <w:t>□已設置樓層:第</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樓層。</w:t>
            </w:r>
          </w:p>
          <w:p w:rsid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樓層設置二個以上防火區劃情形:各樓層□皆有□皆無</w:t>
            </w:r>
            <w:r w:rsidR="00C92C8D" w:rsidRPr="00ED2A6C">
              <w:rPr>
                <w:rFonts w:ascii="標楷體" w:eastAsia="標楷體" w:hAnsi="標楷體" w:cs="標楷體"/>
                <w:color w:val="000000"/>
                <w:sz w:val="28"/>
              </w:rPr>
              <w:t>□已設置樓層:第</w:t>
            </w:r>
            <w:r w:rsidR="006F3F97">
              <w:rPr>
                <w:rFonts w:ascii="標楷體" w:eastAsia="標楷體" w:hAnsi="標楷體" w:cs="標楷體" w:hint="eastAsia"/>
                <w:color w:val="000000"/>
                <w:sz w:val="28"/>
                <w:u w:val="single"/>
              </w:rPr>
              <w:t xml:space="preserve">     </w:t>
            </w:r>
            <w:r w:rsidR="00C92C8D" w:rsidRPr="00ED2A6C">
              <w:rPr>
                <w:rFonts w:ascii="標楷體" w:eastAsia="標楷體" w:hAnsi="標楷體" w:cs="標楷體"/>
                <w:color w:val="000000"/>
                <w:sz w:val="28"/>
              </w:rPr>
              <w:t>樓層。</w:t>
            </w:r>
          </w:p>
          <w:p w:rsidR="00ED2A6C" w:rsidRDefault="00ED2A6C"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安全梯</w:t>
            </w:r>
            <w:r w:rsidR="00A11E7F" w:rsidRPr="00ED2A6C">
              <w:rPr>
                <w:rFonts w:ascii="標楷體" w:eastAsia="標楷體" w:hAnsi="標楷體" w:cs="標楷體"/>
                <w:color w:val="000000"/>
                <w:sz w:val="28"/>
              </w:rPr>
              <w:t>□有□無</w:t>
            </w:r>
            <w:r w:rsidRPr="00ED2A6C">
              <w:rPr>
                <w:rFonts w:ascii="標楷體" w:eastAsia="標楷體" w:hAnsi="標楷體" w:cs="標楷體"/>
                <w:color w:val="000000"/>
                <w:sz w:val="28"/>
              </w:rPr>
              <w:t xml:space="preserve"> </w:t>
            </w:r>
            <w:r w:rsidR="00A11E7F" w:rsidRPr="00ED2A6C">
              <w:rPr>
                <w:rFonts w:ascii="標楷體" w:eastAsia="標楷體" w:hAnsi="標楷體" w:cs="標楷體"/>
                <w:color w:val="000000"/>
                <w:sz w:val="28"/>
              </w:rPr>
              <w:t>(直通樓梯僅具1座安全梯，</w:t>
            </w:r>
            <w:proofErr w:type="gramStart"/>
            <w:r w:rsidR="00A11E7F" w:rsidRPr="00ED2A6C">
              <w:rPr>
                <w:rFonts w:ascii="標楷體" w:eastAsia="標楷體" w:hAnsi="標楷體" w:cs="標楷體"/>
                <w:color w:val="000000"/>
                <w:sz w:val="28"/>
              </w:rPr>
              <w:t>仍列無</w:t>
            </w:r>
            <w:proofErr w:type="gramEnd"/>
            <w:r w:rsidR="00A11E7F" w:rsidRPr="00ED2A6C">
              <w:rPr>
                <w:rFonts w:ascii="標楷體" w:eastAsia="標楷體" w:hAnsi="標楷體" w:cs="標楷體"/>
                <w:color w:val="000000"/>
                <w:sz w:val="28"/>
              </w:rPr>
              <w:t>)。</w:t>
            </w:r>
          </w:p>
          <w:p w:rsidR="00C26BFE"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建築主要構造為</w:t>
            </w:r>
            <w:r w:rsidR="00C26BFE" w:rsidRPr="00ED2A6C">
              <w:rPr>
                <w:rFonts w:ascii="標楷體" w:eastAsia="標楷體" w:hAnsi="標楷體" w:cs="標楷體"/>
                <w:color w:val="000000"/>
                <w:sz w:val="28"/>
              </w:rPr>
              <w:t>□</w:t>
            </w:r>
            <w:r w:rsidR="00C26BFE">
              <w:rPr>
                <w:rFonts w:ascii="標楷體" w:eastAsia="標楷體" w:hAnsi="標楷體" w:cs="標楷體" w:hint="eastAsia"/>
                <w:color w:val="000000"/>
                <w:sz w:val="28"/>
              </w:rPr>
              <w:t>鋼筋混泥土</w:t>
            </w:r>
            <w:r w:rsidR="00C26BFE" w:rsidRPr="00ED2A6C">
              <w:rPr>
                <w:rFonts w:ascii="標楷體" w:eastAsia="標楷體" w:hAnsi="標楷體" w:cs="標楷體"/>
                <w:color w:val="000000"/>
                <w:sz w:val="28"/>
              </w:rPr>
              <w:t>造</w:t>
            </w:r>
            <w:r w:rsidRPr="00ED2A6C">
              <w:rPr>
                <w:rFonts w:ascii="標楷體" w:eastAsia="標楷體" w:hAnsi="標楷體" w:cs="標楷體"/>
                <w:color w:val="000000"/>
                <w:sz w:val="28"/>
              </w:rPr>
              <w:t>□鋼</w:t>
            </w:r>
            <w:r w:rsidR="00C26BFE">
              <w:rPr>
                <w:rFonts w:ascii="標楷體" w:eastAsia="標楷體" w:hAnsi="標楷體" w:cs="標楷體" w:hint="eastAsia"/>
                <w:color w:val="000000"/>
                <w:sz w:val="28"/>
              </w:rPr>
              <w:t>骨</w:t>
            </w:r>
            <w:r w:rsidRPr="00ED2A6C">
              <w:rPr>
                <w:rFonts w:ascii="標楷體" w:eastAsia="標楷體" w:hAnsi="標楷體" w:cs="標楷體"/>
                <w:color w:val="000000"/>
                <w:sz w:val="28"/>
              </w:rPr>
              <w:t>造□輕鋼構</w:t>
            </w:r>
            <w:r w:rsidR="00C26BFE">
              <w:rPr>
                <w:rFonts w:ascii="標楷體" w:eastAsia="標楷體" w:hAnsi="標楷體" w:cs="標楷體" w:hint="eastAsia"/>
                <w:color w:val="000000"/>
                <w:sz w:val="28"/>
              </w:rPr>
              <w:t>造(鐵皮屋)</w:t>
            </w:r>
          </w:p>
          <w:p w:rsidR="00ED2A6C" w:rsidRPr="00691F4A" w:rsidRDefault="00691F4A" w:rsidP="00691F4A">
            <w:pPr>
              <w:spacing w:line="420" w:lineRule="exact"/>
              <w:ind w:left="170"/>
              <w:jc w:val="both"/>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A11E7F" w:rsidRPr="00691F4A">
              <w:rPr>
                <w:rFonts w:ascii="標楷體" w:eastAsia="標楷體" w:hAnsi="標楷體" w:cs="標楷體"/>
                <w:color w:val="000000"/>
                <w:sz w:val="28"/>
              </w:rPr>
              <w:t>□</w:t>
            </w:r>
            <w:r w:rsidR="00C26BFE" w:rsidRPr="00691F4A">
              <w:rPr>
                <w:rFonts w:ascii="標楷體" w:eastAsia="標楷體" w:hAnsi="標楷體" w:cs="標楷體" w:hint="eastAsia"/>
                <w:color w:val="000000"/>
                <w:sz w:val="28"/>
              </w:rPr>
              <w:t>其他：</w:t>
            </w:r>
            <w:r w:rsidR="006F3F97" w:rsidRPr="006F3F97">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A11E7F" w:rsidRPr="00691F4A">
              <w:rPr>
                <w:rFonts w:ascii="標楷體" w:eastAsia="標楷體" w:hAnsi="標楷體" w:cs="標楷體"/>
                <w:color w:val="000000"/>
                <w:sz w:val="28"/>
              </w:rPr>
              <w:t>。</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寢室隔間高度與樓板密接情形□皆有□皆無□部分無</w:t>
            </w:r>
            <w:r w:rsidR="00C26BFE">
              <w:rPr>
                <w:rFonts w:ascii="標楷體" w:eastAsia="標楷體" w:hAnsi="標楷體" w:cs="標楷體" w:hint="eastAsia"/>
                <w:color w:val="000000"/>
                <w:sz w:val="28"/>
              </w:rPr>
              <w:t>：</w:t>
            </w:r>
            <w:r w:rsidRPr="00ED2A6C">
              <w:rPr>
                <w:rFonts w:ascii="標楷體" w:eastAsia="標楷體" w:hAnsi="標楷體" w:cs="標楷體"/>
                <w:color w:val="000000"/>
                <w:sz w:val="28"/>
              </w:rPr>
              <w:t>寢室編號</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最近兩次評鑑等第:</w:t>
            </w:r>
            <w:r w:rsidR="006F3F97" w:rsidRP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年</w:t>
            </w:r>
            <w:r w:rsidR="006F3F97" w:rsidRP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等</w:t>
            </w:r>
            <w:r w:rsidRPr="00ED2A6C">
              <w:rPr>
                <w:rFonts w:ascii="標楷體" w:eastAsia="標楷體" w:hAnsi="標楷體" w:cs="標楷體"/>
                <w:color w:val="000000"/>
                <w:sz w:val="28"/>
              </w:rPr>
              <w:t>、</w:t>
            </w:r>
            <w:r w:rsidR="006F3F97">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rPr>
              <w:t>年</w:t>
            </w:r>
            <w:r w:rsidR="006F3F97">
              <w:rPr>
                <w:rFonts w:ascii="標楷體" w:eastAsia="標楷體" w:hAnsi="標楷體" w:cs="標楷體" w:hint="eastAsia"/>
                <w:color w:val="000000"/>
                <w:sz w:val="28"/>
                <w:u w:val="single"/>
              </w:rPr>
              <w:t xml:space="preserve">  </w:t>
            </w:r>
            <w:r w:rsidR="006F3F97" w:rsidRPr="006F3F97">
              <w:rPr>
                <w:rFonts w:ascii="標楷體" w:eastAsia="標楷體" w:hAnsi="標楷體" w:cs="標楷體" w:hint="eastAsia"/>
                <w:color w:val="000000"/>
                <w:sz w:val="28"/>
                <w:u w:val="single"/>
              </w:rPr>
              <w:t xml:space="preserve">  </w:t>
            </w:r>
            <w:r w:rsidR="00ED2A6C" w:rsidRPr="00ED2A6C">
              <w:rPr>
                <w:rFonts w:ascii="標楷體" w:eastAsia="標楷體" w:hAnsi="標楷體" w:cs="標楷體" w:hint="eastAsia"/>
                <w:color w:val="000000"/>
                <w:sz w:val="28"/>
              </w:rPr>
              <w:t>等</w:t>
            </w:r>
            <w:r w:rsidRPr="00ED2A6C">
              <w:rPr>
                <w:rFonts w:ascii="標楷體" w:eastAsia="標楷體" w:hAnsi="標楷體" w:cs="標楷體"/>
                <w:color w:val="000000"/>
                <w:sz w:val="28"/>
              </w:rPr>
              <w:t>。</w:t>
            </w:r>
          </w:p>
          <w:p w:rsidR="00ED2A6C" w:rsidRPr="00ED2A6C" w:rsidRDefault="00A11E7F" w:rsidP="00270306">
            <w:pPr>
              <w:pStyle w:val="a7"/>
              <w:numPr>
                <w:ilvl w:val="0"/>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b/>
                <w:color w:val="000000"/>
                <w:sz w:val="28"/>
              </w:rPr>
              <w:t>10</w:t>
            </w:r>
            <w:r w:rsidR="005B3A56">
              <w:rPr>
                <w:rFonts w:ascii="標楷體" w:eastAsia="標楷體" w:hAnsi="標楷體" w:cs="標楷體" w:hint="eastAsia"/>
                <w:b/>
                <w:color w:val="000000"/>
                <w:sz w:val="28"/>
              </w:rPr>
              <w:t>8</w:t>
            </w:r>
            <w:r w:rsidR="005070EC">
              <w:rPr>
                <w:rFonts w:ascii="標楷體" w:eastAsia="標楷體" w:hAnsi="標楷體" w:cs="標楷體" w:hint="eastAsia"/>
                <w:b/>
                <w:color w:val="000000"/>
                <w:sz w:val="28"/>
              </w:rPr>
              <w:t>、</w:t>
            </w:r>
            <w:r w:rsidR="006F3F97">
              <w:rPr>
                <w:rFonts w:ascii="標楷體" w:eastAsia="標楷體" w:hAnsi="標楷體" w:cs="標楷體" w:hint="eastAsia"/>
                <w:b/>
                <w:color w:val="000000"/>
                <w:sz w:val="28"/>
              </w:rPr>
              <w:t>109</w:t>
            </w:r>
            <w:r w:rsidR="005070EC">
              <w:rPr>
                <w:rFonts w:ascii="標楷體" w:eastAsia="標楷體" w:hAnsi="標楷體" w:cs="標楷體" w:hint="eastAsia"/>
                <w:b/>
                <w:color w:val="000000"/>
                <w:sz w:val="28"/>
              </w:rPr>
              <w:t>及</w:t>
            </w:r>
            <w:proofErr w:type="gramStart"/>
            <w:r w:rsidR="005070EC">
              <w:rPr>
                <w:rFonts w:ascii="標楷體" w:eastAsia="標楷體" w:hAnsi="標楷體" w:cs="標楷體" w:hint="eastAsia"/>
                <w:b/>
                <w:color w:val="000000"/>
                <w:sz w:val="28"/>
              </w:rPr>
              <w:t>110</w:t>
            </w:r>
            <w:proofErr w:type="gramEnd"/>
            <w:r w:rsidRPr="00ED2A6C">
              <w:rPr>
                <w:rFonts w:ascii="標楷體" w:eastAsia="標楷體" w:hAnsi="標楷體" w:cs="標楷體"/>
                <w:b/>
                <w:color w:val="000000"/>
                <w:sz w:val="28"/>
              </w:rPr>
              <w:t>年度獲獎助項目及金額</w:t>
            </w:r>
            <w:r w:rsidR="00C26BFE">
              <w:rPr>
                <w:rFonts w:ascii="標楷體" w:eastAsia="標楷體" w:hAnsi="標楷體" w:cs="標楷體" w:hint="eastAsia"/>
                <w:b/>
                <w:color w:val="000000"/>
                <w:sz w:val="28"/>
              </w:rPr>
              <w:t>：</w:t>
            </w:r>
          </w:p>
          <w:p w:rsidR="00192812" w:rsidRP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公共安全修繕費□電路設施</w:t>
            </w:r>
            <w:proofErr w:type="gramStart"/>
            <w:r w:rsidRPr="00ED2A6C">
              <w:rPr>
                <w:rFonts w:ascii="標楷體" w:eastAsia="標楷體" w:hAnsi="標楷體" w:cs="標楷體"/>
                <w:color w:val="000000"/>
                <w:sz w:val="28"/>
              </w:rPr>
              <w:t>汰</w:t>
            </w:r>
            <w:proofErr w:type="gramEnd"/>
            <w:r w:rsidRPr="00ED2A6C">
              <w:rPr>
                <w:rFonts w:ascii="標楷體" w:eastAsia="標楷體" w:hAnsi="標楷體" w:cs="標楷體"/>
                <w:color w:val="000000"/>
                <w:sz w:val="28"/>
              </w:rPr>
              <w:t>換/</w:t>
            </w:r>
            <w:r w:rsidRPr="00ED2A6C">
              <w:rPr>
                <w:rFonts w:ascii="標楷體" w:eastAsia="標楷體" w:hAnsi="標楷體" w:cs="標楷體"/>
                <w:color w:val="000000"/>
                <w:sz w:val="28"/>
                <w:u w:val="single"/>
              </w:rPr>
              <w:t xml:space="preserve">           </w:t>
            </w:r>
            <w:r w:rsidRPr="00ED2A6C">
              <w:rPr>
                <w:rFonts w:ascii="標楷體" w:eastAsia="標楷體" w:hAnsi="標楷體" w:cs="標楷體"/>
                <w:color w:val="000000"/>
                <w:sz w:val="28"/>
              </w:rPr>
              <w:t>元</w:t>
            </w:r>
          </w:p>
          <w:p w:rsidR="00ED2A6C" w:rsidRDefault="00A11E7F" w:rsidP="00270306">
            <w:pPr>
              <w:spacing w:line="420" w:lineRule="exact"/>
              <w:jc w:val="both"/>
              <w:rPr>
                <w:rFonts w:ascii="標楷體" w:eastAsia="標楷體" w:hAnsi="標楷體" w:cs="標楷體"/>
                <w:color w:val="000000"/>
                <w:sz w:val="28"/>
              </w:rPr>
            </w:pPr>
            <w:r>
              <w:rPr>
                <w:rFonts w:ascii="標楷體" w:eastAsia="標楷體" w:hAnsi="標楷體" w:cs="標楷體"/>
                <w:color w:val="000000"/>
                <w:sz w:val="28"/>
              </w:rPr>
              <w:t xml:space="preserve">                  </w:t>
            </w:r>
            <w:r w:rsidR="00ED2A6C">
              <w:rPr>
                <w:rFonts w:ascii="標楷體" w:eastAsia="標楷體" w:hAnsi="標楷體" w:cs="標楷體" w:hint="eastAsia"/>
                <w:color w:val="000000"/>
                <w:sz w:val="28"/>
              </w:rPr>
              <w:t xml:space="preserve"> </w:t>
            </w:r>
            <w:r>
              <w:rPr>
                <w:rFonts w:ascii="標楷體" w:eastAsia="標楷體" w:hAnsi="標楷體" w:cs="標楷體"/>
                <w:color w:val="000000"/>
                <w:sz w:val="28"/>
              </w:rPr>
              <w:t>□寢室隔間與樓板密接整修/</w:t>
            </w:r>
            <w:r>
              <w:rPr>
                <w:rFonts w:ascii="標楷體" w:eastAsia="標楷體" w:hAnsi="標楷體" w:cs="標楷體"/>
                <w:color w:val="000000"/>
                <w:sz w:val="28"/>
                <w:u w:val="single"/>
              </w:rPr>
              <w:t xml:space="preserve">          </w:t>
            </w:r>
            <w:r>
              <w:rPr>
                <w:rFonts w:ascii="標楷體" w:eastAsia="標楷體" w:hAnsi="標楷體" w:cs="標楷體"/>
                <w:color w:val="000000"/>
                <w:sz w:val="28"/>
              </w:rPr>
              <w:t>元</w:t>
            </w:r>
          </w:p>
          <w:p w:rsidR="00270306" w:rsidRPr="00ED2A6C" w:rsidRDefault="00A11E7F" w:rsidP="00ED2A6C">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公共安全設施設備費□119火災通報裝置/</w:t>
            </w:r>
            <w:r w:rsidRPr="00ED2A6C">
              <w:rPr>
                <w:rFonts w:ascii="標楷體" w:eastAsia="標楷體" w:hAnsi="標楷體" w:cs="標楷體"/>
                <w:color w:val="000000"/>
                <w:sz w:val="28"/>
                <w:u w:val="single"/>
              </w:rPr>
              <w:t xml:space="preserve">   </w:t>
            </w:r>
            <w:r w:rsidR="005B3A56">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5B3A56">
              <w:rPr>
                <w:rFonts w:ascii="標楷體" w:eastAsia="標楷體" w:hAnsi="標楷體" w:cs="標楷體" w:hint="eastAsia"/>
                <w:color w:val="000000"/>
                <w:sz w:val="28"/>
                <w:u w:val="single"/>
              </w:rPr>
              <w:t xml:space="preserve"> </w:t>
            </w:r>
            <w:r w:rsidRPr="00ED2A6C">
              <w:rPr>
                <w:rFonts w:ascii="標楷體" w:eastAsia="標楷體" w:hAnsi="標楷體" w:cs="標楷體"/>
                <w:color w:val="000000"/>
                <w:sz w:val="28"/>
                <w:u w:val="single"/>
              </w:rPr>
              <w:t xml:space="preserve">  </w:t>
            </w:r>
            <w:r w:rsidRPr="00ED2A6C">
              <w:rPr>
                <w:rFonts w:ascii="標楷體" w:eastAsia="標楷體" w:hAnsi="標楷體" w:cs="標楷體"/>
                <w:color w:val="000000"/>
                <w:sz w:val="28"/>
              </w:rPr>
              <w:t>元</w:t>
            </w:r>
          </w:p>
          <w:p w:rsidR="00ED2A6C" w:rsidRDefault="00270306" w:rsidP="00270306">
            <w:pPr>
              <w:spacing w:line="420" w:lineRule="exact"/>
              <w:jc w:val="both"/>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ED2A6C">
              <w:rPr>
                <w:rFonts w:ascii="標楷體" w:eastAsia="標楷體" w:hAnsi="標楷體" w:cs="標楷體" w:hint="eastAsia"/>
                <w:color w:val="000000"/>
                <w:sz w:val="28"/>
              </w:rPr>
              <w:t xml:space="preserve"> </w:t>
            </w:r>
            <w:r w:rsidR="00A11E7F">
              <w:rPr>
                <w:rFonts w:ascii="標楷體" w:eastAsia="標楷體" w:hAnsi="標楷體" w:cs="標楷體"/>
                <w:color w:val="000000"/>
                <w:sz w:val="28"/>
              </w:rPr>
              <w:t>□自動撒水設備/</w:t>
            </w:r>
            <w:r w:rsidR="00A11E7F">
              <w:rPr>
                <w:rFonts w:ascii="標楷體" w:eastAsia="標楷體" w:hAnsi="標楷體" w:cs="標楷體"/>
                <w:color w:val="000000"/>
                <w:sz w:val="28"/>
                <w:u w:val="single"/>
              </w:rPr>
              <w:t xml:space="preserve">   </w:t>
            </w:r>
            <w:r w:rsidR="005B3A56">
              <w:rPr>
                <w:rFonts w:ascii="標楷體" w:eastAsia="標楷體" w:hAnsi="標楷體" w:cs="標楷體" w:hint="eastAsia"/>
                <w:color w:val="000000"/>
                <w:sz w:val="28"/>
                <w:u w:val="single"/>
              </w:rPr>
              <w:t xml:space="preserve">  </w:t>
            </w:r>
            <w:r w:rsidR="006F3F97">
              <w:rPr>
                <w:rFonts w:ascii="標楷體" w:eastAsia="標楷體" w:hAnsi="標楷體" w:cs="標楷體" w:hint="eastAsia"/>
                <w:color w:val="000000"/>
                <w:sz w:val="28"/>
                <w:u w:val="single"/>
              </w:rPr>
              <w:t xml:space="preserve"> </w:t>
            </w:r>
            <w:r w:rsidR="005B3A56">
              <w:rPr>
                <w:rFonts w:ascii="標楷體" w:eastAsia="標楷體" w:hAnsi="標楷體" w:cs="標楷體" w:hint="eastAsia"/>
                <w:color w:val="000000"/>
                <w:sz w:val="28"/>
                <w:u w:val="single"/>
              </w:rPr>
              <w:t xml:space="preserve"> </w:t>
            </w:r>
            <w:r w:rsidR="00A11E7F">
              <w:rPr>
                <w:rFonts w:ascii="標楷體" w:eastAsia="標楷體" w:hAnsi="標楷體" w:cs="標楷體"/>
                <w:color w:val="000000"/>
                <w:sz w:val="28"/>
                <w:u w:val="single"/>
              </w:rPr>
              <w:t xml:space="preserve">   </w:t>
            </w:r>
            <w:r w:rsidR="00A11E7F">
              <w:rPr>
                <w:rFonts w:ascii="標楷體" w:eastAsia="標楷體" w:hAnsi="標楷體" w:cs="標楷體"/>
                <w:color w:val="000000"/>
                <w:sz w:val="28"/>
              </w:rPr>
              <w:t>元</w:t>
            </w:r>
          </w:p>
          <w:p w:rsidR="00ED2A6C" w:rsidRPr="005B3A56" w:rsidRDefault="00A11E7F" w:rsidP="00270306">
            <w:pPr>
              <w:pStyle w:val="a7"/>
              <w:numPr>
                <w:ilvl w:val="0"/>
                <w:numId w:val="2"/>
              </w:numPr>
              <w:spacing w:line="420" w:lineRule="exact"/>
              <w:ind w:leftChars="0"/>
              <w:jc w:val="both"/>
              <w:rPr>
                <w:rFonts w:ascii="標楷體" w:eastAsia="標楷體" w:hAnsi="標楷體" w:cs="標楷體"/>
                <w:b/>
                <w:bCs/>
                <w:color w:val="000000"/>
                <w:sz w:val="28"/>
              </w:rPr>
            </w:pPr>
            <w:r w:rsidRPr="005B3A56">
              <w:rPr>
                <w:rFonts w:ascii="標楷體" w:eastAsia="標楷體" w:hAnsi="標楷體" w:cs="標楷體"/>
                <w:b/>
                <w:bCs/>
                <w:color w:val="000000"/>
                <w:sz w:val="28"/>
              </w:rPr>
              <w:t>本(1</w:t>
            </w:r>
            <w:r w:rsidR="006F3F97">
              <w:rPr>
                <w:rFonts w:ascii="標楷體" w:eastAsia="標楷體" w:hAnsi="標楷體" w:cs="標楷體" w:hint="eastAsia"/>
                <w:b/>
                <w:bCs/>
                <w:color w:val="000000"/>
                <w:sz w:val="28"/>
              </w:rPr>
              <w:t>1</w:t>
            </w:r>
            <w:r w:rsidR="005070EC">
              <w:rPr>
                <w:rFonts w:ascii="標楷體" w:eastAsia="標楷體" w:hAnsi="標楷體" w:cs="標楷體" w:hint="eastAsia"/>
                <w:b/>
                <w:bCs/>
                <w:color w:val="000000"/>
                <w:sz w:val="28"/>
              </w:rPr>
              <w:t>1</w:t>
            </w:r>
            <w:r w:rsidRPr="005B3A56">
              <w:rPr>
                <w:rFonts w:ascii="標楷體" w:eastAsia="標楷體" w:hAnsi="標楷體" w:cs="標楷體"/>
                <w:b/>
                <w:bCs/>
                <w:color w:val="000000"/>
                <w:sz w:val="28"/>
              </w:rPr>
              <w:t>)年申請獎助項目:</w:t>
            </w:r>
          </w:p>
          <w:p w:rsid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公共安全修繕費 □電路設施</w:t>
            </w:r>
            <w:proofErr w:type="gramStart"/>
            <w:r w:rsidRPr="00ED2A6C">
              <w:rPr>
                <w:rFonts w:ascii="標楷體" w:eastAsia="標楷體" w:hAnsi="標楷體" w:cs="標楷體"/>
                <w:color w:val="000000"/>
                <w:sz w:val="28"/>
              </w:rPr>
              <w:t>汰</w:t>
            </w:r>
            <w:proofErr w:type="gramEnd"/>
            <w:r w:rsidRPr="00ED2A6C">
              <w:rPr>
                <w:rFonts w:ascii="標楷體" w:eastAsia="標楷體" w:hAnsi="標楷體" w:cs="標楷體"/>
                <w:color w:val="000000"/>
                <w:sz w:val="28"/>
              </w:rPr>
              <w:t>換□寢室隔間與樓板密接整修</w:t>
            </w:r>
          </w:p>
          <w:p w:rsidR="00192812" w:rsidRPr="00ED2A6C" w:rsidRDefault="00A11E7F" w:rsidP="00270306">
            <w:pPr>
              <w:pStyle w:val="a7"/>
              <w:numPr>
                <w:ilvl w:val="1"/>
                <w:numId w:val="2"/>
              </w:numPr>
              <w:spacing w:line="420" w:lineRule="exact"/>
              <w:ind w:leftChars="0"/>
              <w:jc w:val="both"/>
              <w:rPr>
                <w:rFonts w:ascii="標楷體" w:eastAsia="標楷體" w:hAnsi="標楷體" w:cs="標楷體"/>
                <w:color w:val="000000"/>
                <w:sz w:val="28"/>
              </w:rPr>
            </w:pPr>
            <w:r w:rsidRPr="00ED2A6C">
              <w:rPr>
                <w:rFonts w:ascii="標楷體" w:eastAsia="標楷體" w:hAnsi="標楷體" w:cs="標楷體"/>
                <w:color w:val="000000"/>
                <w:sz w:val="28"/>
              </w:rPr>
              <w:t>公共安全設施設備費</w:t>
            </w:r>
            <w:r w:rsidR="00ED2A6C">
              <w:rPr>
                <w:rFonts w:ascii="標楷體" w:eastAsia="標楷體" w:hAnsi="標楷體" w:cs="標楷體" w:hint="eastAsia"/>
                <w:color w:val="000000"/>
                <w:sz w:val="28"/>
              </w:rPr>
              <w:t xml:space="preserve"> </w:t>
            </w:r>
            <w:r w:rsidRPr="00ED2A6C">
              <w:rPr>
                <w:rFonts w:ascii="標楷體" w:eastAsia="標楷體" w:hAnsi="標楷體" w:cs="標楷體"/>
                <w:color w:val="000000"/>
                <w:sz w:val="28"/>
              </w:rPr>
              <w:t>□119火災通報裝置  □自動撒水設備</w:t>
            </w:r>
          </w:p>
        </w:tc>
      </w:tr>
      <w:tr w:rsidR="00192812" w:rsidTr="00BD7C2B">
        <w:trPr>
          <w:trHeight w:val="575"/>
          <w:jc w:val="center"/>
        </w:trPr>
        <w:tc>
          <w:tcPr>
            <w:tcW w:w="171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Pr="00BD7C2B" w:rsidRDefault="00A11E7F" w:rsidP="00BD7C2B">
            <w:pPr>
              <w:spacing w:line="280" w:lineRule="auto"/>
              <w:jc w:val="center"/>
              <w:rPr>
                <w:rFonts w:ascii="標楷體" w:eastAsia="標楷體" w:hAnsi="標楷體" w:cs="標楷體"/>
                <w:color w:val="000000"/>
              </w:rPr>
            </w:pPr>
            <w:r>
              <w:rPr>
                <w:rFonts w:ascii="標楷體" w:eastAsia="標楷體" w:hAnsi="標楷體" w:cs="標楷體"/>
                <w:color w:val="000000"/>
              </w:rPr>
              <w:lastRenderedPageBreak/>
              <w:t>預期效益</w:t>
            </w:r>
          </w:p>
        </w:tc>
        <w:tc>
          <w:tcPr>
            <w:tcW w:w="8336"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7F6819">
            <w:pPr>
              <w:ind w:right="-159"/>
            </w:pPr>
            <w:r>
              <w:rPr>
                <w:rFonts w:ascii="標楷體" w:eastAsia="標楷體" w:hAnsi="標楷體" w:cs="標楷體"/>
              </w:rPr>
              <w:t>改善本機構公共安全設施設備，維護住民安全與權益，預計</w:t>
            </w:r>
            <w:r w:rsidR="007F6819">
              <w:rPr>
                <w:rFonts w:ascii="標楷體" w:eastAsia="標楷體" w:hAnsi="標楷體" w:cs="標楷體" w:hint="eastAsia"/>
                <w:u w:val="single"/>
              </w:rPr>
              <w:t xml:space="preserve">     </w:t>
            </w:r>
            <w:r>
              <w:rPr>
                <w:rFonts w:ascii="標楷體" w:eastAsia="標楷體" w:hAnsi="標楷體" w:cs="標楷體"/>
              </w:rPr>
              <w:t>名機構長者受益。</w:t>
            </w:r>
          </w:p>
        </w:tc>
      </w:tr>
      <w:tr w:rsidR="00192812" w:rsidTr="00BD7C2B">
        <w:trPr>
          <w:trHeight w:val="52"/>
          <w:jc w:val="center"/>
        </w:trPr>
        <w:tc>
          <w:tcPr>
            <w:tcW w:w="169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pPr>
            <w:r>
              <w:rPr>
                <w:rFonts w:ascii="標楷體" w:eastAsia="標楷體" w:hAnsi="標楷體" w:cs="標楷體"/>
                <w:color w:val="000000"/>
                <w:sz w:val="28"/>
              </w:rPr>
              <w:t>計畫總經費</w:t>
            </w:r>
          </w:p>
        </w:tc>
        <w:tc>
          <w:tcPr>
            <w:tcW w:w="3280" w:type="dxa"/>
            <w:gridSpan w:val="4"/>
            <w:tcBorders>
              <w:top w:val="single" w:sz="12" w:space="0" w:color="000000"/>
              <w:left w:val="single" w:sz="12" w:space="0" w:color="000000"/>
              <w:bottom w:val="single" w:sz="12" w:space="0" w:color="000000"/>
              <w:right w:val="single" w:sz="4" w:space="0" w:color="000000"/>
            </w:tcBorders>
            <w:shd w:val="clear" w:color="000000" w:fill="FFFFFF"/>
            <w:tcMar>
              <w:left w:w="28" w:type="dxa"/>
              <w:right w:w="28" w:type="dxa"/>
            </w:tcMar>
            <w:vAlign w:val="center"/>
          </w:tcPr>
          <w:p w:rsidR="00192812" w:rsidRDefault="00192812">
            <w:pPr>
              <w:jc w:val="both"/>
              <w:rPr>
                <w:rFonts w:ascii="新細明體" w:eastAsia="新細明體" w:hAnsi="新細明體" w:cs="新細明體"/>
                <w:sz w:val="22"/>
              </w:rPr>
            </w:pPr>
          </w:p>
        </w:tc>
        <w:tc>
          <w:tcPr>
            <w:tcW w:w="1823"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jc w:val="center"/>
            </w:pPr>
            <w:r>
              <w:rPr>
                <w:rFonts w:ascii="標楷體" w:eastAsia="標楷體" w:hAnsi="標楷體" w:cs="標楷體"/>
                <w:color w:val="000000"/>
                <w:sz w:val="28"/>
              </w:rPr>
              <w:t>申請衛生</w:t>
            </w:r>
            <w:proofErr w:type="gramStart"/>
            <w:r>
              <w:rPr>
                <w:rFonts w:ascii="標楷體" w:eastAsia="標楷體" w:hAnsi="標楷體" w:cs="標楷體"/>
                <w:color w:val="000000"/>
                <w:sz w:val="28"/>
              </w:rPr>
              <w:t>福利部獎助</w:t>
            </w:r>
            <w:proofErr w:type="gramEnd"/>
          </w:p>
        </w:tc>
        <w:tc>
          <w:tcPr>
            <w:tcW w:w="3253"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bottom"/>
          </w:tcPr>
          <w:p w:rsidR="00192812" w:rsidRDefault="00A11E7F" w:rsidP="00BD7C2B">
            <w:pPr>
              <w:ind w:right="160"/>
              <w:jc w:val="right"/>
            </w:pPr>
            <w:proofErr w:type="gramStart"/>
            <w:r>
              <w:rPr>
                <w:rFonts w:ascii="標楷體" w:eastAsia="標楷體" w:hAnsi="標楷體" w:cs="標楷體"/>
                <w:color w:val="000000"/>
                <w:sz w:val="16"/>
              </w:rPr>
              <w:t>（</w:t>
            </w:r>
            <w:proofErr w:type="gramEnd"/>
            <w:r>
              <w:rPr>
                <w:rFonts w:ascii="標楷體" w:eastAsia="標楷體" w:hAnsi="標楷體" w:cs="標楷體"/>
                <w:color w:val="000000"/>
                <w:sz w:val="16"/>
              </w:rPr>
              <w:t>單位：新臺幣元</w:t>
            </w:r>
            <w:proofErr w:type="gramStart"/>
            <w:r>
              <w:rPr>
                <w:rFonts w:ascii="標楷體" w:eastAsia="標楷體" w:hAnsi="標楷體" w:cs="標楷體"/>
                <w:color w:val="000000"/>
                <w:sz w:val="16"/>
              </w:rPr>
              <w:t>）</w:t>
            </w:r>
            <w:proofErr w:type="gramEnd"/>
          </w:p>
        </w:tc>
      </w:tr>
      <w:tr w:rsidR="00192812" w:rsidTr="00BD7C2B">
        <w:trPr>
          <w:trHeight w:val="303"/>
          <w:jc w:val="center"/>
        </w:trPr>
        <w:tc>
          <w:tcPr>
            <w:tcW w:w="169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BD7C2B">
            <w:pPr>
              <w:spacing w:line="360" w:lineRule="exact"/>
            </w:pPr>
            <w:r>
              <w:rPr>
                <w:rFonts w:ascii="標楷體" w:eastAsia="標楷體" w:hAnsi="標楷體" w:cs="標楷體"/>
                <w:color w:val="000000"/>
                <w:sz w:val="28"/>
              </w:rPr>
              <w:t>自籌經費</w:t>
            </w:r>
          </w:p>
        </w:tc>
        <w:tc>
          <w:tcPr>
            <w:tcW w:w="8356" w:type="dxa"/>
            <w:gridSpan w:val="9"/>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192812">
            <w:pPr>
              <w:jc w:val="right"/>
              <w:rPr>
                <w:rFonts w:ascii="標楷體" w:eastAsia="標楷體" w:hAnsi="標楷體" w:cs="標楷體"/>
                <w:color w:val="000000"/>
                <w:sz w:val="16"/>
              </w:rPr>
            </w:pPr>
          </w:p>
          <w:p w:rsidR="00192812" w:rsidRDefault="00192812">
            <w:pPr>
              <w:jc w:val="right"/>
              <w:rPr>
                <w:rFonts w:ascii="標楷體" w:eastAsia="標楷體" w:hAnsi="標楷體" w:cs="標楷體"/>
                <w:color w:val="000000"/>
                <w:sz w:val="16"/>
              </w:rPr>
            </w:pPr>
          </w:p>
          <w:p w:rsidR="00192812" w:rsidRDefault="00192812" w:rsidP="005B3A56">
            <w:pPr>
              <w:ind w:right="320"/>
              <w:jc w:val="right"/>
            </w:pPr>
          </w:p>
        </w:tc>
      </w:tr>
      <w:tr w:rsidR="00192812" w:rsidTr="00F55106">
        <w:trPr>
          <w:trHeight w:val="9970"/>
          <w:jc w:val="center"/>
        </w:trPr>
        <w:tc>
          <w:tcPr>
            <w:tcW w:w="5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192812" w:rsidRDefault="00A11E7F" w:rsidP="00270306">
            <w:pPr>
              <w:spacing w:line="360" w:lineRule="exact"/>
              <w:jc w:val="both"/>
              <w:rPr>
                <w:rFonts w:ascii="標楷體" w:eastAsia="標楷體" w:hAnsi="標楷體" w:cs="標楷體"/>
                <w:color w:val="000000"/>
                <w:sz w:val="28"/>
              </w:rPr>
            </w:pPr>
            <w:r>
              <w:rPr>
                <w:rFonts w:ascii="標楷體" w:eastAsia="標楷體" w:hAnsi="標楷體" w:cs="標楷體"/>
                <w:color w:val="000000"/>
                <w:sz w:val="28"/>
              </w:rPr>
              <w:t>附</w:t>
            </w:r>
          </w:p>
          <w:p w:rsidR="00192812" w:rsidRDefault="00192812" w:rsidP="00270306">
            <w:pPr>
              <w:spacing w:line="360" w:lineRule="exact"/>
              <w:jc w:val="both"/>
              <w:rPr>
                <w:rFonts w:ascii="標楷體" w:eastAsia="標楷體" w:hAnsi="標楷體" w:cs="標楷體"/>
                <w:color w:val="000000"/>
                <w:sz w:val="28"/>
              </w:rPr>
            </w:pPr>
          </w:p>
          <w:p w:rsidR="00192812" w:rsidRDefault="00192812" w:rsidP="00270306">
            <w:pPr>
              <w:spacing w:line="360" w:lineRule="exact"/>
              <w:jc w:val="both"/>
              <w:rPr>
                <w:rFonts w:ascii="標楷體" w:eastAsia="標楷體" w:hAnsi="標楷體" w:cs="標楷體"/>
                <w:color w:val="000000"/>
                <w:sz w:val="28"/>
              </w:rPr>
            </w:pPr>
          </w:p>
          <w:p w:rsidR="00192812" w:rsidRDefault="00A11E7F" w:rsidP="00270306">
            <w:pPr>
              <w:spacing w:line="360" w:lineRule="exact"/>
              <w:jc w:val="both"/>
            </w:pPr>
            <w:r>
              <w:rPr>
                <w:rFonts w:ascii="標楷體" w:eastAsia="標楷體" w:hAnsi="標楷體" w:cs="標楷體"/>
                <w:color w:val="000000"/>
                <w:sz w:val="28"/>
              </w:rPr>
              <w:t>件</w:t>
            </w:r>
          </w:p>
        </w:tc>
        <w:tc>
          <w:tcPr>
            <w:tcW w:w="9460" w:type="dxa"/>
            <w:gridSpan w:val="10"/>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ED2A6C" w:rsidRPr="007315C1" w:rsidRDefault="00C76661" w:rsidP="00270306">
            <w:pPr>
              <w:pStyle w:val="a7"/>
              <w:numPr>
                <w:ilvl w:val="0"/>
                <w:numId w:val="7"/>
              </w:numPr>
              <w:spacing w:line="360" w:lineRule="exact"/>
              <w:ind w:leftChars="0"/>
              <w:rPr>
                <w:rFonts w:ascii="標楷體" w:eastAsia="標楷體" w:hAnsi="標楷體" w:cs="標楷體"/>
                <w:color w:val="000000"/>
                <w:sz w:val="28"/>
              </w:rPr>
            </w:pPr>
            <w:r>
              <w:rPr>
                <w:rFonts w:ascii="標楷體" w:eastAsia="標楷體" w:hAnsi="標楷體"/>
                <w:noProof/>
                <w:color w:val="000000" w:themeColor="text1"/>
              </w:rPr>
              <mc:AlternateContent>
                <mc:Choice Requires="wps">
                  <w:drawing>
                    <wp:anchor distT="0" distB="0" distL="114300" distR="114300" simplePos="0" relativeHeight="251660799" behindDoc="0" locked="0" layoutInCell="1" allowOverlap="1" wp14:anchorId="4FD162F4" wp14:editId="2ECE0D2C">
                      <wp:simplePos x="0" y="0"/>
                      <wp:positionH relativeFrom="column">
                        <wp:posOffset>2799080</wp:posOffset>
                      </wp:positionH>
                      <wp:positionV relativeFrom="paragraph">
                        <wp:posOffset>3175</wp:posOffset>
                      </wp:positionV>
                      <wp:extent cx="2362200" cy="232473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24735"/>
                              </a:xfrm>
                              <a:prstGeom prst="rect">
                                <a:avLst/>
                              </a:prstGeom>
                              <a:solidFill>
                                <a:sysClr val="window" lastClr="FFFFFF">
                                  <a:lumMod val="75000"/>
                                  <a:alpha val="0"/>
                                </a:sysClr>
                              </a:solidFill>
                              <a:ln w="19050">
                                <a:solidFill>
                                  <a:sysClr val="window" lastClr="FFFFFF">
                                    <a:lumMod val="85000"/>
                                  </a:sysClr>
                                </a:solidFill>
                                <a:prstDash val="sysDot"/>
                                <a:miter lim="800000"/>
                                <a:headEnd/>
                                <a:tailEnd/>
                              </a:ln>
                            </wps:spPr>
                            <wps:txbx>
                              <w:txbxContent>
                                <w:p w:rsidR="00C76661" w:rsidRPr="007366C4" w:rsidRDefault="00C76661" w:rsidP="00C76661">
                                  <w:pPr>
                                    <w:jc w:val="both"/>
                                    <w:rPr>
                                      <w:rFonts w:ascii="標楷體" w:eastAsia="標楷體" w:hAnsi="標楷體"/>
                                      <w:color w:val="A6A6A6" w:themeColor="background1" w:themeShade="A6"/>
                                      <w:sz w:val="44"/>
                                      <w:szCs w:val="44"/>
                                    </w:rPr>
                                  </w:pPr>
                                  <w:r w:rsidRPr="00BC42FF">
                                    <w:rPr>
                                      <w:rFonts w:ascii="標楷體" w:eastAsia="標楷體" w:hAnsi="標楷體" w:hint="eastAsia"/>
                                      <w:color w:val="BFBFBF" w:themeColor="background1" w:themeShade="BF"/>
                                      <w:sz w:val="44"/>
                                      <w:szCs w:val="44"/>
                                    </w:rPr>
                                    <w:t>老人福利機構</w:t>
                                  </w:r>
                                  <w:r w:rsidRPr="00BC42FF">
                                    <w:rPr>
                                      <w:rFonts w:ascii="標楷體" w:eastAsia="標楷體" w:hAnsi="標楷體"/>
                                      <w:color w:val="BFBFBF" w:themeColor="background1" w:themeShade="BF"/>
                                      <w:sz w:val="44"/>
                                      <w:szCs w:val="44"/>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4pt;margin-top:.25pt;width:186pt;height:183.0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YXgIAAOcEAAAOAAAAZHJzL2Uyb0RvYy54bWysVNtu2zAMfR+wfxD0vtpxkl6MOkWXrMOA&#10;7gK0+wDGlmNhsqhJSuzs60tJSZttwB62+UGQKOrwkIf09c3YK7YT1knUFZ+c5ZwJXWMj9abiXx/v&#10;3lxy5jzoBhRqUfG9cPxm8frV9WBKUWCHqhGWEYh25WAq3nlvyixzdSd6cGdohKbLFm0Pno52kzUW&#10;BkLvVVbk+Xk2oG2MxVo4R9ZVuuSLiN+2ovaf29YJz1TFiZuPq43rOqzZ4hrKjQXTyfpAA/6CRQ9S&#10;U9BnqBV4YFsrf4PqZW3RYevPauwzbFtZi5gDZTPJf8nmoQMjYi5UHGeey+T+H2z9affFMtlUvOBM&#10;Q08SPYrRs7c4siJUZzCuJKcHQ25+JDOpHDN15h7rb45pXHagN+LWWhw6AQ2xm4SX2cnThOMCyHr4&#10;iA2Fga3HCDS2tg+lo2IwQieV9s/KBCo1GYvpeUFyc1bTXTEtZhfTeYwB5fG5sc6/F9izsKm4Jekj&#10;POzunQ90oDy6hGgOlWzupFLxsHdLZdkOqEuouRocOFPgPBkrfhe/iKW2PZFPfhfznAjF/gFlOkjW&#10;aKFQLiLGqD9FUpoNVJ+rfJ6nKv4rjcsjjT8EDXmvwHWJIlFboU/Me+lp/JTsK35J6RwTCjK+001M&#10;zoNUaU8RlD7oGqRMovpxPR4aiPyD5mts9iS0xTRt9HegTYf2B2cDTVrF3fctWEEl/qCpWa4ms1kY&#10;zXiYzS8KOtjTm/XpDeiaoCruOUvbpU/jvDVWbjqKlNpT4y01WCuj9C+sDvRpmqI2h8kP43p6jl4v&#10;/6fFEwAAAP//AwBQSwMEFAAGAAgAAAAhAP4FBhzdAAAACAEAAA8AAABkcnMvZG93bnJldi54bWxM&#10;j8FOwzAQRO9I/IO1SNyonVJCFbKpEBInJBBtlbMTL0kgtiPbbdO/ZznR42hGM2/KzWxHcaQQB+8Q&#10;soUCQa71ZnAdwn73ercGEZN2Ro/eEcKZImyq66tSF8af3Ccdt6kTXOJioRH6lKZCytj2ZHVc+Ikc&#10;e18+WJ1Yhk6aoE9cbke5VCqXVg+OF3o90UtP7c/2YBHqpqvfmqn9zqgOj/uP3Vm96wHx9mZ+fgKR&#10;aE7/YfjDZ3SomKnxB2eiGBFWK8XoCeEBBNvrbMmyQbjP8xxkVcrLA9UvAAAA//8DAFBLAQItABQA&#10;BgAIAAAAIQC2gziS/gAAAOEBAAATAAAAAAAAAAAAAAAAAAAAAABbQ29udGVudF9UeXBlc10ueG1s&#10;UEsBAi0AFAAGAAgAAAAhADj9If/WAAAAlAEAAAsAAAAAAAAAAAAAAAAALwEAAF9yZWxzLy5yZWxz&#10;UEsBAi0AFAAGAAgAAAAhADr6RJheAgAA5wQAAA4AAAAAAAAAAAAAAAAALgIAAGRycy9lMm9Eb2Mu&#10;eG1sUEsBAi0AFAAGAAgAAAAhAP4FBhzdAAAACAEAAA8AAAAAAAAAAAAAAAAAuAQAAGRycy9kb3du&#10;cmV2LnhtbFBLBQYAAAAABAAEAPMAAADCBQAAAAA=&#10;" fillcolor="#bfbfbf" strokecolor="#d9d9d9" strokeweight="1.5pt">
                      <v:fill opacity="0"/>
                      <v:stroke dashstyle="1 1"/>
                      <v:textbox>
                        <w:txbxContent>
                          <w:p w:rsidR="00C76661" w:rsidRPr="007366C4" w:rsidRDefault="00C76661" w:rsidP="00C76661">
                            <w:pPr>
                              <w:jc w:val="both"/>
                              <w:rPr>
                                <w:rFonts w:ascii="標楷體" w:eastAsia="標楷體" w:hAnsi="標楷體"/>
                                <w:color w:val="A6A6A6" w:themeColor="background1" w:themeShade="A6"/>
                                <w:sz w:val="44"/>
                                <w:szCs w:val="44"/>
                              </w:rPr>
                            </w:pPr>
                            <w:r w:rsidRPr="00BC42FF">
                              <w:rPr>
                                <w:rFonts w:ascii="標楷體" w:eastAsia="標楷體" w:hAnsi="標楷體" w:hint="eastAsia"/>
                                <w:color w:val="BFBFBF" w:themeColor="background1" w:themeShade="BF"/>
                                <w:sz w:val="44"/>
                                <w:szCs w:val="44"/>
                              </w:rPr>
                              <w:t>老人福利機構</w:t>
                            </w:r>
                            <w:r w:rsidRPr="00BC42FF">
                              <w:rPr>
                                <w:rFonts w:ascii="標楷體" w:eastAsia="標楷體" w:hAnsi="標楷體"/>
                                <w:color w:val="BFBFBF" w:themeColor="background1" w:themeShade="BF"/>
                                <w:sz w:val="44"/>
                                <w:szCs w:val="44"/>
                              </w:rPr>
                              <w:t>印</w:t>
                            </w:r>
                          </w:p>
                        </w:txbxContent>
                      </v:textbox>
                    </v:shape>
                  </w:pict>
                </mc:Fallback>
              </mc:AlternateContent>
            </w:r>
            <w:r w:rsidR="00A11E7F" w:rsidRPr="007315C1">
              <w:rPr>
                <w:rFonts w:ascii="標楷體" w:eastAsia="標楷體" w:hAnsi="標楷體" w:cs="標楷體"/>
                <w:color w:val="000000"/>
                <w:sz w:val="28"/>
              </w:rPr>
              <w:t>共同部分:</w:t>
            </w:r>
          </w:p>
          <w:p w:rsidR="00ED2A6C" w:rsidRPr="007315C1" w:rsidRDefault="00A11E7F" w:rsidP="00270306">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申請獎助計畫書</w:t>
            </w:r>
          </w:p>
          <w:p w:rsidR="0086315E" w:rsidRPr="007315C1"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建物使用執照影本</w:t>
            </w:r>
            <w:r w:rsidR="005E3C87">
              <w:rPr>
                <w:rFonts w:ascii="標楷體" w:eastAsia="標楷體" w:hAnsi="標楷體" w:hint="eastAsia"/>
                <w:color w:val="000000"/>
                <w:sz w:val="28"/>
              </w:rPr>
              <w:t>【含核可竣工圖】</w:t>
            </w:r>
          </w:p>
          <w:p w:rsidR="0086315E" w:rsidRPr="007315C1" w:rsidRDefault="00C76661" w:rsidP="0086315E">
            <w:pPr>
              <w:pStyle w:val="a7"/>
              <w:numPr>
                <w:ilvl w:val="0"/>
                <w:numId w:val="9"/>
              </w:numPr>
              <w:spacing w:line="360" w:lineRule="exact"/>
              <w:ind w:leftChars="0"/>
              <w:rPr>
                <w:rFonts w:ascii="標楷體" w:eastAsia="標楷體" w:hAnsi="標楷體" w:cs="標楷體"/>
                <w:color w:val="000000"/>
                <w:sz w:val="28"/>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14:anchorId="31DC255B" wp14:editId="6591DBC3">
                      <wp:simplePos x="0" y="0"/>
                      <wp:positionH relativeFrom="column">
                        <wp:posOffset>5266055</wp:posOffset>
                      </wp:positionH>
                      <wp:positionV relativeFrom="paragraph">
                        <wp:posOffset>212725</wp:posOffset>
                      </wp:positionV>
                      <wp:extent cx="717550" cy="6794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ysClr val="window" lastClr="FFFFFF">
                                  <a:lumMod val="85000"/>
                                  <a:alpha val="0"/>
                                </a:sysClr>
                              </a:solidFill>
                              <a:ln w="19050">
                                <a:solidFill>
                                  <a:sysClr val="window" lastClr="FFFFFF">
                                    <a:lumMod val="85000"/>
                                  </a:sysClr>
                                </a:solidFill>
                                <a:prstDash val="sysDot"/>
                                <a:miter lim="800000"/>
                                <a:headEnd/>
                                <a:tailEnd/>
                              </a:ln>
                            </wps:spPr>
                            <wps:txbx>
                              <w:txbxContent>
                                <w:p w:rsidR="00C76661" w:rsidRPr="007366C4" w:rsidRDefault="00C76661" w:rsidP="00C76661">
                                  <w:pPr>
                                    <w:rPr>
                                      <w:rFonts w:ascii="標楷體" w:eastAsia="標楷體" w:hAnsi="標楷體"/>
                                      <w:color w:val="A6A6A6" w:themeColor="background1" w:themeShade="A6"/>
                                    </w:rPr>
                                  </w:pPr>
                                  <w:r w:rsidRPr="007366C4">
                                    <w:rPr>
                                      <w:rFonts w:ascii="標楷體" w:eastAsia="標楷體" w:hAnsi="標楷體" w:hint="eastAsia"/>
                                      <w:color w:val="A6A6A6" w:themeColor="background1" w:themeShade="A6"/>
                                    </w:rPr>
                                    <w:t>負責人</w:t>
                                  </w:r>
                                  <w:r w:rsidRPr="007366C4">
                                    <w:rPr>
                                      <w:rFonts w:ascii="標楷體" w:eastAsia="標楷體" w:hAnsi="標楷體"/>
                                      <w:color w:val="A6A6A6" w:themeColor="background1" w:themeShade="A6"/>
                                    </w:rPr>
                                    <w:t>印</w:t>
                                  </w:r>
                                  <w:r w:rsidRPr="007366C4">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4.65pt;margin-top:16.75pt;width:56.5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onWAIAAOUEAAAOAAAAZHJzL2Uyb0RvYy54bWysVNtu2zAMfR+wfxD0vtrJkqY16hRdsw4D&#10;ugvQ7gMYWY6FyaImKbGzry8lJV22YS9D/SBIInV4yEP66nrsNdtJ5xWamk/OSs6kEdgos6n5t8e7&#10;Nxec+QCmAY1G1nwvPb9evn51NdhKTrFD3UjHCMT4arA170KwVVF40cke/BlaacjYoush0NFtisbB&#10;QOi9LqZleV4M6BrrUEjv6XaVjXyZ8NtWivClbb0MTNecuIW0urSu41osr6DaOLCdEgca8B8selCG&#10;gj5DrSAA2zr1F1SvhEOPbTgT2BfYtkrIlANlMyn/yOahAytTLlQcb5/L5F8OVnzefXVMNTU/58xA&#10;TxI9yjGwdziyaazOYH1FTg+W3MJI16RyytTbexTfPTN424HZyBvncOgkNMRuEl8WJ08zjo8g6+ET&#10;NhQGtgET0Ni6PpaOisEInVTaPysTqQi6XEwW8zlZBJnOF5cz2scIUB0fW+fDB4k9i5uaOxI+gcPu&#10;3ofsenSJsTxq1dwprdNh72+1YzugHqHWanDgTIMPdFnzu/QlLL3tiXr2u5iX5aF7QNsO8u2RlU+I&#10;ieBvkbRhA1XnsiT+L0uDSvGvoDHvFfguUySvFYbc970KNHxa9TW/oHSOCUUR35uGqgZVAKXzniJo&#10;c1A1CpklDeN6TO3z9tgsa2z2JLPDPGv0b6BNh+4nZwPNWc39jy04SSX+aKhVLiezWRzMdJjNF1M6&#10;uFPL+tQCRhBUzQNneXsb8jBvrVObjiLl5jR4Q+3VqiR97MPM6kCfZilpc5j7OKyn5+T16++0fAIA&#10;AP//AwBQSwMEFAAGAAgAAAAhAMJpM5XfAAAACgEAAA8AAABkcnMvZG93bnJldi54bWxMj8FOwzAM&#10;hu9IvENkJG4spe1gK00nhMShl4kNds8ar63WOCXJtsLTY05wtP3p9/eXq8kO4ow+9I4U3M8SEEiN&#10;Mz21Cj7eX+8WIELUZPTgCBV8YYBVdX1V6sK4C23wvI2t4BAKhVbQxTgWUoamQ6vDzI1IfDs4b3Xk&#10;0bfSeH3hcDvINEkepNU98YdOj/jSYXPcnqwCVx/ezO74PbX+sc53n+u6WW9qpW5vpucnEBGn+AfD&#10;rz6rQ8VOe3ciE8SgYJEuM0YVZNkcBAPLPOXFnsk8mYOsSvm/QvUDAAD//wMAUEsBAi0AFAAGAAgA&#10;AAAhALaDOJL+AAAA4QEAABMAAAAAAAAAAAAAAAAAAAAAAFtDb250ZW50X1R5cGVzXS54bWxQSwEC&#10;LQAUAAYACAAAACEAOP0h/9YAAACUAQAACwAAAAAAAAAAAAAAAAAvAQAAX3JlbHMvLnJlbHNQSwEC&#10;LQAUAAYACAAAACEASTFKJ1gCAADlBAAADgAAAAAAAAAAAAAAAAAuAgAAZHJzL2Uyb0RvYy54bWxQ&#10;SwECLQAUAAYACAAAACEAwmkzld8AAAAKAQAADwAAAAAAAAAAAAAAAACyBAAAZHJzL2Rvd25yZXYu&#10;eG1sUEsFBgAAAAAEAAQA8wAAAL4FAAAAAA==&#10;" fillcolor="#d9d9d9" strokecolor="#d9d9d9" strokeweight="1.5pt">
                      <v:fill opacity="0"/>
                      <v:stroke dashstyle="1 1"/>
                      <v:textbox>
                        <w:txbxContent>
                          <w:p w:rsidR="00C76661" w:rsidRPr="007366C4" w:rsidRDefault="00C76661" w:rsidP="00C76661">
                            <w:pPr>
                              <w:rPr>
                                <w:rFonts w:ascii="標楷體" w:eastAsia="標楷體" w:hAnsi="標楷體"/>
                                <w:color w:val="A6A6A6" w:themeColor="background1" w:themeShade="A6"/>
                              </w:rPr>
                            </w:pPr>
                            <w:r w:rsidRPr="007366C4">
                              <w:rPr>
                                <w:rFonts w:ascii="標楷體" w:eastAsia="標楷體" w:hAnsi="標楷體" w:hint="eastAsia"/>
                                <w:color w:val="A6A6A6" w:themeColor="background1" w:themeShade="A6"/>
                              </w:rPr>
                              <w:t>負責人</w:t>
                            </w:r>
                            <w:r w:rsidRPr="007366C4">
                              <w:rPr>
                                <w:rFonts w:ascii="標楷體" w:eastAsia="標楷體" w:hAnsi="標楷體"/>
                                <w:color w:val="A6A6A6" w:themeColor="background1" w:themeShade="A6"/>
                              </w:rPr>
                              <w:t>印</w:t>
                            </w:r>
                            <w:r w:rsidRPr="007366C4">
                              <w:rPr>
                                <w:rFonts w:ascii="標楷體" w:eastAsia="標楷體" w:hAnsi="標楷體" w:hint="eastAsia"/>
                                <w:color w:val="A6A6A6" w:themeColor="background1" w:themeShade="A6"/>
                              </w:rPr>
                              <w:t>章</w:t>
                            </w:r>
                          </w:p>
                        </w:txbxContent>
                      </v:textbox>
                    </v:shape>
                  </w:pict>
                </mc:Fallback>
              </mc:AlternateContent>
            </w:r>
            <w:r w:rsidR="0086315E" w:rsidRPr="007315C1">
              <w:rPr>
                <w:rFonts w:ascii="標楷體" w:eastAsia="標楷體" w:hAnsi="標楷體" w:cs="標楷體"/>
                <w:color w:val="000000"/>
                <w:sz w:val="28"/>
              </w:rPr>
              <w:t>投保公共意外責任險</w:t>
            </w:r>
          </w:p>
          <w:p w:rsidR="0086315E"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立案證書影本</w:t>
            </w:r>
          </w:p>
          <w:p w:rsidR="005E3C87" w:rsidRPr="007315C1" w:rsidRDefault="005E3C87" w:rsidP="00787AD2">
            <w:pPr>
              <w:pStyle w:val="a7"/>
              <w:numPr>
                <w:ilvl w:val="0"/>
                <w:numId w:val="9"/>
              </w:numPr>
              <w:spacing w:line="360" w:lineRule="exact"/>
              <w:ind w:leftChars="0"/>
              <w:rPr>
                <w:rFonts w:ascii="標楷體" w:eastAsia="標楷體" w:hAnsi="標楷體" w:cs="標楷體"/>
                <w:color w:val="000000"/>
                <w:sz w:val="28"/>
              </w:rPr>
            </w:pPr>
            <w:r>
              <w:rPr>
                <w:rFonts w:ascii="標楷體" w:eastAsia="標楷體" w:hAnsi="標楷體" w:hint="eastAsia"/>
                <w:color w:val="000000"/>
                <w:sz w:val="28"/>
              </w:rPr>
              <w:t>近</w:t>
            </w:r>
            <w:r w:rsidR="00787AD2">
              <w:rPr>
                <w:rFonts w:ascii="標楷體" w:eastAsia="標楷體" w:hAnsi="標楷體" w:hint="eastAsia"/>
                <w:color w:val="000000"/>
                <w:sz w:val="28"/>
              </w:rPr>
              <w:t>一次</w:t>
            </w:r>
            <w:r>
              <w:rPr>
                <w:rFonts w:ascii="標楷體" w:eastAsia="標楷體" w:hAnsi="標楷體" w:hint="eastAsia"/>
                <w:color w:val="000000"/>
                <w:sz w:val="28"/>
              </w:rPr>
              <w:t>消防安全設備檢修申報</w:t>
            </w:r>
            <w:r w:rsidR="00787AD2">
              <w:rPr>
                <w:rFonts w:ascii="標楷體" w:eastAsia="標楷體" w:hAnsi="標楷體" w:hint="eastAsia"/>
                <w:color w:val="000000"/>
                <w:sz w:val="28"/>
              </w:rPr>
              <w:t>及</w:t>
            </w:r>
            <w:r w:rsidR="00787AD2" w:rsidRPr="00787AD2">
              <w:rPr>
                <w:rFonts w:ascii="標楷體" w:eastAsia="標楷體" w:hAnsi="標楷體" w:hint="eastAsia"/>
                <w:color w:val="000000"/>
                <w:sz w:val="28"/>
              </w:rPr>
              <w:t>建築物</w:t>
            </w:r>
            <w:r w:rsidR="00787AD2">
              <w:rPr>
                <w:rFonts w:ascii="標楷體" w:eastAsia="標楷體" w:hAnsi="標楷體" w:hint="eastAsia"/>
                <w:color w:val="000000"/>
                <w:sz w:val="28"/>
              </w:rPr>
              <w:t>公共</w:t>
            </w:r>
            <w:r w:rsidR="00787AD2" w:rsidRPr="00787AD2">
              <w:rPr>
                <w:rFonts w:ascii="標楷體" w:eastAsia="標楷體" w:hAnsi="標楷體" w:hint="eastAsia"/>
                <w:color w:val="000000"/>
                <w:sz w:val="28"/>
              </w:rPr>
              <w:t>安全檢查</w:t>
            </w:r>
            <w:r w:rsidR="00787AD2">
              <w:rPr>
                <w:rFonts w:ascii="標楷體" w:eastAsia="標楷體" w:hAnsi="標楷體" w:hint="eastAsia"/>
                <w:color w:val="000000"/>
                <w:sz w:val="28"/>
              </w:rPr>
              <w:t>申報</w:t>
            </w:r>
            <w:r>
              <w:rPr>
                <w:rFonts w:ascii="標楷體" w:eastAsia="標楷體" w:hAnsi="標楷體" w:hint="eastAsia"/>
                <w:color w:val="000000"/>
                <w:sz w:val="28"/>
              </w:rPr>
              <w:t>【含申報圖面】</w:t>
            </w:r>
          </w:p>
          <w:p w:rsidR="0086315E" w:rsidRPr="007315C1" w:rsidRDefault="0086315E" w:rsidP="0086315E">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估價單(</w:t>
            </w:r>
            <w:proofErr w:type="gramStart"/>
            <w:r w:rsidRPr="007315C1">
              <w:rPr>
                <w:rFonts w:ascii="標楷體" w:eastAsia="標楷體" w:hAnsi="標楷體" w:cs="標楷體"/>
                <w:color w:val="000000"/>
                <w:sz w:val="28"/>
              </w:rPr>
              <w:t>需蓋有</w:t>
            </w:r>
            <w:proofErr w:type="gramEnd"/>
            <w:r w:rsidRPr="007315C1">
              <w:rPr>
                <w:rFonts w:ascii="標楷體" w:eastAsia="標楷體" w:hAnsi="標楷體" w:cs="標楷體"/>
                <w:color w:val="000000"/>
                <w:sz w:val="28"/>
              </w:rPr>
              <w:t>廠商統一發票章)</w:t>
            </w:r>
          </w:p>
          <w:p w:rsidR="0086315E" w:rsidRPr="007315C1" w:rsidRDefault="0086315E" w:rsidP="00270306">
            <w:pPr>
              <w:pStyle w:val="a7"/>
              <w:numPr>
                <w:ilvl w:val="0"/>
                <w:numId w:val="9"/>
              </w:numPr>
              <w:spacing w:line="360" w:lineRule="exact"/>
              <w:ind w:leftChars="0"/>
              <w:rPr>
                <w:rFonts w:ascii="標楷體" w:eastAsia="標楷體" w:hAnsi="標楷體" w:cs="標楷體"/>
                <w:color w:val="000000"/>
                <w:sz w:val="28"/>
              </w:rPr>
            </w:pPr>
            <w:r w:rsidRPr="007315C1">
              <w:rPr>
                <w:rFonts w:ascii="標楷體" w:eastAsia="標楷體" w:hAnsi="標楷體" w:cs="標楷體" w:hint="eastAsia"/>
                <w:color w:val="000000"/>
                <w:sz w:val="28"/>
              </w:rPr>
              <w:t>專業(技術)人員資格證明</w:t>
            </w:r>
          </w:p>
          <w:p w:rsidR="003B5A2C" w:rsidRPr="007315C1" w:rsidRDefault="00A11E7F" w:rsidP="003B5A2C">
            <w:pPr>
              <w:pStyle w:val="a7"/>
              <w:numPr>
                <w:ilvl w:val="0"/>
                <w:numId w:val="7"/>
              </w:numPr>
              <w:spacing w:line="360" w:lineRule="exact"/>
              <w:ind w:leftChars="0"/>
              <w:rPr>
                <w:rFonts w:ascii="標楷體" w:eastAsia="標楷體" w:hAnsi="標楷體" w:cs="標楷體"/>
                <w:color w:val="000000"/>
                <w:sz w:val="28"/>
              </w:rPr>
            </w:pPr>
            <w:r w:rsidRPr="007315C1">
              <w:rPr>
                <w:rFonts w:ascii="標楷體" w:eastAsia="標楷體" w:hAnsi="標楷體" w:cs="標楷體"/>
                <w:color w:val="000000"/>
                <w:sz w:val="28"/>
              </w:rPr>
              <w:t>公共安全修繕費</w:t>
            </w:r>
          </w:p>
          <w:p w:rsidR="003803A7" w:rsidRPr="007315C1" w:rsidRDefault="007315C1" w:rsidP="007315C1">
            <w:pPr>
              <w:pStyle w:val="a7"/>
              <w:numPr>
                <w:ilvl w:val="0"/>
                <w:numId w:val="25"/>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電路設施</w:t>
            </w:r>
            <w:proofErr w:type="gramStart"/>
            <w:r w:rsidR="00A11E7F" w:rsidRPr="007315C1">
              <w:rPr>
                <w:rFonts w:ascii="標楷體" w:eastAsia="標楷體" w:hAnsi="標楷體" w:cs="標楷體"/>
                <w:color w:val="000000"/>
                <w:sz w:val="28"/>
              </w:rPr>
              <w:t>汰</w:t>
            </w:r>
            <w:proofErr w:type="gramEnd"/>
            <w:r w:rsidR="00A11E7F" w:rsidRPr="007315C1">
              <w:rPr>
                <w:rFonts w:ascii="標楷體" w:eastAsia="標楷體" w:hAnsi="標楷體" w:cs="標楷體"/>
                <w:color w:val="000000"/>
                <w:sz w:val="28"/>
              </w:rPr>
              <w:t>換</w:t>
            </w:r>
            <w:r w:rsidRPr="007315C1">
              <w:rPr>
                <w:rFonts w:ascii="標楷體" w:eastAsia="標楷體" w:hAnsi="標楷體" w:cs="標楷體" w:hint="eastAsia"/>
                <w:b/>
                <w:color w:val="000000"/>
                <w:sz w:val="28"/>
              </w:rPr>
              <w:t>：</w:t>
            </w:r>
          </w:p>
          <w:p w:rsidR="00D02970" w:rsidRDefault="003803A7" w:rsidP="003803A7">
            <w:pPr>
              <w:pStyle w:val="a7"/>
              <w:spacing w:line="360" w:lineRule="exact"/>
              <w:ind w:leftChars="0" w:left="851"/>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A11E7F" w:rsidRPr="007315C1">
              <w:rPr>
                <w:rFonts w:ascii="標楷體" w:eastAsia="標楷體" w:hAnsi="標楷體" w:cs="標楷體"/>
                <w:color w:val="000000"/>
                <w:sz w:val="28"/>
              </w:rPr>
              <w:t>機構電路設施經依法登記合格之用電設備檢驗維護業或專任電氣技術人員評估需</w:t>
            </w:r>
            <w:proofErr w:type="gramStart"/>
            <w:r w:rsidR="00A11E7F" w:rsidRPr="007315C1">
              <w:rPr>
                <w:rFonts w:ascii="標楷體" w:eastAsia="標楷體" w:hAnsi="標楷體" w:cs="標楷體"/>
                <w:color w:val="000000"/>
                <w:sz w:val="28"/>
              </w:rPr>
              <w:t>汰</w:t>
            </w:r>
            <w:proofErr w:type="gramEnd"/>
            <w:r w:rsidR="00A11E7F" w:rsidRPr="007315C1">
              <w:rPr>
                <w:rFonts w:ascii="標楷體" w:eastAsia="標楷體" w:hAnsi="標楷體" w:cs="標楷體"/>
                <w:color w:val="000000"/>
                <w:sz w:val="28"/>
              </w:rPr>
              <w:t>換，且需出具檢測證明或紀錄</w:t>
            </w:r>
            <w:r w:rsidR="00D02970">
              <w:rPr>
                <w:rFonts w:ascii="標楷體" w:eastAsia="標楷體" w:hAnsi="標楷體" w:cs="標楷體" w:hint="eastAsia"/>
                <w:color w:val="000000"/>
                <w:sz w:val="28"/>
              </w:rPr>
              <w:t>。</w:t>
            </w:r>
          </w:p>
          <w:p w:rsidR="003B5A2C" w:rsidRPr="007315C1" w:rsidRDefault="003803A7" w:rsidP="003803A7">
            <w:pPr>
              <w:pStyle w:val="a7"/>
              <w:spacing w:line="360" w:lineRule="exact"/>
              <w:ind w:leftChars="0" w:left="851"/>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C74273" w:rsidRPr="007315C1">
              <w:rPr>
                <w:rFonts w:ascii="標楷體" w:eastAsia="標楷體" w:hAnsi="標楷體" w:cs="標楷體" w:hint="eastAsia"/>
                <w:color w:val="000000"/>
                <w:sz w:val="28"/>
              </w:rPr>
              <w:t>配線(配置)圖</w:t>
            </w:r>
            <w:r w:rsidR="00D02970">
              <w:rPr>
                <w:rFonts w:ascii="標楷體" w:eastAsia="標楷體" w:hAnsi="標楷體" w:cs="標楷體" w:hint="eastAsia"/>
                <w:color w:val="000000"/>
                <w:sz w:val="28"/>
              </w:rPr>
              <w:t>。</w:t>
            </w:r>
          </w:p>
          <w:p w:rsidR="00DD6F45" w:rsidRPr="007315C1" w:rsidRDefault="007315C1" w:rsidP="007315C1">
            <w:pPr>
              <w:pStyle w:val="a7"/>
              <w:numPr>
                <w:ilvl w:val="0"/>
                <w:numId w:val="25"/>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寢室隔間與樓板密接整修</w:t>
            </w:r>
            <w:r w:rsidRPr="007315C1">
              <w:rPr>
                <w:rFonts w:ascii="標楷體" w:eastAsia="標楷體" w:hAnsi="標楷體" w:cs="標楷體" w:hint="eastAsia"/>
                <w:b/>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C74273" w:rsidRPr="007315C1">
              <w:rPr>
                <w:rFonts w:ascii="標楷體" w:eastAsia="標楷體" w:hAnsi="標楷體" w:cs="標楷體" w:hint="eastAsia"/>
                <w:color w:val="000000"/>
                <w:sz w:val="28"/>
              </w:rPr>
              <w:t>施工詳圖(原牆體及延伸天花板至樓板材料應標示防火時效或耐燃等級</w:t>
            </w:r>
            <w:r w:rsidR="003B5A2C" w:rsidRPr="007315C1">
              <w:rPr>
                <w:rFonts w:ascii="標楷體" w:eastAsia="標楷體" w:hAnsi="標楷體" w:cs="標楷體" w:hint="eastAsia"/>
                <w:color w:val="000000"/>
                <w:sz w:val="28"/>
              </w:rPr>
              <w:t>)</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C74273" w:rsidRPr="007315C1">
              <w:rPr>
                <w:rFonts w:ascii="標楷體" w:eastAsia="標楷體" w:hAnsi="標楷體" w:cs="標楷體" w:hint="eastAsia"/>
                <w:color w:val="000000"/>
                <w:sz w:val="28"/>
              </w:rPr>
              <w:t>施工位置現況照片及索引圖</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3.</w:t>
            </w:r>
            <w:proofErr w:type="gramStart"/>
            <w:r w:rsidR="00C74273" w:rsidRPr="007315C1">
              <w:rPr>
                <w:rFonts w:ascii="標楷體" w:eastAsia="標楷體" w:hAnsi="標楷體" w:cs="標楷體" w:hint="eastAsia"/>
                <w:color w:val="000000"/>
                <w:sz w:val="28"/>
              </w:rPr>
              <w:t>置頂工</w:t>
            </w:r>
            <w:proofErr w:type="gramEnd"/>
            <w:r w:rsidR="00C74273" w:rsidRPr="007315C1">
              <w:rPr>
                <w:rFonts w:ascii="標楷體" w:eastAsia="標楷體" w:hAnsi="標楷體" w:cs="標楷體" w:hint="eastAsia"/>
                <w:color w:val="000000"/>
                <w:sz w:val="28"/>
              </w:rPr>
              <w:t>法(含材料說明及孔洞防火填塞方法)</w:t>
            </w:r>
            <w:r w:rsidR="00D02970">
              <w:rPr>
                <w:rFonts w:ascii="標楷體" w:eastAsia="標楷體" w:hAnsi="標楷體" w:cs="標楷體" w:hint="eastAsia"/>
                <w:color w:val="000000"/>
                <w:sz w:val="28"/>
              </w:rPr>
              <w:t>。</w:t>
            </w:r>
          </w:p>
          <w:p w:rsidR="00D02970" w:rsidRDefault="0086315E" w:rsidP="003803A7">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4.</w:t>
            </w:r>
            <w:r w:rsidR="00C74273" w:rsidRPr="007315C1">
              <w:rPr>
                <w:rFonts w:ascii="標楷體" w:eastAsia="標楷體" w:hAnsi="標楷體" w:cs="標楷體" w:hint="eastAsia"/>
                <w:color w:val="000000"/>
                <w:sz w:val="28"/>
              </w:rPr>
              <w:t>裝修材料數量(</w:t>
            </w:r>
            <w:proofErr w:type="gramStart"/>
            <w:r w:rsidR="00C74273" w:rsidRPr="007315C1">
              <w:rPr>
                <w:rFonts w:ascii="標楷體" w:eastAsia="標楷體" w:hAnsi="標楷體" w:cs="標楷體" w:hint="eastAsia"/>
                <w:color w:val="000000"/>
                <w:sz w:val="28"/>
              </w:rPr>
              <w:t>含填塞</w:t>
            </w:r>
            <w:proofErr w:type="gramEnd"/>
            <w:r w:rsidR="00C74273" w:rsidRPr="007315C1">
              <w:rPr>
                <w:rFonts w:ascii="標楷體" w:eastAsia="標楷體" w:hAnsi="標楷體" w:cs="標楷體" w:hint="eastAsia"/>
                <w:color w:val="000000"/>
                <w:sz w:val="28"/>
              </w:rPr>
              <w:t>)計畫及認可文件</w:t>
            </w:r>
            <w:r w:rsidR="00D02970">
              <w:rPr>
                <w:rFonts w:ascii="標楷體" w:eastAsia="標楷體" w:hAnsi="標楷體" w:cs="標楷體" w:hint="eastAsia"/>
                <w:color w:val="000000"/>
                <w:sz w:val="28"/>
              </w:rPr>
              <w:t>。</w:t>
            </w:r>
          </w:p>
          <w:p w:rsidR="003B5A2C" w:rsidRPr="007315C1" w:rsidRDefault="0086315E" w:rsidP="003803A7">
            <w:pPr>
              <w:pStyle w:val="a7"/>
              <w:spacing w:line="360" w:lineRule="exact"/>
              <w:ind w:leftChars="0" w:left="907"/>
              <w:rPr>
                <w:rFonts w:ascii="標楷體" w:eastAsia="標楷體" w:hAnsi="標楷體" w:cs="標楷體"/>
                <w:color w:val="000000"/>
                <w:sz w:val="28"/>
                <w:u w:val="single"/>
              </w:rPr>
            </w:pPr>
            <w:r w:rsidRPr="007315C1">
              <w:rPr>
                <w:rFonts w:ascii="標楷體" w:eastAsia="標楷體" w:hAnsi="標楷體" w:cs="標楷體" w:hint="eastAsia"/>
                <w:color w:val="000000"/>
                <w:sz w:val="28"/>
              </w:rPr>
              <w:t>5.</w:t>
            </w:r>
            <w:r w:rsidR="001430AA">
              <w:rPr>
                <w:rFonts w:ascii="標楷體" w:eastAsia="標楷體" w:hAnsi="標楷體" w:cs="新細明體" w:hint="eastAsia"/>
                <w:color w:val="000000"/>
                <w:sz w:val="28"/>
              </w:rPr>
              <w:t>倘</w:t>
            </w:r>
            <w:r w:rsidR="001430AA" w:rsidRPr="00330EE0">
              <w:rPr>
                <w:rFonts w:ascii="標楷體" w:eastAsia="標楷體" w:hAnsi="標楷體" w:cs="新細明體" w:hint="eastAsia"/>
                <w:color w:val="000000"/>
                <w:sz w:val="28"/>
              </w:rPr>
              <w:t>涉</w:t>
            </w:r>
            <w:r w:rsidR="001430AA">
              <w:rPr>
                <w:rFonts w:ascii="標楷體" w:eastAsia="標楷體" w:hAnsi="標楷體" w:cs="新細明體" w:hint="eastAsia"/>
                <w:color w:val="000000"/>
                <w:sz w:val="28"/>
              </w:rPr>
              <w:t>及室內裝修行為</w:t>
            </w:r>
            <w:r w:rsidRPr="007315C1">
              <w:rPr>
                <w:rFonts w:ascii="標楷體" w:eastAsia="標楷體" w:hAnsi="標楷體" w:cs="標楷體" w:hint="eastAsia"/>
                <w:color w:val="000000"/>
                <w:sz w:val="28"/>
              </w:rPr>
              <w:t>，應檢附室內裝修送審合格</w:t>
            </w:r>
            <w:r w:rsidR="007315C1" w:rsidRPr="007315C1">
              <w:rPr>
                <w:rFonts w:ascii="標楷體" w:eastAsia="標楷體" w:hAnsi="標楷體" w:cs="標楷體" w:hint="eastAsia"/>
                <w:color w:val="000000"/>
                <w:sz w:val="28"/>
              </w:rPr>
              <w:t>圖說</w:t>
            </w:r>
            <w:r w:rsidRPr="007315C1">
              <w:rPr>
                <w:rFonts w:ascii="標楷體" w:eastAsia="標楷體" w:hAnsi="標楷體" w:cs="標楷體" w:hint="eastAsia"/>
                <w:color w:val="000000"/>
                <w:sz w:val="28"/>
              </w:rPr>
              <w:t>及證明文件</w:t>
            </w:r>
            <w:r w:rsidR="00D02970">
              <w:rPr>
                <w:rFonts w:ascii="標楷體" w:eastAsia="標楷體" w:hAnsi="標楷體" w:cs="標楷體" w:hint="eastAsia"/>
                <w:color w:val="000000"/>
                <w:sz w:val="28"/>
              </w:rPr>
              <w:t>。</w:t>
            </w:r>
          </w:p>
          <w:p w:rsidR="00DD6F45" w:rsidRPr="007315C1" w:rsidRDefault="00A11E7F" w:rsidP="0086315E">
            <w:pPr>
              <w:pStyle w:val="a7"/>
              <w:numPr>
                <w:ilvl w:val="0"/>
                <w:numId w:val="7"/>
              </w:numPr>
              <w:spacing w:line="360" w:lineRule="exact"/>
              <w:ind w:leftChars="0"/>
              <w:rPr>
                <w:rFonts w:ascii="標楷體" w:eastAsia="標楷體" w:hAnsi="標楷體" w:cs="標楷體"/>
                <w:color w:val="000000"/>
                <w:sz w:val="28"/>
                <w:u w:val="single"/>
              </w:rPr>
            </w:pPr>
            <w:r w:rsidRPr="007315C1">
              <w:rPr>
                <w:rFonts w:ascii="標楷體" w:eastAsia="標楷體" w:hAnsi="標楷體" w:cs="標楷體"/>
                <w:color w:val="000000"/>
                <w:sz w:val="28"/>
              </w:rPr>
              <w:t>公共安全設施設備費</w:t>
            </w:r>
          </w:p>
          <w:p w:rsidR="003803A7" w:rsidRPr="007315C1" w:rsidRDefault="007315C1" w:rsidP="007315C1">
            <w:pPr>
              <w:pStyle w:val="a7"/>
              <w:numPr>
                <w:ilvl w:val="0"/>
                <w:numId w:val="29"/>
              </w:numPr>
              <w:spacing w:line="360" w:lineRule="exact"/>
              <w:ind w:leftChars="50" w:left="680" w:hangingChars="200" w:hanging="560"/>
              <w:rPr>
                <w:rFonts w:ascii="標楷體" w:eastAsia="標楷體" w:hAnsi="標楷體" w:cs="標楷體"/>
                <w:color w:val="000000"/>
                <w:sz w:val="28"/>
                <w:u w:val="single"/>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119火災通報裝置</w:t>
            </w:r>
            <w:r w:rsidR="00DD6F45" w:rsidRPr="007315C1">
              <w:rPr>
                <w:rFonts w:ascii="標楷體" w:eastAsia="標楷體" w:hAnsi="標楷體" w:cs="標楷體" w:hint="eastAsia"/>
                <w:b/>
                <w:color w:val="000000"/>
                <w:sz w:val="28"/>
              </w:rPr>
              <w:t>：</w:t>
            </w:r>
          </w:p>
          <w:p w:rsidR="00D02970"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1.</w:t>
            </w:r>
            <w:r w:rsidR="00A11E7F" w:rsidRPr="007315C1">
              <w:rPr>
                <w:rFonts w:ascii="標楷體" w:eastAsia="標楷體" w:hAnsi="標楷體" w:cs="標楷體"/>
                <w:color w:val="000000"/>
                <w:sz w:val="28"/>
              </w:rPr>
              <w:t>設備平面圖</w:t>
            </w:r>
            <w:r w:rsidR="001430AA">
              <w:rPr>
                <w:rFonts w:ascii="標楷體" w:eastAsia="標楷體" w:hAnsi="標楷體" w:cs="標楷體" w:hint="eastAsia"/>
                <w:color w:val="000000"/>
                <w:sz w:val="28"/>
              </w:rPr>
              <w:t>。</w:t>
            </w:r>
          </w:p>
          <w:p w:rsidR="00D02970"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2.</w:t>
            </w:r>
            <w:r w:rsidR="00A11E7F" w:rsidRPr="007315C1">
              <w:rPr>
                <w:rFonts w:ascii="標楷體" w:eastAsia="標楷體" w:hAnsi="標楷體" w:cs="標楷體"/>
                <w:color w:val="000000"/>
                <w:sz w:val="28"/>
              </w:rPr>
              <w:t>設施設備型錄</w:t>
            </w:r>
            <w:r w:rsidR="001430AA">
              <w:rPr>
                <w:rFonts w:ascii="標楷體" w:eastAsia="標楷體" w:hAnsi="標楷體" w:cs="標楷體" w:hint="eastAsia"/>
                <w:color w:val="000000"/>
                <w:sz w:val="28"/>
              </w:rPr>
              <w:t>。</w:t>
            </w:r>
          </w:p>
          <w:p w:rsidR="00AC6C5D" w:rsidRDefault="00AC6C5D" w:rsidP="00AC6C5D">
            <w:pPr>
              <w:pStyle w:val="a7"/>
              <w:spacing w:line="360" w:lineRule="exact"/>
              <w:ind w:leftChars="0" w:left="907"/>
              <w:rPr>
                <w:rFonts w:ascii="標楷體" w:eastAsia="標楷體" w:hAnsi="標楷體" w:cs="標楷體"/>
                <w:color w:val="000000"/>
                <w:sz w:val="28"/>
              </w:rPr>
            </w:pPr>
            <w:r w:rsidRPr="007315C1">
              <w:rPr>
                <w:rFonts w:ascii="標楷體" w:eastAsia="標楷體" w:hAnsi="標楷體" w:cs="標楷體" w:hint="eastAsia"/>
                <w:color w:val="000000"/>
                <w:sz w:val="28"/>
              </w:rPr>
              <w:t>3.</w:t>
            </w:r>
            <w:r w:rsidR="00292318" w:rsidRPr="007315C1">
              <w:rPr>
                <w:rFonts w:ascii="標楷體" w:eastAsia="標楷體" w:hAnsi="標楷體" w:cs="標楷體" w:hint="eastAsia"/>
                <w:color w:val="000000"/>
                <w:sz w:val="28"/>
              </w:rPr>
              <w:t>竣工查驗測試文件</w:t>
            </w:r>
            <w:r w:rsidR="00FF0ABB" w:rsidRPr="007315C1">
              <w:rPr>
                <w:rFonts w:ascii="標楷體" w:eastAsia="標楷體" w:hAnsi="標楷體" w:cs="標楷體" w:hint="eastAsia"/>
                <w:color w:val="000000"/>
                <w:sz w:val="28"/>
              </w:rPr>
              <w:t>(</w:t>
            </w:r>
            <w:r w:rsidR="00FF0ABB">
              <w:rPr>
                <w:rFonts w:ascii="標楷體" w:eastAsia="標楷體" w:hAnsi="標楷體" w:cs="標楷體" w:hint="eastAsia"/>
                <w:color w:val="000000"/>
                <w:sz w:val="28"/>
              </w:rPr>
              <w:t>竣工後提供</w:t>
            </w:r>
            <w:r w:rsidR="00FF0ABB" w:rsidRPr="007315C1">
              <w:rPr>
                <w:rFonts w:ascii="標楷體" w:eastAsia="標楷體" w:hAnsi="標楷體" w:cs="標楷體" w:hint="eastAsia"/>
                <w:color w:val="000000"/>
                <w:sz w:val="28"/>
              </w:rPr>
              <w:t>)</w:t>
            </w:r>
            <w:r w:rsidR="001430AA">
              <w:rPr>
                <w:rFonts w:ascii="標楷體" w:eastAsia="標楷體" w:hAnsi="標楷體" w:cs="標楷體" w:hint="eastAsia"/>
                <w:color w:val="000000"/>
                <w:sz w:val="28"/>
              </w:rPr>
              <w:t>。</w:t>
            </w:r>
          </w:p>
          <w:p w:rsidR="00D02970" w:rsidRPr="001430AA" w:rsidRDefault="007315C1" w:rsidP="001430AA">
            <w:pPr>
              <w:pStyle w:val="a7"/>
              <w:numPr>
                <w:ilvl w:val="0"/>
                <w:numId w:val="29"/>
              </w:numPr>
              <w:spacing w:line="360" w:lineRule="exact"/>
              <w:ind w:leftChars="50" w:left="680" w:hangingChars="200" w:hanging="560"/>
              <w:rPr>
                <w:rFonts w:ascii="標楷體" w:eastAsia="標楷體" w:hAnsi="標楷體" w:cs="標楷體"/>
                <w:color w:val="000000"/>
                <w:sz w:val="28"/>
              </w:rPr>
            </w:pPr>
            <w:r w:rsidRPr="007315C1">
              <w:rPr>
                <w:rFonts w:ascii="標楷體" w:eastAsia="標楷體" w:hAnsi="標楷體" w:cs="標楷體" w:hint="eastAsia"/>
                <w:color w:val="000000"/>
                <w:sz w:val="28"/>
              </w:rPr>
              <w:t>□</w:t>
            </w:r>
            <w:r w:rsidR="00A11E7F" w:rsidRPr="007315C1">
              <w:rPr>
                <w:rFonts w:ascii="標楷體" w:eastAsia="標楷體" w:hAnsi="標楷體" w:cs="標楷體"/>
                <w:color w:val="000000"/>
                <w:sz w:val="28"/>
              </w:rPr>
              <w:t>自動撒水設備</w:t>
            </w:r>
            <w:r w:rsidR="001430AA">
              <w:rPr>
                <w:rFonts w:ascii="標楷體" w:eastAsia="標楷體" w:hAnsi="標楷體" w:cs="標楷體" w:hint="eastAsia"/>
                <w:color w:val="000000"/>
                <w:sz w:val="28"/>
              </w:rPr>
              <w:t>：</w:t>
            </w:r>
          </w:p>
          <w:p w:rsidR="00D02970" w:rsidRDefault="00D02970" w:rsidP="00330EE0">
            <w:pPr>
              <w:spacing w:line="360" w:lineRule="exact"/>
              <w:ind w:left="567"/>
              <w:rPr>
                <w:rFonts w:ascii="標楷體" w:eastAsia="標楷體" w:hAnsi="標楷體" w:cs="標楷體"/>
                <w:color w:val="000000"/>
                <w:sz w:val="28"/>
              </w:rPr>
            </w:pPr>
            <w:r>
              <w:rPr>
                <w:rFonts w:ascii="標楷體" w:eastAsia="標楷體" w:hAnsi="標楷體" w:cs="標楷體" w:hint="eastAsia"/>
                <w:color w:val="000000"/>
                <w:sz w:val="28"/>
              </w:rPr>
              <w:t xml:space="preserve">  </w:t>
            </w:r>
            <w:r w:rsidR="001430AA">
              <w:rPr>
                <w:rFonts w:ascii="標楷體" w:eastAsia="標楷體" w:hAnsi="標楷體" w:cs="標楷體" w:hint="eastAsia"/>
                <w:color w:val="000000"/>
                <w:sz w:val="28"/>
              </w:rPr>
              <w:t>1</w:t>
            </w:r>
            <w:r w:rsidR="00AC6C5D" w:rsidRPr="00330EE0">
              <w:rPr>
                <w:rFonts w:ascii="標楷體" w:eastAsia="標楷體" w:hAnsi="標楷體" w:cs="新細明體" w:hint="eastAsia"/>
                <w:color w:val="000000"/>
                <w:sz w:val="28"/>
              </w:rPr>
              <w:t>.</w:t>
            </w:r>
            <w:r w:rsidR="007315C1" w:rsidRPr="00330EE0">
              <w:rPr>
                <w:rFonts w:ascii="標楷體" w:eastAsia="標楷體" w:hAnsi="標楷體" w:cs="新細明體" w:hint="eastAsia"/>
                <w:color w:val="000000"/>
                <w:sz w:val="28"/>
              </w:rPr>
              <w:t>消防設備</w:t>
            </w:r>
            <w:r w:rsidR="000F3C8B" w:rsidRPr="00330EE0">
              <w:rPr>
                <w:rFonts w:ascii="標楷體" w:eastAsia="標楷體" w:hAnsi="標楷體" w:cs="新細明體" w:hint="eastAsia"/>
                <w:color w:val="000000"/>
                <w:sz w:val="28"/>
              </w:rPr>
              <w:t>配置</w:t>
            </w:r>
            <w:r w:rsidR="007315C1" w:rsidRPr="00330EE0">
              <w:rPr>
                <w:rFonts w:ascii="標楷體" w:eastAsia="標楷體" w:hAnsi="標楷體" w:cs="標楷體" w:hint="eastAsia"/>
                <w:color w:val="000000"/>
                <w:sz w:val="28"/>
              </w:rPr>
              <w:t>平面</w:t>
            </w:r>
            <w:r w:rsidR="00C74273" w:rsidRPr="00330EE0">
              <w:rPr>
                <w:rFonts w:ascii="標楷體" w:eastAsia="標楷體" w:hAnsi="標楷體" w:cs="標楷體" w:hint="eastAsia"/>
                <w:color w:val="000000"/>
                <w:sz w:val="28"/>
              </w:rPr>
              <w:t>圖</w:t>
            </w:r>
            <w:r w:rsidR="001430AA">
              <w:rPr>
                <w:rFonts w:ascii="標楷體" w:eastAsia="標楷體" w:hAnsi="標楷體" w:cs="標楷體" w:hint="eastAsia"/>
                <w:color w:val="000000"/>
                <w:sz w:val="28"/>
              </w:rPr>
              <w:t>。</w:t>
            </w:r>
          </w:p>
          <w:p w:rsidR="00D02970" w:rsidRDefault="00D02970" w:rsidP="00330EE0">
            <w:pPr>
              <w:spacing w:line="360" w:lineRule="exact"/>
              <w:ind w:left="567"/>
              <w:rPr>
                <w:rFonts w:ascii="標楷體" w:eastAsia="標楷體" w:hAnsi="標楷體" w:cs="新細明體"/>
                <w:color w:val="000000"/>
                <w:sz w:val="28"/>
              </w:rPr>
            </w:pPr>
            <w:r>
              <w:rPr>
                <w:rFonts w:ascii="標楷體" w:eastAsia="標楷體" w:hAnsi="標楷體" w:cs="標楷體" w:hint="eastAsia"/>
                <w:color w:val="000000"/>
                <w:sz w:val="28"/>
              </w:rPr>
              <w:t xml:space="preserve">  </w:t>
            </w:r>
            <w:r w:rsidR="001430AA">
              <w:rPr>
                <w:rFonts w:ascii="標楷體" w:eastAsia="標楷體" w:hAnsi="標楷體" w:cs="標楷體" w:hint="eastAsia"/>
                <w:color w:val="000000"/>
                <w:sz w:val="28"/>
              </w:rPr>
              <w:t>2</w:t>
            </w:r>
            <w:r w:rsidR="00AC6C5D" w:rsidRPr="00330EE0">
              <w:rPr>
                <w:rFonts w:ascii="標楷體" w:eastAsia="標楷體" w:hAnsi="標楷體" w:cs="新細明體" w:hint="eastAsia"/>
                <w:color w:val="000000"/>
                <w:sz w:val="28"/>
              </w:rPr>
              <w:t>.</w:t>
            </w:r>
            <w:r w:rsidR="000F3C8B" w:rsidRPr="00330EE0">
              <w:rPr>
                <w:rFonts w:ascii="標楷體" w:eastAsia="標楷體" w:hAnsi="標楷體" w:cs="新細明體" w:hint="eastAsia"/>
                <w:color w:val="000000"/>
                <w:sz w:val="28"/>
              </w:rPr>
              <w:t>消防局會審</w:t>
            </w:r>
            <w:r w:rsidR="00330EE0" w:rsidRPr="00330EE0">
              <w:rPr>
                <w:rFonts w:ascii="標楷體" w:eastAsia="標楷體" w:hAnsi="標楷體" w:cs="新細明體" w:hint="eastAsia"/>
                <w:color w:val="000000"/>
                <w:sz w:val="28"/>
              </w:rPr>
              <w:t>圖說備查</w:t>
            </w:r>
            <w:r w:rsidR="001430AA">
              <w:rPr>
                <w:rFonts w:ascii="標楷體" w:eastAsia="標楷體" w:hAnsi="標楷體" w:cs="新細明體" w:hint="eastAsia"/>
                <w:color w:val="000000"/>
                <w:sz w:val="28"/>
              </w:rPr>
              <w:t>。</w:t>
            </w:r>
          </w:p>
          <w:p w:rsidR="003803A7" w:rsidRPr="00D02970" w:rsidRDefault="00D02970" w:rsidP="00D02970">
            <w:pPr>
              <w:spacing w:line="360" w:lineRule="exact"/>
              <w:ind w:left="567"/>
              <w:rPr>
                <w:rFonts w:ascii="標楷體" w:eastAsia="標楷體" w:hAnsi="標楷體" w:cs="新細明體"/>
                <w:color w:val="000000"/>
                <w:sz w:val="28"/>
              </w:rPr>
            </w:pPr>
            <w:r>
              <w:rPr>
                <w:rFonts w:ascii="標楷體" w:eastAsia="標楷體" w:hAnsi="標楷體" w:cs="新細明體" w:hint="eastAsia"/>
                <w:color w:val="000000"/>
                <w:sz w:val="28"/>
              </w:rPr>
              <w:t xml:space="preserve">  </w:t>
            </w:r>
            <w:r w:rsidR="001430AA">
              <w:rPr>
                <w:rFonts w:ascii="標楷體" w:eastAsia="標楷體" w:hAnsi="標楷體" w:cs="新細明體" w:hint="eastAsia"/>
                <w:color w:val="000000"/>
                <w:sz w:val="28"/>
              </w:rPr>
              <w:t>3</w:t>
            </w:r>
            <w:r w:rsidR="00330EE0" w:rsidRPr="00330EE0">
              <w:rPr>
                <w:rFonts w:ascii="標楷體" w:eastAsia="標楷體" w:hAnsi="標楷體" w:cs="新細明體" w:hint="eastAsia"/>
                <w:color w:val="000000"/>
                <w:sz w:val="28"/>
              </w:rPr>
              <w:t>.</w:t>
            </w:r>
            <w:r w:rsidR="001430AA">
              <w:rPr>
                <w:rFonts w:ascii="標楷體" w:eastAsia="標楷體" w:hAnsi="標楷體" w:cs="新細明體" w:hint="eastAsia"/>
                <w:color w:val="000000"/>
                <w:sz w:val="28"/>
              </w:rPr>
              <w:t>倘</w:t>
            </w:r>
            <w:r w:rsidR="00330EE0" w:rsidRPr="00330EE0">
              <w:rPr>
                <w:rFonts w:ascii="標楷體" w:eastAsia="標楷體" w:hAnsi="標楷體" w:cs="新細明體" w:hint="eastAsia"/>
                <w:color w:val="000000"/>
                <w:sz w:val="28"/>
              </w:rPr>
              <w:t>涉</w:t>
            </w:r>
            <w:r w:rsidR="001430AA">
              <w:rPr>
                <w:rFonts w:ascii="標楷體" w:eastAsia="標楷體" w:hAnsi="標楷體" w:cs="新細明體" w:hint="eastAsia"/>
                <w:color w:val="000000"/>
                <w:sz w:val="28"/>
              </w:rPr>
              <w:t>及室內裝修行為</w:t>
            </w:r>
            <w:r w:rsidR="00330EE0" w:rsidRPr="00330EE0">
              <w:rPr>
                <w:rFonts w:ascii="標楷體" w:eastAsia="標楷體" w:hAnsi="標楷體" w:cs="新細明體" w:hint="eastAsia"/>
                <w:color w:val="000000"/>
                <w:sz w:val="28"/>
              </w:rPr>
              <w:t>，應檢附室內裝修送審</w:t>
            </w:r>
            <w:r w:rsidR="00EA7E60">
              <w:rPr>
                <w:rFonts w:ascii="標楷體" w:eastAsia="標楷體" w:hAnsi="標楷體" w:cs="新細明體" w:hint="eastAsia"/>
                <w:color w:val="000000"/>
                <w:sz w:val="28"/>
              </w:rPr>
              <w:t>合</w:t>
            </w:r>
            <w:r w:rsidR="00330EE0" w:rsidRPr="00330EE0">
              <w:rPr>
                <w:rFonts w:ascii="標楷體" w:eastAsia="標楷體" w:hAnsi="標楷體" w:cs="新細明體" w:hint="eastAsia"/>
                <w:color w:val="000000"/>
                <w:sz w:val="28"/>
              </w:rPr>
              <w:t>格圖說及證明文件</w:t>
            </w:r>
            <w:r w:rsidR="001430AA">
              <w:rPr>
                <w:rFonts w:ascii="標楷體" w:eastAsia="標楷體" w:hAnsi="標楷體" w:cs="新細明體" w:hint="eastAsia"/>
                <w:color w:val="000000"/>
                <w:sz w:val="28"/>
              </w:rPr>
              <w:t>。</w:t>
            </w:r>
          </w:p>
          <w:p w:rsidR="00192812" w:rsidRPr="00193FAE" w:rsidRDefault="00A11E7F" w:rsidP="00193FAE">
            <w:pPr>
              <w:pStyle w:val="a7"/>
              <w:numPr>
                <w:ilvl w:val="0"/>
                <w:numId w:val="2"/>
              </w:numPr>
              <w:spacing w:line="360" w:lineRule="exact"/>
              <w:ind w:leftChars="0" w:left="624" w:hanging="624"/>
              <w:rPr>
                <w:rFonts w:ascii="標楷體" w:eastAsia="標楷體" w:hAnsi="標楷體" w:cs="標楷體"/>
                <w:color w:val="000000"/>
                <w:sz w:val="28"/>
                <w:u w:val="single"/>
              </w:rPr>
            </w:pPr>
            <w:r w:rsidRPr="007315C1">
              <w:rPr>
                <w:rFonts w:ascii="標楷體" w:eastAsia="標楷體" w:hAnsi="標楷體" w:cs="標楷體"/>
                <w:color w:val="000000"/>
                <w:sz w:val="28"/>
              </w:rPr>
              <w:t>其他</w:t>
            </w:r>
            <w:r w:rsidR="003803A7" w:rsidRPr="007315C1">
              <w:rPr>
                <w:rFonts w:ascii="標楷體" w:eastAsia="標楷體" w:hAnsi="標楷體" w:cs="標楷體"/>
                <w:color w:val="000000"/>
                <w:sz w:val="28"/>
              </w:rPr>
              <w:t>:</w:t>
            </w:r>
            <w:r w:rsidRPr="00193FAE">
              <w:rPr>
                <w:rFonts w:ascii="標楷體" w:eastAsia="標楷體" w:hAnsi="標楷體" w:cs="標楷體"/>
                <w:color w:val="000000"/>
                <w:sz w:val="28"/>
              </w:rPr>
              <w:t xml:space="preserve">□租（借）用房屋或土地證明(如屬負責人所有免附) </w:t>
            </w:r>
          </w:p>
        </w:tc>
      </w:tr>
    </w:tbl>
    <w:p w:rsidR="003474A6" w:rsidRDefault="003474A6" w:rsidP="001F63BC">
      <w:pPr>
        <w:widowControl/>
        <w:rPr>
          <w:rFonts w:ascii="標楷體" w:eastAsia="標楷體" w:hAnsi="標楷體" w:cs="標楷體"/>
          <w:sz w:val="28"/>
        </w:rPr>
      </w:pPr>
    </w:p>
    <w:sectPr w:rsidR="003474A6" w:rsidSect="003474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BB" w:rsidRDefault="004909BB" w:rsidP="00270306">
      <w:r>
        <w:separator/>
      </w:r>
    </w:p>
  </w:endnote>
  <w:endnote w:type="continuationSeparator" w:id="0">
    <w:p w:rsidR="004909BB" w:rsidRDefault="004909BB" w:rsidP="002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BB" w:rsidRDefault="004909BB" w:rsidP="00270306">
      <w:r>
        <w:separator/>
      </w:r>
    </w:p>
  </w:footnote>
  <w:footnote w:type="continuationSeparator" w:id="0">
    <w:p w:rsidR="004909BB" w:rsidRDefault="004909BB" w:rsidP="0027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1D3"/>
    <w:multiLevelType w:val="multilevel"/>
    <w:tmpl w:val="4EFEEAF2"/>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422A1F"/>
    <w:multiLevelType w:val="hybridMultilevel"/>
    <w:tmpl w:val="2B34EA34"/>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45479"/>
    <w:multiLevelType w:val="hybridMultilevel"/>
    <w:tmpl w:val="7F6029A0"/>
    <w:lvl w:ilvl="0" w:tplc="40CAE00A">
      <w:start w:val="1"/>
      <w:numFmt w:val="taiwaneseCountingThousand"/>
      <w:suff w:val="nothing"/>
      <w:lvlText w:val="%1、"/>
      <w:lvlJc w:val="left"/>
      <w:pPr>
        <w:ind w:left="567" w:hanging="567"/>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FB3429"/>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ABA12CB"/>
    <w:multiLevelType w:val="hybridMultilevel"/>
    <w:tmpl w:val="6BBEC914"/>
    <w:lvl w:ilvl="0" w:tplc="1CCACB1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1CE10AE"/>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24796A5F"/>
    <w:multiLevelType w:val="hybridMultilevel"/>
    <w:tmpl w:val="27649FF8"/>
    <w:lvl w:ilvl="0" w:tplc="AD6CB7A0">
      <w:numFmt w:val="bullet"/>
      <w:lvlText w:val="□"/>
      <w:lvlJc w:val="left"/>
      <w:pPr>
        <w:ind w:left="360" w:hanging="360"/>
      </w:pPr>
      <w:rPr>
        <w:rFonts w:ascii="標楷體" w:eastAsia="標楷體" w:hAnsi="標楷體" w:cs="標楷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D41994"/>
    <w:multiLevelType w:val="hybridMultilevel"/>
    <w:tmpl w:val="152C951A"/>
    <w:lvl w:ilvl="0" w:tplc="8190D724">
      <w:numFmt w:val="bullet"/>
      <w:lvlText w:val="□"/>
      <w:lvlJc w:val="left"/>
      <w:pPr>
        <w:ind w:left="360" w:hanging="360"/>
      </w:pPr>
      <w:rPr>
        <w:rFonts w:ascii="標楷體" w:eastAsia="標楷體" w:hAnsi="標楷體" w:cs="標楷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6F54A1"/>
    <w:multiLevelType w:val="hybridMultilevel"/>
    <w:tmpl w:val="967A6366"/>
    <w:lvl w:ilvl="0" w:tplc="AF7EF5F4">
      <w:start w:val="1"/>
      <w:numFmt w:val="bullet"/>
      <w:suff w:val="space"/>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610E73"/>
    <w:multiLevelType w:val="hybridMultilevel"/>
    <w:tmpl w:val="FEEC2D36"/>
    <w:lvl w:ilvl="0" w:tplc="96407F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6330302"/>
    <w:multiLevelType w:val="hybridMultilevel"/>
    <w:tmpl w:val="26389F86"/>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546A50"/>
    <w:multiLevelType w:val="hybridMultilevel"/>
    <w:tmpl w:val="EE12E304"/>
    <w:lvl w:ilvl="0" w:tplc="127A4CCE">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F72C5A"/>
    <w:multiLevelType w:val="hybridMultilevel"/>
    <w:tmpl w:val="E90CF1F0"/>
    <w:lvl w:ilvl="0" w:tplc="C7A6D402">
      <w:start w:val="1"/>
      <w:numFmt w:val="taiwaneseCountingThousand"/>
      <w:lvlText w:val="%1、"/>
      <w:lvlJc w:val="left"/>
      <w:pPr>
        <w:ind w:left="720" w:hanging="72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BB20CB"/>
    <w:multiLevelType w:val="hybridMultilevel"/>
    <w:tmpl w:val="71F8DA06"/>
    <w:lvl w:ilvl="0" w:tplc="1CCAC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003274"/>
    <w:multiLevelType w:val="hybridMultilevel"/>
    <w:tmpl w:val="E4A8B172"/>
    <w:lvl w:ilvl="0" w:tplc="99C4628A">
      <w:numFmt w:val="bullet"/>
      <w:lvlText w:val="□"/>
      <w:lvlJc w:val="left"/>
      <w:pPr>
        <w:ind w:left="420" w:hanging="42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8908F0"/>
    <w:multiLevelType w:val="multilevel"/>
    <w:tmpl w:val="0C20A278"/>
    <w:lvl w:ilvl="0">
      <w:start w:val="1"/>
      <w:numFmt w:val="taiwaneseCountingThousand"/>
      <w:lvlText w:val="%1、"/>
      <w:lvlJc w:val="left"/>
      <w:pPr>
        <w:ind w:left="720" w:hanging="72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40A65BB6"/>
    <w:multiLevelType w:val="multilevel"/>
    <w:tmpl w:val="1758FFCC"/>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ind w:left="851" w:hanging="681"/>
      </w:pPr>
      <w:rPr>
        <w:rFonts w:hint="eastAsia"/>
      </w:rPr>
    </w:lvl>
    <w:lvl w:ilvl="2">
      <w:start w:val="1"/>
      <w:numFmt w:val="decimal"/>
      <w:suff w:val="space"/>
      <w:lvlText w:val="%3."/>
      <w:lvlJc w:val="left"/>
      <w:pPr>
        <w:ind w:left="907" w:hanging="340"/>
      </w:pPr>
      <w:rPr>
        <w:rFonts w:hint="eastAsia"/>
      </w:rPr>
    </w:lvl>
    <w:lvl w:ilvl="3">
      <w:start w:val="1"/>
      <w:numFmt w:val="decimal"/>
      <w:lvlText w:val="(%4)"/>
      <w:lvlJc w:val="left"/>
      <w:pPr>
        <w:ind w:left="1247" w:hanging="453"/>
      </w:pPr>
      <w:rPr>
        <w:rFonts w:hint="eastAsia"/>
      </w:rPr>
    </w:lvl>
    <w:lvl w:ilvl="4">
      <w:start w:val="1"/>
      <w:numFmt w:val="decimalEnclosedCircle"/>
      <w:lvlText w:val="%5"/>
      <w:lvlJc w:val="right"/>
      <w:pPr>
        <w:ind w:left="1701" w:hanging="57"/>
      </w:pPr>
      <w:rPr>
        <w:rFonts w:ascii="新細明體" w:eastAsia="新細明體" w:hAnsi="新細明體" w:cs="新細明體" w:hint="eastAsia"/>
      </w:rPr>
    </w:lvl>
    <w:lvl w:ilvl="5">
      <w:start w:val="1"/>
      <w:numFmt w:val="lowerRoman"/>
      <w:suff w:val="space"/>
      <w:lvlText w:val="%6."/>
      <w:lvlJc w:val="right"/>
      <w:pPr>
        <w:ind w:left="1814" w:hanging="34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50C27009"/>
    <w:multiLevelType w:val="hybridMultilevel"/>
    <w:tmpl w:val="D06EBA04"/>
    <w:lvl w:ilvl="0" w:tplc="C7A6D4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CF1E29"/>
    <w:multiLevelType w:val="hybridMultilevel"/>
    <w:tmpl w:val="434E7E14"/>
    <w:lvl w:ilvl="0" w:tplc="FFA896A8">
      <w:start w:val="1"/>
      <w:numFmt w:val="taiwaneseCountingThousand"/>
      <w:suff w:val="nothing"/>
      <w:lvlText w:val="%1、"/>
      <w:lvlJc w:val="left"/>
      <w:pPr>
        <w:ind w:left="680" w:hanging="68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0E0E9B"/>
    <w:multiLevelType w:val="hybridMultilevel"/>
    <w:tmpl w:val="8C60A4F6"/>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68092A"/>
    <w:multiLevelType w:val="hybridMultilevel"/>
    <w:tmpl w:val="364211DC"/>
    <w:lvl w:ilvl="0" w:tplc="06A8CC90">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12781B"/>
    <w:multiLevelType w:val="hybridMultilevel"/>
    <w:tmpl w:val="41F6DF88"/>
    <w:lvl w:ilvl="0" w:tplc="D43A75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333239"/>
    <w:multiLevelType w:val="hybridMultilevel"/>
    <w:tmpl w:val="F14EDEF2"/>
    <w:lvl w:ilvl="0" w:tplc="1CCACB14">
      <w:start w:val="1"/>
      <w:numFmt w:val="taiwaneseCountingThousand"/>
      <w:lvlText w:val="(%1)"/>
      <w:lvlJc w:val="left"/>
      <w:pPr>
        <w:ind w:left="1195" w:hanging="480"/>
      </w:pPr>
      <w:rPr>
        <w:rFonts w:hint="eastAsia"/>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3">
    <w:nsid w:val="5F7B3989"/>
    <w:multiLevelType w:val="multilevel"/>
    <w:tmpl w:val="A418A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032C9C"/>
    <w:multiLevelType w:val="multilevel"/>
    <w:tmpl w:val="F8FA1B28"/>
    <w:lvl w:ilvl="0">
      <w:start w:val="1"/>
      <w:numFmt w:val="taiwaneseCountingThousand"/>
      <w:lvlText w:val="%1、"/>
      <w:lvlJc w:val="left"/>
      <w:pPr>
        <w:ind w:left="720" w:hanging="720"/>
      </w:pPr>
      <w:rPr>
        <w:rFonts w:hint="default"/>
      </w:rPr>
    </w:lvl>
    <w:lvl w:ilvl="1">
      <w:start w:val="1"/>
      <w:numFmt w:val="taiwaneseCountingThousand"/>
      <w:suff w:val="nothing"/>
      <w:lvlText w:val="(%2)"/>
      <w:lvlJc w:val="left"/>
      <w:pPr>
        <w:ind w:left="851" w:hanging="681"/>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FDE5C4D"/>
    <w:multiLevelType w:val="multilevel"/>
    <w:tmpl w:val="3AAC31E2"/>
    <w:lvl w:ilvl="0">
      <w:start w:val="1"/>
      <w:numFmt w:val="decimal"/>
      <w:suff w:val="nothing"/>
      <w:lvlText w:val="註：%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78546E92"/>
    <w:multiLevelType w:val="hybridMultilevel"/>
    <w:tmpl w:val="F8FA1B28"/>
    <w:lvl w:ilvl="0" w:tplc="C7A6D402">
      <w:start w:val="1"/>
      <w:numFmt w:val="taiwaneseCountingThousand"/>
      <w:lvlText w:val="%1、"/>
      <w:lvlJc w:val="left"/>
      <w:pPr>
        <w:ind w:left="720" w:hanging="720"/>
      </w:pPr>
      <w:rPr>
        <w:rFonts w:hint="default"/>
      </w:rPr>
    </w:lvl>
    <w:lvl w:ilvl="1" w:tplc="D43A750C">
      <w:start w:val="1"/>
      <w:numFmt w:val="taiwaneseCountingThousand"/>
      <w:suff w:val="nothing"/>
      <w:lvlText w:val="(%2)"/>
      <w:lvlJc w:val="left"/>
      <w:pPr>
        <w:ind w:left="851" w:hanging="681"/>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594C33"/>
    <w:multiLevelType w:val="hybridMultilevel"/>
    <w:tmpl w:val="B40A9B30"/>
    <w:lvl w:ilvl="0" w:tplc="EC34265A">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E251FAB"/>
    <w:multiLevelType w:val="hybridMultilevel"/>
    <w:tmpl w:val="2FE23ADE"/>
    <w:lvl w:ilvl="0" w:tplc="11647C84">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2"/>
  </w:num>
  <w:num w:numId="3">
    <w:abstractNumId w:val="4"/>
  </w:num>
  <w:num w:numId="4">
    <w:abstractNumId w:val="22"/>
  </w:num>
  <w:num w:numId="5">
    <w:abstractNumId w:val="13"/>
  </w:num>
  <w:num w:numId="6">
    <w:abstractNumId w:val="17"/>
  </w:num>
  <w:num w:numId="7">
    <w:abstractNumId w:val="16"/>
  </w:num>
  <w:num w:numId="8">
    <w:abstractNumId w:val="26"/>
  </w:num>
  <w:num w:numId="9">
    <w:abstractNumId w:val="8"/>
  </w:num>
  <w:num w:numId="10">
    <w:abstractNumId w:val="9"/>
  </w:num>
  <w:num w:numId="11">
    <w:abstractNumId w:val="24"/>
  </w:num>
  <w:num w:numId="12">
    <w:abstractNumId w:val="15"/>
  </w:num>
  <w:num w:numId="13">
    <w:abstractNumId w:val="18"/>
  </w:num>
  <w:num w:numId="14">
    <w:abstractNumId w:val="0"/>
  </w:num>
  <w:num w:numId="15">
    <w:abstractNumId w:val="2"/>
  </w:num>
  <w:num w:numId="16">
    <w:abstractNumId w:val="5"/>
  </w:num>
  <w:num w:numId="17">
    <w:abstractNumId w:val="3"/>
  </w:num>
  <w:num w:numId="18">
    <w:abstractNumId w:val="25"/>
  </w:num>
  <w:num w:numId="19">
    <w:abstractNumId w:val="25"/>
    <w:lvlOverride w:ilvl="0">
      <w:lvl w:ilvl="0">
        <w:start w:val="1"/>
        <w:numFmt w:val="decimal"/>
        <w:suff w:val="nothing"/>
        <w:lvlText w:val="　　%1、"/>
        <w:lvlJc w:val="left"/>
        <w:pPr>
          <w:ind w:left="480" w:hanging="480"/>
        </w:pPr>
        <w:rPr>
          <w:rFonts w:hint="eastAsia"/>
        </w:rPr>
      </w:lvl>
    </w:lvlOverride>
    <w:lvlOverride w:ilvl="1">
      <w:lvl w:ilvl="1">
        <w:start w:val="1"/>
        <w:numFmt w:val="ideographTraditional"/>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0">
    <w:abstractNumId w:val="21"/>
  </w:num>
  <w:num w:numId="21">
    <w:abstractNumId w:val="6"/>
  </w:num>
  <w:num w:numId="22">
    <w:abstractNumId w:val="20"/>
  </w:num>
  <w:num w:numId="23">
    <w:abstractNumId w:val="1"/>
  </w:num>
  <w:num w:numId="24">
    <w:abstractNumId w:val="14"/>
  </w:num>
  <w:num w:numId="25">
    <w:abstractNumId w:val="10"/>
  </w:num>
  <w:num w:numId="26">
    <w:abstractNumId w:val="11"/>
  </w:num>
  <w:num w:numId="27">
    <w:abstractNumId w:val="28"/>
  </w:num>
  <w:num w:numId="28">
    <w:abstractNumId w:val="7"/>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12"/>
    <w:rsid w:val="000F2433"/>
    <w:rsid w:val="000F3C8B"/>
    <w:rsid w:val="001125ED"/>
    <w:rsid w:val="00126FD2"/>
    <w:rsid w:val="001430AA"/>
    <w:rsid w:val="00192812"/>
    <w:rsid w:val="00193FAE"/>
    <w:rsid w:val="001C322D"/>
    <w:rsid w:val="001C33A0"/>
    <w:rsid w:val="001C6635"/>
    <w:rsid w:val="001F63BC"/>
    <w:rsid w:val="00201EFD"/>
    <w:rsid w:val="00270306"/>
    <w:rsid w:val="00292318"/>
    <w:rsid w:val="002C2BFE"/>
    <w:rsid w:val="002C4DF1"/>
    <w:rsid w:val="002D0777"/>
    <w:rsid w:val="00330EE0"/>
    <w:rsid w:val="00333429"/>
    <w:rsid w:val="003474A6"/>
    <w:rsid w:val="0037366C"/>
    <w:rsid w:val="003803A7"/>
    <w:rsid w:val="003B5A2C"/>
    <w:rsid w:val="00404E32"/>
    <w:rsid w:val="00423F51"/>
    <w:rsid w:val="004909BB"/>
    <w:rsid w:val="004D500A"/>
    <w:rsid w:val="005070EC"/>
    <w:rsid w:val="005B3A56"/>
    <w:rsid w:val="005E3C87"/>
    <w:rsid w:val="00675615"/>
    <w:rsid w:val="00691F4A"/>
    <w:rsid w:val="006A2370"/>
    <w:rsid w:val="006F3F97"/>
    <w:rsid w:val="007315C1"/>
    <w:rsid w:val="007366C4"/>
    <w:rsid w:val="00787AD2"/>
    <w:rsid w:val="007F6819"/>
    <w:rsid w:val="00840D81"/>
    <w:rsid w:val="0086315E"/>
    <w:rsid w:val="008926D5"/>
    <w:rsid w:val="008F77D3"/>
    <w:rsid w:val="00941A50"/>
    <w:rsid w:val="00943B0B"/>
    <w:rsid w:val="0094599C"/>
    <w:rsid w:val="00971BFC"/>
    <w:rsid w:val="00980989"/>
    <w:rsid w:val="009B4F7B"/>
    <w:rsid w:val="009D2CDB"/>
    <w:rsid w:val="009F032E"/>
    <w:rsid w:val="00A071D3"/>
    <w:rsid w:val="00A11E7F"/>
    <w:rsid w:val="00A43066"/>
    <w:rsid w:val="00AC6C5D"/>
    <w:rsid w:val="00AF4C2A"/>
    <w:rsid w:val="00B37C61"/>
    <w:rsid w:val="00B83DEA"/>
    <w:rsid w:val="00BC1A3C"/>
    <w:rsid w:val="00BC42FF"/>
    <w:rsid w:val="00BD7C2B"/>
    <w:rsid w:val="00C0490A"/>
    <w:rsid w:val="00C26BFE"/>
    <w:rsid w:val="00C73D39"/>
    <w:rsid w:val="00C74273"/>
    <w:rsid w:val="00C76661"/>
    <w:rsid w:val="00C92C8D"/>
    <w:rsid w:val="00CF7159"/>
    <w:rsid w:val="00D02970"/>
    <w:rsid w:val="00D43AF9"/>
    <w:rsid w:val="00D84333"/>
    <w:rsid w:val="00DD6F45"/>
    <w:rsid w:val="00E74E6A"/>
    <w:rsid w:val="00E908F0"/>
    <w:rsid w:val="00EA7E60"/>
    <w:rsid w:val="00EB4E87"/>
    <w:rsid w:val="00ED2A6C"/>
    <w:rsid w:val="00F55106"/>
    <w:rsid w:val="00FA7C0E"/>
    <w:rsid w:val="00FE29BE"/>
    <w:rsid w:val="00FF0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06"/>
    <w:pPr>
      <w:tabs>
        <w:tab w:val="center" w:pos="4153"/>
        <w:tab w:val="right" w:pos="8306"/>
      </w:tabs>
      <w:snapToGrid w:val="0"/>
    </w:pPr>
    <w:rPr>
      <w:sz w:val="20"/>
      <w:szCs w:val="20"/>
    </w:rPr>
  </w:style>
  <w:style w:type="character" w:customStyle="1" w:styleId="a4">
    <w:name w:val="頁首 字元"/>
    <w:basedOn w:val="a0"/>
    <w:link w:val="a3"/>
    <w:uiPriority w:val="99"/>
    <w:rsid w:val="00270306"/>
    <w:rPr>
      <w:sz w:val="20"/>
      <w:szCs w:val="20"/>
    </w:rPr>
  </w:style>
  <w:style w:type="paragraph" w:styleId="a5">
    <w:name w:val="footer"/>
    <w:basedOn w:val="a"/>
    <w:link w:val="a6"/>
    <w:uiPriority w:val="99"/>
    <w:unhideWhenUsed/>
    <w:rsid w:val="00270306"/>
    <w:pPr>
      <w:tabs>
        <w:tab w:val="center" w:pos="4153"/>
        <w:tab w:val="right" w:pos="8306"/>
      </w:tabs>
      <w:snapToGrid w:val="0"/>
    </w:pPr>
    <w:rPr>
      <w:sz w:val="20"/>
      <w:szCs w:val="20"/>
    </w:rPr>
  </w:style>
  <w:style w:type="character" w:customStyle="1" w:styleId="a6">
    <w:name w:val="頁尾 字元"/>
    <w:basedOn w:val="a0"/>
    <w:link w:val="a5"/>
    <w:uiPriority w:val="99"/>
    <w:rsid w:val="00270306"/>
    <w:rPr>
      <w:sz w:val="20"/>
      <w:szCs w:val="20"/>
    </w:rPr>
  </w:style>
  <w:style w:type="paragraph" w:styleId="a7">
    <w:name w:val="List Paragraph"/>
    <w:basedOn w:val="a"/>
    <w:uiPriority w:val="34"/>
    <w:qFormat/>
    <w:rsid w:val="00ED2A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06"/>
    <w:pPr>
      <w:tabs>
        <w:tab w:val="center" w:pos="4153"/>
        <w:tab w:val="right" w:pos="8306"/>
      </w:tabs>
      <w:snapToGrid w:val="0"/>
    </w:pPr>
    <w:rPr>
      <w:sz w:val="20"/>
      <w:szCs w:val="20"/>
    </w:rPr>
  </w:style>
  <w:style w:type="character" w:customStyle="1" w:styleId="a4">
    <w:name w:val="頁首 字元"/>
    <w:basedOn w:val="a0"/>
    <w:link w:val="a3"/>
    <w:uiPriority w:val="99"/>
    <w:rsid w:val="00270306"/>
    <w:rPr>
      <w:sz w:val="20"/>
      <w:szCs w:val="20"/>
    </w:rPr>
  </w:style>
  <w:style w:type="paragraph" w:styleId="a5">
    <w:name w:val="footer"/>
    <w:basedOn w:val="a"/>
    <w:link w:val="a6"/>
    <w:uiPriority w:val="99"/>
    <w:unhideWhenUsed/>
    <w:rsid w:val="00270306"/>
    <w:pPr>
      <w:tabs>
        <w:tab w:val="center" w:pos="4153"/>
        <w:tab w:val="right" w:pos="8306"/>
      </w:tabs>
      <w:snapToGrid w:val="0"/>
    </w:pPr>
    <w:rPr>
      <w:sz w:val="20"/>
      <w:szCs w:val="20"/>
    </w:rPr>
  </w:style>
  <w:style w:type="character" w:customStyle="1" w:styleId="a6">
    <w:name w:val="頁尾 字元"/>
    <w:basedOn w:val="a0"/>
    <w:link w:val="a5"/>
    <w:uiPriority w:val="99"/>
    <w:rsid w:val="00270306"/>
    <w:rPr>
      <w:sz w:val="20"/>
      <w:szCs w:val="20"/>
    </w:rPr>
  </w:style>
  <w:style w:type="paragraph" w:styleId="a7">
    <w:name w:val="List Paragraph"/>
    <w:basedOn w:val="a"/>
    <w:uiPriority w:val="34"/>
    <w:qFormat/>
    <w:rsid w:val="00ED2A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BC95-EAA2-4B29-A6DF-F9E2F26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利慧玲</cp:lastModifiedBy>
  <cp:revision>14</cp:revision>
  <dcterms:created xsi:type="dcterms:W3CDTF">2020-09-03T06:51:00Z</dcterms:created>
  <dcterms:modified xsi:type="dcterms:W3CDTF">2021-07-14T05:52:00Z</dcterms:modified>
</cp:coreProperties>
</file>