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F8" w:rsidRDefault="0041625A" w:rsidP="005B079A">
      <w:pPr>
        <w:jc w:val="center"/>
        <w:rPr>
          <w:rFonts w:ascii="標楷體" w:eastAsia="標楷體" w:hAnsi="標楷體"/>
          <w:sz w:val="36"/>
        </w:rPr>
      </w:pPr>
      <w:bookmarkStart w:id="0" w:name="_GoBack"/>
      <w:r w:rsidRPr="005B079A">
        <w:rPr>
          <w:rFonts w:ascii="標楷體" w:eastAsia="標楷體" w:hAnsi="標楷體"/>
          <w:sz w:val="36"/>
        </w:rPr>
        <w:t>新竹縣</w:t>
      </w:r>
      <w:r>
        <w:rPr>
          <w:rFonts w:ascii="標楷體" w:eastAsia="標楷體" w:hAnsi="標楷體" w:hint="eastAsia"/>
          <w:sz w:val="36"/>
        </w:rPr>
        <w:t>政府</w:t>
      </w:r>
      <w:r w:rsidRPr="00F00118">
        <w:rPr>
          <w:rFonts w:ascii="標楷體" w:eastAsia="標楷體" w:hAnsi="標楷體" w:hint="eastAsia"/>
          <w:sz w:val="36"/>
        </w:rPr>
        <w:t>長期照顧</w:t>
      </w:r>
      <w:r>
        <w:rPr>
          <w:rFonts w:ascii="標楷體" w:eastAsia="標楷體" w:hAnsi="標楷體" w:hint="eastAsia"/>
          <w:sz w:val="36"/>
        </w:rPr>
        <w:t>營養餐飲服務</w:t>
      </w:r>
      <w:r w:rsidRPr="00F00118">
        <w:rPr>
          <w:rFonts w:ascii="標楷體" w:eastAsia="標楷體" w:hAnsi="標楷體" w:hint="eastAsia"/>
          <w:sz w:val="36"/>
        </w:rPr>
        <w:t>單位</w:t>
      </w:r>
      <w:r>
        <w:rPr>
          <w:rFonts w:ascii="標楷體" w:eastAsia="標楷體" w:hAnsi="標楷體" w:hint="eastAsia"/>
          <w:sz w:val="36"/>
        </w:rPr>
        <w:t>一覽表</w:t>
      </w:r>
    </w:p>
    <w:tbl>
      <w:tblPr>
        <w:tblStyle w:val="a7"/>
        <w:tblW w:w="9923" w:type="dxa"/>
        <w:tblInd w:w="-743" w:type="dxa"/>
        <w:tblLook w:val="04A0" w:firstRow="1" w:lastRow="0" w:firstColumn="1" w:lastColumn="0" w:noHBand="0" w:noVBand="1"/>
      </w:tblPr>
      <w:tblGrid>
        <w:gridCol w:w="2890"/>
        <w:gridCol w:w="2082"/>
        <w:gridCol w:w="2146"/>
        <w:gridCol w:w="2805"/>
      </w:tblGrid>
      <w:tr w:rsidR="005B079A" w:rsidRPr="005B079A" w:rsidTr="005B079A">
        <w:tc>
          <w:tcPr>
            <w:tcW w:w="2890" w:type="dxa"/>
            <w:shd w:val="clear" w:color="auto" w:fill="B6DDE8" w:themeFill="accent5" w:themeFillTint="66"/>
          </w:tcPr>
          <w:bookmarkEnd w:id="0"/>
          <w:p w:rsidR="005B079A" w:rsidRPr="005B079A" w:rsidRDefault="005B079A" w:rsidP="005B079A">
            <w:pPr>
              <w:jc w:val="center"/>
              <w:rPr>
                <w:rFonts w:ascii="標楷體" w:eastAsia="標楷體" w:hAnsi="標楷體"/>
              </w:rPr>
            </w:pPr>
            <w:r w:rsidRPr="005B079A">
              <w:rPr>
                <w:rFonts w:ascii="標楷體" w:eastAsia="標楷體" w:hAnsi="標楷體"/>
              </w:rPr>
              <w:t>服務提供單位名稱</w:t>
            </w:r>
          </w:p>
        </w:tc>
        <w:tc>
          <w:tcPr>
            <w:tcW w:w="2082" w:type="dxa"/>
            <w:shd w:val="clear" w:color="auto" w:fill="B6DDE8" w:themeFill="accent5" w:themeFillTint="66"/>
          </w:tcPr>
          <w:p w:rsidR="005B079A" w:rsidRPr="005B079A" w:rsidRDefault="005B079A" w:rsidP="005B079A">
            <w:pPr>
              <w:jc w:val="center"/>
              <w:rPr>
                <w:rFonts w:ascii="標楷體" w:eastAsia="標楷體" w:hAnsi="標楷體"/>
              </w:rPr>
            </w:pPr>
            <w:r>
              <w:rPr>
                <w:rFonts w:ascii="標楷體" w:eastAsia="標楷體" w:hAnsi="標楷體" w:hint="eastAsia"/>
              </w:rPr>
              <w:t>服務區域</w:t>
            </w:r>
          </w:p>
        </w:tc>
        <w:tc>
          <w:tcPr>
            <w:tcW w:w="2146" w:type="dxa"/>
            <w:shd w:val="clear" w:color="auto" w:fill="B6DDE8" w:themeFill="accent5" w:themeFillTint="66"/>
          </w:tcPr>
          <w:p w:rsidR="005B079A" w:rsidRPr="005B079A" w:rsidRDefault="005B079A" w:rsidP="005B079A">
            <w:pPr>
              <w:jc w:val="center"/>
              <w:rPr>
                <w:rFonts w:ascii="標楷體" w:eastAsia="標楷體" w:hAnsi="標楷體"/>
              </w:rPr>
            </w:pPr>
            <w:r>
              <w:rPr>
                <w:rFonts w:ascii="標楷體" w:eastAsia="標楷體" w:hAnsi="標楷體" w:hint="eastAsia"/>
              </w:rPr>
              <w:t>單位地址</w:t>
            </w:r>
          </w:p>
        </w:tc>
        <w:tc>
          <w:tcPr>
            <w:tcW w:w="2805" w:type="dxa"/>
            <w:shd w:val="clear" w:color="auto" w:fill="B6DDE8" w:themeFill="accent5" w:themeFillTint="66"/>
          </w:tcPr>
          <w:p w:rsidR="005B079A" w:rsidRPr="005B079A" w:rsidRDefault="005B079A" w:rsidP="005B079A">
            <w:pPr>
              <w:jc w:val="center"/>
              <w:rPr>
                <w:rFonts w:ascii="標楷體" w:eastAsia="標楷體" w:hAnsi="標楷體"/>
              </w:rPr>
            </w:pPr>
            <w:r w:rsidRPr="005B079A">
              <w:rPr>
                <w:rFonts w:ascii="標楷體" w:eastAsia="標楷體" w:hAnsi="標楷體"/>
              </w:rPr>
              <w:t>聯絡電話</w:t>
            </w:r>
          </w:p>
        </w:tc>
      </w:tr>
      <w:tr w:rsidR="0041625A" w:rsidRPr="005B079A" w:rsidTr="0079233E">
        <w:tc>
          <w:tcPr>
            <w:tcW w:w="2890" w:type="dxa"/>
            <w:vAlign w:val="center"/>
          </w:tcPr>
          <w:p w:rsidR="0041625A" w:rsidRPr="0007500E" w:rsidRDefault="0041625A" w:rsidP="00816EC9">
            <w:pPr>
              <w:snapToGrid w:val="0"/>
              <w:spacing w:line="360" w:lineRule="auto"/>
              <w:rPr>
                <w:rFonts w:ascii="Times New Roman" w:eastAsia="標楷體" w:hAnsi="Times New Roman" w:cs="Times New Roman"/>
                <w:szCs w:val="28"/>
              </w:rPr>
            </w:pPr>
            <w:r w:rsidRPr="0007500E">
              <w:rPr>
                <w:rFonts w:ascii="Times New Roman" w:eastAsia="標楷體" w:hAnsi="Times New Roman" w:cs="Times New Roman"/>
                <w:szCs w:val="28"/>
              </w:rPr>
              <w:t>新竹縣照顧服務人員協會</w:t>
            </w:r>
          </w:p>
        </w:tc>
        <w:tc>
          <w:tcPr>
            <w:tcW w:w="2082"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themeFill="background1"/>
              </w:rPr>
              <w:t>北埔鄉、峨眉鄉</w:t>
            </w:r>
          </w:p>
        </w:tc>
        <w:tc>
          <w:tcPr>
            <w:tcW w:w="2146"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rPr>
              <w:t>新竹縣峨眉鄉峨眉街</w:t>
            </w:r>
            <w:r w:rsidRPr="0007500E">
              <w:rPr>
                <w:rFonts w:ascii="Times New Roman" w:eastAsia="標楷體" w:hAnsi="Times New Roman" w:cs="Times New Roman"/>
                <w:szCs w:val="28"/>
                <w:shd w:val="clear" w:color="auto" w:fill="FFFFFF"/>
              </w:rPr>
              <w:t>71</w:t>
            </w:r>
            <w:r w:rsidRPr="0007500E">
              <w:rPr>
                <w:rFonts w:ascii="Times New Roman" w:eastAsia="標楷體" w:hAnsi="Times New Roman" w:cs="Times New Roman"/>
                <w:szCs w:val="28"/>
                <w:shd w:val="clear" w:color="auto" w:fill="FFFFFF"/>
              </w:rPr>
              <w:t>號</w:t>
            </w:r>
          </w:p>
        </w:tc>
        <w:tc>
          <w:tcPr>
            <w:tcW w:w="2805" w:type="dxa"/>
          </w:tcPr>
          <w:p w:rsidR="0041625A" w:rsidRPr="0007500E" w:rsidRDefault="0041625A" w:rsidP="00816EC9">
            <w:pPr>
              <w:rPr>
                <w:rFonts w:ascii="Times New Roman" w:eastAsia="標楷體" w:hAnsi="Times New Roman" w:cs="Times New Roman"/>
                <w:szCs w:val="28"/>
              </w:rPr>
            </w:pPr>
            <w:r w:rsidRPr="0007500E">
              <w:rPr>
                <w:rFonts w:ascii="Times New Roman" w:eastAsia="標楷體" w:hAnsi="Times New Roman" w:cs="Times New Roman"/>
                <w:szCs w:val="28"/>
              </w:rPr>
              <w:t>03-5800303</w:t>
            </w:r>
          </w:p>
          <w:p w:rsidR="0041625A" w:rsidRPr="0007500E" w:rsidRDefault="0041625A" w:rsidP="00816EC9">
            <w:pPr>
              <w:rPr>
                <w:rFonts w:ascii="Times New Roman" w:eastAsia="標楷體" w:hAnsi="Times New Roman" w:cs="Times New Roman"/>
                <w:szCs w:val="28"/>
                <w:shd w:val="clear" w:color="auto" w:fill="FFFFFF" w:themeFill="background1"/>
              </w:rPr>
            </w:pPr>
          </w:p>
        </w:tc>
      </w:tr>
      <w:tr w:rsidR="0041625A" w:rsidRPr="005B079A" w:rsidTr="0079233E">
        <w:tc>
          <w:tcPr>
            <w:tcW w:w="2890" w:type="dxa"/>
            <w:vAlign w:val="center"/>
          </w:tcPr>
          <w:p w:rsidR="0041625A" w:rsidRPr="0007500E" w:rsidRDefault="0041625A" w:rsidP="00816EC9">
            <w:pPr>
              <w:snapToGrid w:val="0"/>
              <w:spacing w:line="360" w:lineRule="auto"/>
              <w:rPr>
                <w:rFonts w:ascii="Times New Roman" w:eastAsia="標楷體" w:hAnsi="Times New Roman" w:cs="Times New Roman"/>
                <w:szCs w:val="28"/>
              </w:rPr>
            </w:pPr>
            <w:r w:rsidRPr="0007500E">
              <w:rPr>
                <w:rFonts w:ascii="Times New Roman" w:eastAsia="標楷體" w:hAnsi="Times New Roman" w:cs="Times New Roman"/>
                <w:szCs w:val="28"/>
              </w:rPr>
              <w:t>財團法人台灣省天主教會新竹教區附設新竹縣私立長安老人養護中心</w:t>
            </w:r>
          </w:p>
        </w:tc>
        <w:tc>
          <w:tcPr>
            <w:tcW w:w="2082"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themeFill="background1"/>
              </w:rPr>
              <w:t>竹東鎮、芎林鄉、橫山鄉</w:t>
            </w:r>
          </w:p>
        </w:tc>
        <w:tc>
          <w:tcPr>
            <w:tcW w:w="2146"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rPr>
              <w:t>新竹縣竹東鎮長安路</w:t>
            </w:r>
            <w:r w:rsidRPr="0007500E">
              <w:rPr>
                <w:rFonts w:ascii="Times New Roman" w:eastAsia="標楷體" w:hAnsi="Times New Roman" w:cs="Times New Roman"/>
                <w:szCs w:val="28"/>
                <w:shd w:val="clear" w:color="auto" w:fill="FFFFFF"/>
              </w:rPr>
              <w:t>130</w:t>
            </w:r>
            <w:r w:rsidRPr="0007500E">
              <w:rPr>
                <w:rFonts w:ascii="Times New Roman" w:eastAsia="標楷體" w:hAnsi="Times New Roman" w:cs="Times New Roman"/>
                <w:szCs w:val="28"/>
                <w:shd w:val="clear" w:color="auto" w:fill="FFFFFF"/>
              </w:rPr>
              <w:t>號</w:t>
            </w:r>
          </w:p>
        </w:tc>
        <w:tc>
          <w:tcPr>
            <w:tcW w:w="2805" w:type="dxa"/>
          </w:tcPr>
          <w:p w:rsidR="0041625A" w:rsidRPr="0007500E" w:rsidRDefault="0041625A" w:rsidP="00816EC9">
            <w:pPr>
              <w:rPr>
                <w:rFonts w:ascii="Times New Roman" w:eastAsia="標楷體" w:hAnsi="Times New Roman" w:cs="Times New Roman"/>
                <w:szCs w:val="28"/>
              </w:rPr>
            </w:pPr>
            <w:r w:rsidRPr="0007500E">
              <w:rPr>
                <w:rFonts w:ascii="Times New Roman" w:eastAsia="標楷體" w:hAnsi="Times New Roman" w:cs="Times New Roman"/>
                <w:szCs w:val="28"/>
              </w:rPr>
              <w:t>03-5943987*1166</w:t>
            </w:r>
          </w:p>
          <w:p w:rsidR="0041625A" w:rsidRPr="0007500E" w:rsidRDefault="0041625A" w:rsidP="00816EC9">
            <w:pPr>
              <w:rPr>
                <w:rFonts w:ascii="Times New Roman" w:eastAsia="標楷體" w:hAnsi="Times New Roman" w:cs="Times New Roman"/>
                <w:szCs w:val="28"/>
                <w:shd w:val="clear" w:color="auto" w:fill="FFFFFF" w:themeFill="background1"/>
              </w:rPr>
            </w:pPr>
          </w:p>
        </w:tc>
      </w:tr>
      <w:tr w:rsidR="0041625A" w:rsidRPr="005B079A" w:rsidTr="0079233E">
        <w:tc>
          <w:tcPr>
            <w:tcW w:w="2890" w:type="dxa"/>
            <w:vAlign w:val="center"/>
          </w:tcPr>
          <w:p w:rsidR="0041625A" w:rsidRPr="0007500E" w:rsidRDefault="0041625A" w:rsidP="00816EC9">
            <w:pPr>
              <w:snapToGrid w:val="0"/>
              <w:spacing w:line="360" w:lineRule="auto"/>
              <w:rPr>
                <w:rFonts w:ascii="Times New Roman" w:eastAsia="標楷體" w:hAnsi="Times New Roman" w:cs="Times New Roman"/>
                <w:szCs w:val="28"/>
              </w:rPr>
            </w:pPr>
            <w:r w:rsidRPr="0007500E">
              <w:rPr>
                <w:rFonts w:ascii="Times New Roman" w:eastAsia="標楷體" w:hAnsi="Times New Roman" w:cs="Times New Roman"/>
                <w:szCs w:val="28"/>
              </w:rPr>
              <w:t>社團法人中華民國五福社會服務協會</w:t>
            </w:r>
          </w:p>
        </w:tc>
        <w:tc>
          <w:tcPr>
            <w:tcW w:w="2082"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themeFill="background1"/>
              </w:rPr>
              <w:t>竹北市、湖口鄉、新豐鄉、寶山鄉</w:t>
            </w:r>
          </w:p>
        </w:tc>
        <w:tc>
          <w:tcPr>
            <w:tcW w:w="2146"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rPr>
              <w:t>新竹縣湖口鄉永安街</w:t>
            </w:r>
            <w:r w:rsidRPr="0007500E">
              <w:rPr>
                <w:rFonts w:ascii="Times New Roman" w:eastAsia="標楷體" w:hAnsi="Times New Roman" w:cs="Times New Roman"/>
                <w:szCs w:val="28"/>
                <w:shd w:val="clear" w:color="auto" w:fill="FFFFFF"/>
              </w:rPr>
              <w:t>49</w:t>
            </w:r>
            <w:r w:rsidRPr="0007500E">
              <w:rPr>
                <w:rFonts w:ascii="Times New Roman" w:eastAsia="標楷體" w:hAnsi="Times New Roman" w:cs="Times New Roman"/>
                <w:szCs w:val="28"/>
                <w:shd w:val="clear" w:color="auto" w:fill="FFFFFF"/>
              </w:rPr>
              <w:t>號</w:t>
            </w:r>
          </w:p>
        </w:tc>
        <w:tc>
          <w:tcPr>
            <w:tcW w:w="2805" w:type="dxa"/>
          </w:tcPr>
          <w:p w:rsidR="0041625A" w:rsidRPr="0007500E" w:rsidRDefault="0041625A" w:rsidP="00816EC9">
            <w:pPr>
              <w:rPr>
                <w:rFonts w:ascii="Times New Roman" w:eastAsia="標楷體" w:hAnsi="Times New Roman" w:cs="Times New Roman"/>
                <w:szCs w:val="28"/>
              </w:rPr>
            </w:pPr>
            <w:r w:rsidRPr="0007500E">
              <w:rPr>
                <w:rFonts w:ascii="Times New Roman" w:eastAsia="標楷體" w:hAnsi="Times New Roman" w:cs="Times New Roman"/>
                <w:szCs w:val="28"/>
              </w:rPr>
              <w:t>03-5977848</w:t>
            </w:r>
          </w:p>
          <w:p w:rsidR="0041625A" w:rsidRPr="0007500E" w:rsidRDefault="0041625A" w:rsidP="00816EC9">
            <w:pPr>
              <w:rPr>
                <w:rFonts w:ascii="Times New Roman" w:eastAsia="標楷體" w:hAnsi="Times New Roman" w:cs="Times New Roman"/>
                <w:szCs w:val="28"/>
                <w:shd w:val="clear" w:color="auto" w:fill="FFFFFF" w:themeFill="background1"/>
              </w:rPr>
            </w:pPr>
          </w:p>
        </w:tc>
      </w:tr>
      <w:tr w:rsidR="0041625A" w:rsidRPr="005B079A" w:rsidTr="0079233E">
        <w:tc>
          <w:tcPr>
            <w:tcW w:w="2890" w:type="dxa"/>
            <w:vAlign w:val="center"/>
          </w:tcPr>
          <w:p w:rsidR="0041625A" w:rsidRPr="0007500E" w:rsidRDefault="0041625A" w:rsidP="00816EC9">
            <w:pPr>
              <w:snapToGrid w:val="0"/>
              <w:spacing w:line="360" w:lineRule="auto"/>
              <w:rPr>
                <w:rFonts w:ascii="Times New Roman" w:eastAsia="標楷體" w:hAnsi="Times New Roman" w:cs="Times New Roman"/>
                <w:szCs w:val="28"/>
              </w:rPr>
            </w:pPr>
            <w:r w:rsidRPr="0007500E">
              <w:rPr>
                <w:rFonts w:ascii="Times New Roman" w:eastAsia="標楷體" w:hAnsi="Times New Roman" w:cs="Times New Roman"/>
                <w:szCs w:val="28"/>
              </w:rPr>
              <w:t>社團法人中華民國紅十字會台灣省新竹縣支會</w:t>
            </w:r>
          </w:p>
        </w:tc>
        <w:tc>
          <w:tcPr>
            <w:tcW w:w="2082"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themeFill="background1"/>
              </w:rPr>
              <w:t>竹北市、新豐鄉、新埔鎮、關西鎮</w:t>
            </w:r>
          </w:p>
        </w:tc>
        <w:tc>
          <w:tcPr>
            <w:tcW w:w="2146"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rPr>
              <w:t>新竹縣竹北市新泰路</w:t>
            </w:r>
            <w:r w:rsidRPr="0007500E">
              <w:rPr>
                <w:rFonts w:ascii="Times New Roman" w:eastAsia="標楷體" w:hAnsi="Times New Roman" w:cs="Times New Roman"/>
                <w:szCs w:val="28"/>
                <w:shd w:val="clear" w:color="auto" w:fill="FFFFFF"/>
              </w:rPr>
              <w:t>92</w:t>
            </w:r>
            <w:r w:rsidRPr="0007500E">
              <w:rPr>
                <w:rFonts w:ascii="Times New Roman" w:eastAsia="標楷體" w:hAnsi="Times New Roman" w:cs="Times New Roman"/>
                <w:szCs w:val="28"/>
                <w:shd w:val="clear" w:color="auto" w:fill="FFFFFF"/>
              </w:rPr>
              <w:t>號</w:t>
            </w:r>
            <w:r w:rsidRPr="0007500E">
              <w:rPr>
                <w:rFonts w:ascii="Times New Roman" w:eastAsia="標楷體" w:hAnsi="Times New Roman" w:cs="Times New Roman"/>
                <w:szCs w:val="28"/>
                <w:shd w:val="clear" w:color="auto" w:fill="FFFFFF"/>
              </w:rPr>
              <w:t>7</w:t>
            </w:r>
            <w:r w:rsidRPr="0007500E">
              <w:rPr>
                <w:rFonts w:ascii="Times New Roman" w:eastAsia="標楷體" w:hAnsi="Times New Roman" w:cs="Times New Roman"/>
                <w:szCs w:val="28"/>
                <w:shd w:val="clear" w:color="auto" w:fill="FFFFFF"/>
              </w:rPr>
              <w:t>號樓</w:t>
            </w:r>
            <w:r w:rsidRPr="0007500E">
              <w:rPr>
                <w:rFonts w:ascii="Times New Roman" w:eastAsia="標楷體" w:hAnsi="Times New Roman" w:cs="Times New Roman"/>
                <w:szCs w:val="28"/>
                <w:shd w:val="clear" w:color="auto" w:fill="FFFFFF"/>
              </w:rPr>
              <w:t>-1</w:t>
            </w:r>
          </w:p>
        </w:tc>
        <w:tc>
          <w:tcPr>
            <w:tcW w:w="2805" w:type="dxa"/>
          </w:tcPr>
          <w:p w:rsidR="0041625A" w:rsidRPr="0007500E" w:rsidRDefault="0041625A" w:rsidP="00816EC9">
            <w:pPr>
              <w:rPr>
                <w:rFonts w:ascii="Times New Roman" w:eastAsia="標楷體" w:hAnsi="Times New Roman" w:cs="Times New Roman"/>
                <w:szCs w:val="28"/>
              </w:rPr>
            </w:pPr>
            <w:r w:rsidRPr="0007500E">
              <w:rPr>
                <w:rFonts w:ascii="Times New Roman" w:eastAsia="標楷體" w:hAnsi="Times New Roman" w:cs="Times New Roman"/>
                <w:szCs w:val="28"/>
              </w:rPr>
              <w:t>03-5535850*8010</w:t>
            </w:r>
          </w:p>
          <w:p w:rsidR="0041625A" w:rsidRPr="0007500E" w:rsidRDefault="0041625A" w:rsidP="00816EC9">
            <w:pPr>
              <w:rPr>
                <w:rFonts w:ascii="Times New Roman" w:eastAsia="標楷體" w:hAnsi="Times New Roman" w:cs="Times New Roman"/>
                <w:szCs w:val="28"/>
                <w:shd w:val="clear" w:color="auto" w:fill="FFFFFF" w:themeFill="background1"/>
              </w:rPr>
            </w:pPr>
          </w:p>
        </w:tc>
      </w:tr>
      <w:tr w:rsidR="0041625A" w:rsidRPr="005B079A" w:rsidTr="0079233E">
        <w:tc>
          <w:tcPr>
            <w:tcW w:w="2890" w:type="dxa"/>
            <w:vAlign w:val="center"/>
          </w:tcPr>
          <w:p w:rsidR="0041625A" w:rsidRPr="0007500E" w:rsidRDefault="0041625A" w:rsidP="00816EC9">
            <w:pPr>
              <w:snapToGrid w:val="0"/>
              <w:spacing w:line="360" w:lineRule="auto"/>
              <w:rPr>
                <w:rFonts w:ascii="Times New Roman" w:eastAsia="標楷體" w:hAnsi="Times New Roman" w:cs="Times New Roman"/>
                <w:szCs w:val="28"/>
              </w:rPr>
            </w:pPr>
            <w:r w:rsidRPr="0007500E">
              <w:rPr>
                <w:rFonts w:ascii="Times New Roman" w:eastAsia="標楷體" w:hAnsi="Times New Roman" w:cs="Times New Roman"/>
                <w:szCs w:val="28"/>
              </w:rPr>
              <w:t>社團法人臺灣</w:t>
            </w:r>
            <w:r w:rsidRPr="0007500E">
              <w:rPr>
                <w:rFonts w:ascii="Times New Roman" w:eastAsia="標楷體" w:hAnsi="Times New Roman" w:cs="Times New Roman"/>
                <w:szCs w:val="28"/>
              </w:rPr>
              <w:t>58</w:t>
            </w:r>
            <w:r w:rsidRPr="0007500E">
              <w:rPr>
                <w:rFonts w:ascii="Times New Roman" w:eastAsia="標楷體" w:hAnsi="Times New Roman" w:cs="Times New Roman"/>
                <w:szCs w:val="28"/>
              </w:rPr>
              <w:t>金融</w:t>
            </w:r>
            <w:proofErr w:type="gramStart"/>
            <w:r w:rsidRPr="0007500E">
              <w:rPr>
                <w:rFonts w:ascii="Times New Roman" w:eastAsia="標楷體" w:hAnsi="Times New Roman" w:cs="Times New Roman"/>
                <w:szCs w:val="28"/>
              </w:rPr>
              <w:t>仕</w:t>
            </w:r>
            <w:proofErr w:type="gramEnd"/>
            <w:r w:rsidRPr="0007500E">
              <w:rPr>
                <w:rFonts w:ascii="Times New Roman" w:eastAsia="標楷體" w:hAnsi="Times New Roman" w:cs="Times New Roman"/>
                <w:szCs w:val="28"/>
              </w:rPr>
              <w:t>家協會</w:t>
            </w:r>
          </w:p>
        </w:tc>
        <w:tc>
          <w:tcPr>
            <w:tcW w:w="2082"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shd w:val="clear" w:color="auto" w:fill="FFFFFF" w:themeFill="background1"/>
              </w:rPr>
              <w:t>新埔鎮、關西鎮</w:t>
            </w:r>
            <w:r w:rsidRPr="0007500E">
              <w:rPr>
                <w:rFonts w:ascii="Times New Roman" w:eastAsia="標楷體" w:hAnsi="Times New Roman" w:cs="Times New Roman"/>
                <w:szCs w:val="28"/>
                <w:shd w:val="clear" w:color="auto" w:fill="FFFFFF" w:themeFill="background1"/>
              </w:rPr>
              <w:t>、</w:t>
            </w:r>
            <w:r w:rsidRPr="0007500E">
              <w:rPr>
                <w:rFonts w:ascii="Times New Roman" w:eastAsia="標楷體" w:hAnsi="Times New Roman" w:cs="Times New Roman"/>
                <w:szCs w:val="28"/>
                <w:shd w:val="clear" w:color="auto" w:fill="FFFFFF" w:themeFill="background1"/>
              </w:rPr>
              <w:t>竹東鎮、芎林鄉、橫山鄉</w:t>
            </w:r>
            <w:r w:rsidRPr="0007500E">
              <w:rPr>
                <w:rFonts w:ascii="Times New Roman" w:eastAsia="標楷體" w:hAnsi="Times New Roman" w:cs="Times New Roman"/>
                <w:szCs w:val="28"/>
                <w:shd w:val="clear" w:color="auto" w:fill="FFFFFF" w:themeFill="background1"/>
              </w:rPr>
              <w:t>、北埔鄉、五峰鄉、尖石鄉</w:t>
            </w:r>
          </w:p>
        </w:tc>
        <w:tc>
          <w:tcPr>
            <w:tcW w:w="2146" w:type="dxa"/>
          </w:tcPr>
          <w:p w:rsidR="0041625A" w:rsidRPr="00AF4011" w:rsidRDefault="0041625A" w:rsidP="0041625A">
            <w:pPr>
              <w:widowControl/>
              <w:numPr>
                <w:ilvl w:val="0"/>
                <w:numId w:val="1"/>
              </w:numPr>
              <w:shd w:val="clear" w:color="auto" w:fill="FFFFFF"/>
              <w:ind w:left="0"/>
              <w:textAlignment w:val="center"/>
              <w:rPr>
                <w:rFonts w:ascii="Times New Roman" w:eastAsia="標楷體" w:hAnsi="Times New Roman" w:cs="Times New Roman"/>
                <w:kern w:val="0"/>
                <w:szCs w:val="28"/>
              </w:rPr>
            </w:pPr>
            <w:r w:rsidRPr="00AF4011">
              <w:rPr>
                <w:rFonts w:ascii="Times New Roman" w:eastAsia="標楷體" w:hAnsi="Times New Roman" w:cs="Times New Roman"/>
                <w:kern w:val="0"/>
                <w:szCs w:val="28"/>
              </w:rPr>
              <w:t>台北市萬華區西昌街</w:t>
            </w:r>
            <w:r w:rsidRPr="00AF4011">
              <w:rPr>
                <w:rFonts w:ascii="Times New Roman" w:eastAsia="標楷體" w:hAnsi="Times New Roman" w:cs="Times New Roman"/>
                <w:kern w:val="0"/>
                <w:szCs w:val="28"/>
              </w:rPr>
              <w:t>171</w:t>
            </w:r>
            <w:r w:rsidRPr="00AF4011">
              <w:rPr>
                <w:rFonts w:ascii="Times New Roman" w:eastAsia="標楷體" w:hAnsi="Times New Roman" w:cs="Times New Roman"/>
                <w:kern w:val="0"/>
                <w:szCs w:val="28"/>
              </w:rPr>
              <w:t>之</w:t>
            </w:r>
            <w:r w:rsidRPr="00AF4011">
              <w:rPr>
                <w:rFonts w:ascii="Times New Roman" w:eastAsia="標楷體" w:hAnsi="Times New Roman" w:cs="Times New Roman"/>
                <w:kern w:val="0"/>
                <w:szCs w:val="28"/>
              </w:rPr>
              <w:t>2</w:t>
            </w:r>
            <w:r w:rsidRPr="00AF4011">
              <w:rPr>
                <w:rFonts w:ascii="Times New Roman" w:eastAsia="標楷體" w:hAnsi="Times New Roman" w:cs="Times New Roman"/>
                <w:kern w:val="0"/>
                <w:szCs w:val="28"/>
              </w:rPr>
              <w:t>號</w:t>
            </w:r>
            <w:r w:rsidRPr="00AF4011">
              <w:rPr>
                <w:rFonts w:ascii="Times New Roman" w:eastAsia="標楷體" w:hAnsi="Times New Roman" w:cs="Times New Roman"/>
                <w:kern w:val="0"/>
                <w:szCs w:val="28"/>
              </w:rPr>
              <w:t>2</w:t>
            </w:r>
            <w:r w:rsidRPr="00AF4011">
              <w:rPr>
                <w:rFonts w:ascii="Times New Roman" w:eastAsia="標楷體" w:hAnsi="Times New Roman" w:cs="Times New Roman"/>
                <w:kern w:val="0"/>
                <w:szCs w:val="28"/>
              </w:rPr>
              <w:t>樓</w:t>
            </w:r>
          </w:p>
          <w:p w:rsidR="0041625A" w:rsidRPr="0007500E" w:rsidRDefault="0041625A" w:rsidP="00816EC9">
            <w:pPr>
              <w:rPr>
                <w:rFonts w:ascii="Times New Roman" w:eastAsia="標楷體" w:hAnsi="Times New Roman" w:cs="Times New Roman"/>
                <w:szCs w:val="28"/>
                <w:shd w:val="clear" w:color="auto" w:fill="FFFFFF" w:themeFill="background1"/>
              </w:rPr>
            </w:pPr>
          </w:p>
        </w:tc>
        <w:tc>
          <w:tcPr>
            <w:tcW w:w="2805" w:type="dxa"/>
          </w:tcPr>
          <w:p w:rsidR="0041625A" w:rsidRPr="0007500E" w:rsidRDefault="0041625A" w:rsidP="00816EC9">
            <w:pPr>
              <w:rPr>
                <w:rFonts w:ascii="Times New Roman" w:eastAsia="標楷體" w:hAnsi="Times New Roman" w:cs="Times New Roman"/>
                <w:szCs w:val="28"/>
                <w:shd w:val="clear" w:color="auto" w:fill="FFFFFF" w:themeFill="background1"/>
              </w:rPr>
            </w:pPr>
            <w:r w:rsidRPr="0007500E">
              <w:rPr>
                <w:rFonts w:ascii="Times New Roman" w:eastAsia="標楷體" w:hAnsi="Times New Roman" w:cs="Times New Roman"/>
                <w:szCs w:val="28"/>
              </w:rPr>
              <w:t xml:space="preserve">02-23112758 </w:t>
            </w:r>
          </w:p>
        </w:tc>
      </w:tr>
    </w:tbl>
    <w:p w:rsidR="005B079A" w:rsidRPr="005B079A" w:rsidRDefault="005B079A" w:rsidP="005B079A">
      <w:pPr>
        <w:jc w:val="center"/>
        <w:rPr>
          <w:rFonts w:ascii="標楷體" w:eastAsia="標楷體" w:hAnsi="標楷體"/>
          <w:sz w:val="36"/>
        </w:rPr>
      </w:pPr>
    </w:p>
    <w:sectPr w:rsidR="005B079A" w:rsidRPr="005B07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B4" w:rsidRDefault="00272FB4" w:rsidP="005B079A">
      <w:r>
        <w:separator/>
      </w:r>
    </w:p>
  </w:endnote>
  <w:endnote w:type="continuationSeparator" w:id="0">
    <w:p w:rsidR="00272FB4" w:rsidRDefault="00272FB4" w:rsidP="005B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B4" w:rsidRDefault="00272FB4" w:rsidP="005B079A">
      <w:r>
        <w:separator/>
      </w:r>
    </w:p>
  </w:footnote>
  <w:footnote w:type="continuationSeparator" w:id="0">
    <w:p w:rsidR="00272FB4" w:rsidRDefault="00272FB4" w:rsidP="005B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5C29"/>
    <w:multiLevelType w:val="multilevel"/>
    <w:tmpl w:val="95A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4E"/>
    <w:rsid w:val="00010BCB"/>
    <w:rsid w:val="000C2D4E"/>
    <w:rsid w:val="00272FB4"/>
    <w:rsid w:val="003757E0"/>
    <w:rsid w:val="003C7020"/>
    <w:rsid w:val="0041625A"/>
    <w:rsid w:val="00441095"/>
    <w:rsid w:val="00471887"/>
    <w:rsid w:val="00516E38"/>
    <w:rsid w:val="00591E10"/>
    <w:rsid w:val="005B079A"/>
    <w:rsid w:val="00602EE3"/>
    <w:rsid w:val="0080650A"/>
    <w:rsid w:val="00961833"/>
    <w:rsid w:val="00B240B9"/>
    <w:rsid w:val="00C25879"/>
    <w:rsid w:val="00C93E18"/>
    <w:rsid w:val="00DC30EA"/>
    <w:rsid w:val="00E02542"/>
    <w:rsid w:val="00ED0836"/>
    <w:rsid w:val="00ED5828"/>
    <w:rsid w:val="00F01D89"/>
    <w:rsid w:val="00FC4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9A"/>
    <w:pPr>
      <w:tabs>
        <w:tab w:val="center" w:pos="4153"/>
        <w:tab w:val="right" w:pos="8306"/>
      </w:tabs>
      <w:snapToGrid w:val="0"/>
    </w:pPr>
    <w:rPr>
      <w:sz w:val="20"/>
      <w:szCs w:val="20"/>
    </w:rPr>
  </w:style>
  <w:style w:type="character" w:customStyle="1" w:styleId="a4">
    <w:name w:val="頁首 字元"/>
    <w:basedOn w:val="a0"/>
    <w:link w:val="a3"/>
    <w:uiPriority w:val="99"/>
    <w:rsid w:val="005B079A"/>
    <w:rPr>
      <w:sz w:val="20"/>
      <w:szCs w:val="20"/>
    </w:rPr>
  </w:style>
  <w:style w:type="paragraph" w:styleId="a5">
    <w:name w:val="footer"/>
    <w:basedOn w:val="a"/>
    <w:link w:val="a6"/>
    <w:uiPriority w:val="99"/>
    <w:unhideWhenUsed/>
    <w:rsid w:val="005B079A"/>
    <w:pPr>
      <w:tabs>
        <w:tab w:val="center" w:pos="4153"/>
        <w:tab w:val="right" w:pos="8306"/>
      </w:tabs>
      <w:snapToGrid w:val="0"/>
    </w:pPr>
    <w:rPr>
      <w:sz w:val="20"/>
      <w:szCs w:val="20"/>
    </w:rPr>
  </w:style>
  <w:style w:type="character" w:customStyle="1" w:styleId="a6">
    <w:name w:val="頁尾 字元"/>
    <w:basedOn w:val="a0"/>
    <w:link w:val="a5"/>
    <w:uiPriority w:val="99"/>
    <w:rsid w:val="005B079A"/>
    <w:rPr>
      <w:sz w:val="20"/>
      <w:szCs w:val="20"/>
    </w:rPr>
  </w:style>
  <w:style w:type="table" w:styleId="a7">
    <w:name w:val="Table Grid"/>
    <w:basedOn w:val="a1"/>
    <w:uiPriority w:val="59"/>
    <w:rsid w:val="005B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9A"/>
    <w:pPr>
      <w:tabs>
        <w:tab w:val="center" w:pos="4153"/>
        <w:tab w:val="right" w:pos="8306"/>
      </w:tabs>
      <w:snapToGrid w:val="0"/>
    </w:pPr>
    <w:rPr>
      <w:sz w:val="20"/>
      <w:szCs w:val="20"/>
    </w:rPr>
  </w:style>
  <w:style w:type="character" w:customStyle="1" w:styleId="a4">
    <w:name w:val="頁首 字元"/>
    <w:basedOn w:val="a0"/>
    <w:link w:val="a3"/>
    <w:uiPriority w:val="99"/>
    <w:rsid w:val="005B079A"/>
    <w:rPr>
      <w:sz w:val="20"/>
      <w:szCs w:val="20"/>
    </w:rPr>
  </w:style>
  <w:style w:type="paragraph" w:styleId="a5">
    <w:name w:val="footer"/>
    <w:basedOn w:val="a"/>
    <w:link w:val="a6"/>
    <w:uiPriority w:val="99"/>
    <w:unhideWhenUsed/>
    <w:rsid w:val="005B079A"/>
    <w:pPr>
      <w:tabs>
        <w:tab w:val="center" w:pos="4153"/>
        <w:tab w:val="right" w:pos="8306"/>
      </w:tabs>
      <w:snapToGrid w:val="0"/>
    </w:pPr>
    <w:rPr>
      <w:sz w:val="20"/>
      <w:szCs w:val="20"/>
    </w:rPr>
  </w:style>
  <w:style w:type="character" w:customStyle="1" w:styleId="a6">
    <w:name w:val="頁尾 字元"/>
    <w:basedOn w:val="a0"/>
    <w:link w:val="a5"/>
    <w:uiPriority w:val="99"/>
    <w:rsid w:val="005B079A"/>
    <w:rPr>
      <w:sz w:val="20"/>
      <w:szCs w:val="20"/>
    </w:rPr>
  </w:style>
  <w:style w:type="table" w:styleId="a7">
    <w:name w:val="Table Grid"/>
    <w:basedOn w:val="a1"/>
    <w:uiPriority w:val="59"/>
    <w:rsid w:val="005B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苗祺海</dc:creator>
  <cp:lastModifiedBy>劉怡雯</cp:lastModifiedBy>
  <cp:revision>2</cp:revision>
  <dcterms:created xsi:type="dcterms:W3CDTF">2021-05-31T06:26:00Z</dcterms:created>
  <dcterms:modified xsi:type="dcterms:W3CDTF">2021-05-31T06:26:00Z</dcterms:modified>
</cp:coreProperties>
</file>