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8C" w:rsidRDefault="00232A8C" w:rsidP="00F865E5">
      <w:pPr>
        <w:adjustRightInd w:val="0"/>
        <w:snapToGrid w:val="0"/>
        <w:jc w:val="center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新竹縣身心障礙者</w:t>
      </w:r>
      <w:r w:rsidR="00D26E6C">
        <w:rPr>
          <w:rFonts w:ascii="標楷體" w:eastAsia="標楷體" w:hAnsi="標楷體" w:hint="eastAsia"/>
          <w:sz w:val="36"/>
          <w:szCs w:val="36"/>
        </w:rPr>
        <w:t>臨時及</w:t>
      </w:r>
      <w:r>
        <w:rPr>
          <w:rFonts w:ascii="標楷體" w:eastAsia="標楷體" w:hAnsi="標楷體" w:hint="eastAsia"/>
          <w:sz w:val="36"/>
          <w:szCs w:val="36"/>
        </w:rPr>
        <w:t>短期照顧服務申請表</w:t>
      </w:r>
    </w:p>
    <w:p w:rsidR="00232A8C" w:rsidRDefault="00232A8C">
      <w:pPr>
        <w:adjustRightInd w:val="0"/>
        <w:snapToGrid w:val="0"/>
        <w:ind w:firstLineChars="200" w:firstLine="56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 xml:space="preserve">申請日期：  年   月   日         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752"/>
        <w:gridCol w:w="414"/>
        <w:gridCol w:w="2479"/>
        <w:gridCol w:w="1490"/>
        <w:gridCol w:w="665"/>
        <w:gridCol w:w="3772"/>
      </w:tblGrid>
      <w:tr w:rsidR="00D26E6C" w:rsidTr="00D26E6C">
        <w:trPr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與身障者關係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6E6C" w:rsidTr="00D26E6C">
        <w:trPr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身障者姓名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別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 w:rsidP="00B264DB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□男  □女</w:t>
            </w:r>
          </w:p>
        </w:tc>
      </w:tr>
      <w:tr w:rsidR="00D26E6C" w:rsidTr="00D26E6C">
        <w:trPr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 w:rsidP="00B264DB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2177B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D26E6C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 w:rsidP="00B264DB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6E6C" w:rsidTr="00D26E6C">
        <w:trPr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6E6C" w:rsidTr="00D26E6C">
        <w:trPr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6E6C" w:rsidTr="00D26E6C">
        <w:trPr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（H）：              （O）：              手機：</w:t>
            </w:r>
          </w:p>
        </w:tc>
      </w:tr>
      <w:tr w:rsidR="00D26E6C" w:rsidTr="00D26E6C">
        <w:trPr>
          <w:trHeight w:val="85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障礙狀況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5410B4">
            <w:pPr>
              <w:autoSpaceDE w:val="0"/>
              <w:autoSpaceDN w:val="0"/>
              <w:adjustRightInd w:val="0"/>
              <w:snapToGrid w:val="0"/>
              <w:ind w:left="5320" w:hangingChars="1900" w:hanging="53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領有</w:t>
            </w:r>
            <w:r w:rsidR="005410B4">
              <w:rPr>
                <w:rFonts w:ascii="標楷體" w:eastAsia="標楷體" w:hAnsi="標楷體" w:hint="eastAsia"/>
                <w:sz w:val="28"/>
              </w:rPr>
              <w:t>身障</w:t>
            </w:r>
            <w:r>
              <w:rPr>
                <w:rFonts w:ascii="標楷體" w:eastAsia="標楷體" w:hAnsi="標楷體" w:hint="eastAsia"/>
                <w:sz w:val="28"/>
              </w:rPr>
              <w:t>證明，障別：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等級：</w:t>
            </w:r>
            <w:r>
              <w:rPr>
                <w:rFonts w:ascii="標楷體" w:eastAsia="標楷體" w:hAnsi="標楷體" w:hint="eastAsia"/>
              </w:rPr>
              <w:t>□輕度□中度□重度□極重度</w:t>
            </w:r>
          </w:p>
        </w:tc>
      </w:tr>
      <w:tr w:rsidR="00D26E6C" w:rsidTr="00D26E6C">
        <w:trPr>
          <w:trHeight w:val="51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申請原因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6C" w:rsidRDefault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26E6C" w:rsidTr="00D26E6C">
        <w:trPr>
          <w:trHeight w:val="85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目前狀況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□在家    □就學(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)    □日托機構(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D26E6C" w:rsidRDefault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□住宿機構(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)   □就業中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</w:p>
        </w:tc>
      </w:tr>
      <w:tr w:rsidR="00D26E6C" w:rsidTr="00D26E6C">
        <w:trPr>
          <w:trHeight w:val="85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申請服務型態及服務方式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□臨時照顧服務   □短期照顧服務</w:t>
            </w:r>
          </w:p>
          <w:p w:rsidR="00D26E6C" w:rsidRDefault="00D26E6C" w:rsidP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□社區式照顧     □居家式照顧     □機構式照顧</w:t>
            </w:r>
          </w:p>
        </w:tc>
      </w:tr>
      <w:tr w:rsidR="00D26E6C" w:rsidTr="00D26E6C">
        <w:trPr>
          <w:trHeight w:val="51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B264DB">
            <w:pPr>
              <w:autoSpaceDE w:val="0"/>
              <w:autoSpaceDN w:val="0"/>
              <w:adjustRightInd w:val="0"/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補助身份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2A6034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□低收入戶   </w:t>
            </w:r>
            <w:r w:rsidR="007F36D9">
              <w:rPr>
                <w:rFonts w:ascii="標楷體" w:eastAsia="標楷體" w:hAnsi="標楷體" w:hint="eastAsia"/>
                <w:sz w:val="28"/>
              </w:rPr>
              <w:t xml:space="preserve">    □</w:t>
            </w:r>
            <w:r w:rsidR="002A6034">
              <w:rPr>
                <w:rFonts w:ascii="標楷體" w:eastAsia="標楷體" w:hAnsi="標楷體" w:hint="eastAsia"/>
                <w:sz w:val="28"/>
              </w:rPr>
              <w:t>中</w:t>
            </w:r>
            <w:r w:rsidR="005410B4">
              <w:rPr>
                <w:rFonts w:ascii="標楷體" w:eastAsia="標楷體" w:hAnsi="標楷體" w:hint="eastAsia"/>
                <w:sz w:val="28"/>
              </w:rPr>
              <w:t>低收入戶</w:t>
            </w:r>
            <w:r w:rsidR="002A6034">
              <w:rPr>
                <w:rFonts w:ascii="標楷體" w:eastAsia="標楷體" w:hAnsi="標楷體" w:hint="eastAsia"/>
                <w:sz w:val="28"/>
              </w:rPr>
              <w:t xml:space="preserve">     □其他身分(一般戶)</w:t>
            </w:r>
          </w:p>
        </w:tc>
      </w:tr>
      <w:tr w:rsidR="00D26E6C" w:rsidTr="00B24EDC">
        <w:trPr>
          <w:trHeight w:val="1019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服務項目</w:t>
            </w:r>
          </w:p>
          <w:p w:rsidR="00D26E6C" w:rsidRDefault="00D26E6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（可複選）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□協助膳食    □協助生活自理     □安全照顧    □陪同就醫</w:t>
            </w:r>
          </w:p>
          <w:p w:rsidR="00D26E6C" w:rsidRDefault="00D26E6C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□報讀及文書服務（僅限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視覺障礙者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  <w:sz w:val="28"/>
                <w:u w:val="single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8"/>
                <w:u w:val="single"/>
              </w:rPr>
              <w:t>視覺障礙之多重障礙者</w:t>
            </w:r>
            <w:r>
              <w:rPr>
                <w:rFonts w:ascii="標楷體" w:eastAsia="標楷體" w:hAnsi="標楷體" w:hint="eastAsia"/>
                <w:sz w:val="28"/>
              </w:rPr>
              <w:t xml:space="preserve">）  </w:t>
            </w:r>
          </w:p>
        </w:tc>
      </w:tr>
      <w:tr w:rsidR="00D26E6C" w:rsidTr="00B24EDC">
        <w:trPr>
          <w:trHeight w:val="96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B24ED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本年度</w:t>
            </w:r>
            <w:r w:rsidR="00B24EDC">
              <w:rPr>
                <w:rFonts w:ascii="標楷體" w:eastAsia="標楷體" w:hAnsi="標楷體" w:hint="eastAsia"/>
                <w:sz w:val="28"/>
              </w:rPr>
              <w:t>補助總時數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Pr="00F865E5" w:rsidRDefault="00D26E6C" w:rsidP="00B24EDC">
            <w:pPr>
              <w:rPr>
                <w:rFonts w:ascii="標楷體" w:eastAsia="標楷體" w:hAnsi="標楷體"/>
                <w:sz w:val="28"/>
              </w:rPr>
            </w:pPr>
            <w:r w:rsidRPr="00B24ED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 w:rsidRPr="00F865E5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D26E6C" w:rsidTr="00D26E6C">
        <w:trPr>
          <w:trHeight w:val="85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C" w:rsidRDefault="00D26E6C" w:rsidP="00B264DB">
            <w:pPr>
              <w:autoSpaceDE w:val="0"/>
              <w:autoSpaceDN w:val="0"/>
              <w:adjustRightInd w:val="0"/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5" w:rsidRDefault="00F865E5" w:rsidP="00F865E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□身心障礙證明正、反面影本1份    □戶口名簿影本1份  </w:t>
            </w:r>
          </w:p>
          <w:p w:rsidR="003D0566" w:rsidRDefault="00F865E5" w:rsidP="003D0566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□需求評估報告書(持有證明者)    </w:t>
            </w:r>
          </w:p>
          <w:p w:rsidR="00D26E6C" w:rsidRDefault="00F865E5" w:rsidP="003D05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3D0566">
              <w:rPr>
                <w:rFonts w:ascii="標楷體" w:eastAsia="標楷體" w:hAnsi="標楷體" w:hint="eastAsia"/>
                <w:sz w:val="28"/>
              </w:rPr>
              <w:t>低/中</w:t>
            </w:r>
            <w:r>
              <w:rPr>
                <w:rFonts w:ascii="標楷體" w:eastAsia="標楷體" w:hAnsi="標楷體" w:hint="eastAsia"/>
                <w:sz w:val="28"/>
              </w:rPr>
              <w:t xml:space="preserve">低收入戶證明1份（無則免附）     </w:t>
            </w:r>
          </w:p>
        </w:tc>
      </w:tr>
      <w:tr w:rsidR="00D26E6C" w:rsidTr="00F865E5">
        <w:trPr>
          <w:trHeight w:val="2867"/>
          <w:jc w:val="center"/>
        </w:trPr>
        <w:tc>
          <w:tcPr>
            <w:tcW w:w="10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E5" w:rsidRDefault="00D26E6C" w:rsidP="00F865E5">
            <w:pPr>
              <w:snapToGrid w:val="0"/>
              <w:rPr>
                <w:rFonts w:ascii="標楷體" w:eastAsia="標楷體" w:hAnsi="標楷體"/>
                <w:b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◎切結書</w:t>
            </w:r>
          </w:p>
          <w:p w:rsidR="00D26E6C" w:rsidRDefault="00D26E6C" w:rsidP="00F865E5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茲申請身心障礙者臨時</w:t>
            </w:r>
            <w:r w:rsidR="005410B4">
              <w:rPr>
                <w:rFonts w:ascii="標楷體" w:eastAsia="標楷體" w:hAnsi="標楷體" w:hint="eastAsia"/>
                <w:sz w:val="26"/>
                <w:szCs w:val="26"/>
              </w:rPr>
              <w:t>及短期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照顧服務，如有聘僱看護(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傭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)、領有政府提供之特別照顧津貼或其他照顧費用補助、接受機構收容安置、日間照顧、居家服務、喘息服務、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家庭托顧等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虛報</w:t>
            </w:r>
            <w:r w:rsidR="00F865E5">
              <w:rPr>
                <w:rFonts w:ascii="標楷體" w:eastAsia="標楷體" w:hAnsi="標楷體" w:hint="eastAsia"/>
                <w:sz w:val="26"/>
                <w:szCs w:val="26"/>
              </w:rPr>
              <w:t>、隱匿或其他不當行為之情形，經查明者，則無條件停止本項服務，</w:t>
            </w:r>
            <w:proofErr w:type="gramStart"/>
            <w:r w:rsidR="00F865E5">
              <w:rPr>
                <w:rFonts w:ascii="標楷體" w:eastAsia="標楷體" w:hAnsi="標楷體" w:hint="eastAsia"/>
                <w:sz w:val="26"/>
                <w:szCs w:val="26"/>
              </w:rPr>
              <w:t>且返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政府已支付</w:t>
            </w:r>
            <w:r w:rsidR="00F865E5">
              <w:rPr>
                <w:rFonts w:ascii="標楷體" w:eastAsia="標楷體" w:hAnsi="標楷體" w:hint="eastAsia"/>
                <w:sz w:val="26"/>
                <w:szCs w:val="26"/>
              </w:rPr>
              <w:t>受補助單位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之相關費用。另外本服務不提供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患開放性肺結核傳染病者極具攻擊行為之精神病患，如有隱匿不報之情形，以致照顧服務員或</w:t>
            </w:r>
            <w:r w:rsidR="00F865E5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="005410B4">
              <w:rPr>
                <w:rFonts w:ascii="標楷體" w:eastAsia="標楷體" w:hAnsi="標楷體" w:hint="eastAsia"/>
                <w:sz w:val="26"/>
                <w:szCs w:val="26"/>
              </w:rPr>
              <w:t>託</w:t>
            </w:r>
            <w:r w:rsidR="00F865E5">
              <w:rPr>
                <w:rFonts w:ascii="標楷體" w:eastAsia="標楷體" w:hAnsi="標楷體" w:hint="eastAsia"/>
                <w:sz w:val="26"/>
                <w:szCs w:val="26"/>
              </w:rPr>
              <w:t>單位人員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受到身心傷害，所導致之後果，概由申請人負責。</w:t>
            </w:r>
          </w:p>
          <w:p w:rsidR="00D26E6C" w:rsidRDefault="00D26E6C" w:rsidP="00B264DB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申請人(或代理人)簽章: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D26E6C" w:rsidTr="00B24EDC">
        <w:trPr>
          <w:gridBefore w:val="1"/>
          <w:wBefore w:w="6" w:type="dxa"/>
          <w:cantSplit/>
          <w:trHeight w:val="70"/>
          <w:jc w:val="center"/>
        </w:trPr>
        <w:tc>
          <w:tcPr>
            <w:tcW w:w="2166" w:type="dxa"/>
            <w:gridSpan w:val="2"/>
            <w:vMerge w:val="restart"/>
          </w:tcPr>
          <w:p w:rsidR="00D26E6C" w:rsidRDefault="00F865E5" w:rsidP="00B24ED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B24EDC">
              <w:rPr>
                <w:rFonts w:ascii="標楷體" w:eastAsia="標楷體" w:hAnsi="標楷體" w:hint="eastAsia"/>
              </w:rPr>
              <w:t>短期照顧服務</w:t>
            </w:r>
            <w:r w:rsidR="00B24EDC" w:rsidRPr="00B24EDC">
              <w:rPr>
                <w:rFonts w:ascii="標楷體" w:eastAsia="標楷體" w:hAnsi="標楷體" w:hint="eastAsia"/>
              </w:rPr>
              <w:t>欲入住</w:t>
            </w:r>
            <w:r w:rsidRPr="00B24EDC">
              <w:rPr>
                <w:rFonts w:ascii="標楷體" w:eastAsia="標楷體" w:hAnsi="標楷體" w:hint="eastAsia"/>
              </w:rPr>
              <w:t>機構</w:t>
            </w:r>
            <w:r w:rsidR="00B24EDC" w:rsidRPr="00B24EDC">
              <w:rPr>
                <w:rFonts w:ascii="標楷體" w:eastAsia="標楷體" w:hAnsi="標楷體" w:hint="eastAsia"/>
              </w:rPr>
              <w:t>之優先</w:t>
            </w:r>
            <w:r w:rsidRPr="00B24EDC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3969" w:type="dxa"/>
            <w:gridSpan w:val="2"/>
          </w:tcPr>
          <w:p w:rsidR="00D26E6C" w:rsidRDefault="00D26E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4437" w:type="dxa"/>
            <w:gridSpan w:val="2"/>
          </w:tcPr>
          <w:p w:rsidR="00D26E6C" w:rsidRDefault="00D26E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</w:tr>
      <w:tr w:rsidR="00D26E6C" w:rsidTr="00B24EDC">
        <w:trPr>
          <w:gridBefore w:val="1"/>
          <w:wBefore w:w="6" w:type="dxa"/>
          <w:cantSplit/>
          <w:trHeight w:val="275"/>
          <w:jc w:val="center"/>
        </w:trPr>
        <w:tc>
          <w:tcPr>
            <w:tcW w:w="2166" w:type="dxa"/>
            <w:gridSpan w:val="2"/>
            <w:vMerge/>
          </w:tcPr>
          <w:p w:rsidR="00D26E6C" w:rsidRDefault="00D26E6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  <w:gridSpan w:val="2"/>
          </w:tcPr>
          <w:p w:rsidR="00D26E6C" w:rsidRDefault="00D26E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4437" w:type="dxa"/>
            <w:gridSpan w:val="2"/>
          </w:tcPr>
          <w:p w:rsidR="00D26E6C" w:rsidRDefault="00D26E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</w:tc>
      </w:tr>
    </w:tbl>
    <w:p w:rsidR="00232A8C" w:rsidRPr="003D0566" w:rsidRDefault="003D0566">
      <w:pPr>
        <w:spacing w:line="240" w:lineRule="exact"/>
        <w:rPr>
          <w:rFonts w:ascii="標楷體" w:eastAsia="標楷體" w:hAnsi="標楷體"/>
          <w:color w:val="000000"/>
          <w:sz w:val="16"/>
        </w:rPr>
      </w:pPr>
      <w:r w:rsidRPr="003D0566">
        <w:rPr>
          <w:rFonts w:ascii="標楷體" w:eastAsia="標楷體" w:hAnsi="標楷體" w:hint="eastAsia"/>
          <w:color w:val="000000"/>
          <w:sz w:val="16"/>
        </w:rPr>
        <w:t>110年版</w:t>
      </w:r>
      <w:bookmarkStart w:id="0" w:name="_GoBack"/>
      <w:bookmarkEnd w:id="0"/>
    </w:p>
    <w:sectPr w:rsidR="00232A8C" w:rsidRPr="003D0566" w:rsidSect="00F865E5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BF" w:rsidRDefault="002E1DBF">
      <w:r>
        <w:separator/>
      </w:r>
    </w:p>
  </w:endnote>
  <w:endnote w:type="continuationSeparator" w:id="0">
    <w:p w:rsidR="002E1DBF" w:rsidRDefault="002E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BF" w:rsidRDefault="002E1DBF">
      <w:r>
        <w:separator/>
      </w:r>
    </w:p>
  </w:footnote>
  <w:footnote w:type="continuationSeparator" w:id="0">
    <w:p w:rsidR="002E1DBF" w:rsidRDefault="002E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EF3"/>
    <w:multiLevelType w:val="hybridMultilevel"/>
    <w:tmpl w:val="EF52A81C"/>
    <w:lvl w:ilvl="0" w:tplc="0A0A9FEE">
      <w:start w:val="1"/>
      <w:numFmt w:val="decimal"/>
      <w:lvlText w:val="%1."/>
      <w:lvlJc w:val="left"/>
      <w:pPr>
        <w:tabs>
          <w:tab w:val="num" w:pos="4065"/>
        </w:tabs>
        <w:ind w:left="4065" w:hanging="40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4F7A5D"/>
    <w:multiLevelType w:val="hybridMultilevel"/>
    <w:tmpl w:val="FA8EB3D8"/>
    <w:lvl w:ilvl="0" w:tplc="2710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4F"/>
    <w:rsid w:val="0005341C"/>
    <w:rsid w:val="000802D3"/>
    <w:rsid w:val="00232A8C"/>
    <w:rsid w:val="002A6034"/>
    <w:rsid w:val="002E1DBF"/>
    <w:rsid w:val="003269F8"/>
    <w:rsid w:val="003C3DA4"/>
    <w:rsid w:val="003D0566"/>
    <w:rsid w:val="005410B4"/>
    <w:rsid w:val="00563902"/>
    <w:rsid w:val="005801AF"/>
    <w:rsid w:val="007F36D9"/>
    <w:rsid w:val="00B24EDC"/>
    <w:rsid w:val="00B264DB"/>
    <w:rsid w:val="00C02D9C"/>
    <w:rsid w:val="00D047B2"/>
    <w:rsid w:val="00D2177B"/>
    <w:rsid w:val="00D26E6C"/>
    <w:rsid w:val="00F0294F"/>
    <w:rsid w:val="00F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財團法人台灣省天主教會新竹教區附設</dc:title>
  <dc:creator>user</dc:creator>
  <cp:lastModifiedBy>陳以庭</cp:lastModifiedBy>
  <cp:revision>2</cp:revision>
  <cp:lastPrinted>2020-01-22T03:58:00Z</cp:lastPrinted>
  <dcterms:created xsi:type="dcterms:W3CDTF">2021-03-25T10:58:00Z</dcterms:created>
  <dcterms:modified xsi:type="dcterms:W3CDTF">2021-03-25T10:58:00Z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95969407</vt:i4>
  </property>
  <property fmtid="{D5CDD505-2E9C-101B-9397-08002B2CF9AE}" pid="3" name="_EmailSubject">
    <vt:lpwstr>臨短托修訂表格</vt:lpwstr>
  </property>
  <property fmtid="{D5CDD505-2E9C-101B-9397-08002B2CF9AE}" pid="4" name="_AuthorEmail">
    <vt:lpwstr>taoyuan.angel@msa.hinet.net</vt:lpwstr>
  </property>
  <property fmtid="{D5CDD505-2E9C-101B-9397-08002B2CF9AE}" pid="5" name="_AuthorEmailDisplayName">
    <vt:lpwstr>天使</vt:lpwstr>
  </property>
  <property fmtid="{D5CDD505-2E9C-101B-9397-08002B2CF9AE}" pid="6" name="_ReviewingToolsShownOnce">
    <vt:lpwstr/>
  </property>
</Properties>
</file>