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52"/>
        <w:gridCol w:w="1548"/>
        <w:gridCol w:w="3161"/>
        <w:gridCol w:w="3108"/>
        <w:gridCol w:w="1692"/>
        <w:gridCol w:w="775"/>
        <w:gridCol w:w="1870"/>
        <w:gridCol w:w="1515"/>
      </w:tblGrid>
      <w:tr w:rsidR="007A364C" w:rsidRPr="0096051B" w:rsidTr="005779EE">
        <w:trPr>
          <w:trHeight w:val="1193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9B42B7" w:rsidRDefault="007A364C" w:rsidP="00BC0C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新竹縣政府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10</w:t>
            </w:r>
            <w:r w:rsidR="00BC0CF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9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受贈財物總表</w:t>
            </w:r>
          </w:p>
        </w:tc>
      </w:tr>
      <w:tr w:rsidR="007A364C" w:rsidRPr="0031787B" w:rsidTr="0031787B">
        <w:trPr>
          <w:trHeight w:val="148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31787B" w:rsidRDefault="007A364C" w:rsidP="003178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車號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31787B" w:rsidRDefault="007A364C" w:rsidP="003178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31787B" w:rsidRDefault="007A364C" w:rsidP="003178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車身式樣及附加配備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31787B" w:rsidRDefault="007A364C" w:rsidP="003178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捐贈者</w:t>
            </w:r>
            <w:r w:rsidRPr="0031787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</w:t>
            </w:r>
            <w:r w:rsidRPr="0031787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31787B" w:rsidRDefault="007A364C" w:rsidP="003178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31787B" w:rsidRDefault="007A364C" w:rsidP="003178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64C" w:rsidRPr="0031787B" w:rsidRDefault="007A364C" w:rsidP="0031787B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4C" w:rsidRPr="0031787B" w:rsidRDefault="007A364C" w:rsidP="0031787B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178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ED26A4" w:rsidRPr="0096051B" w:rsidTr="00286825">
        <w:trPr>
          <w:trHeight w:val="156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BC0CFF" w:rsidP="00ED26A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BFB-6553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ED26A4" w:rsidRDefault="00BC0CFF" w:rsidP="00BC0C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環球不動產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BC0CFF" w:rsidP="00BC0CF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1,122</w:t>
            </w:r>
            <w:r w:rsidR="00ED26A4"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  <w:r w:rsidR="00ED26A4"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符合</w:t>
            </w:r>
          </w:p>
        </w:tc>
      </w:tr>
      <w:tr w:rsidR="00ED26A4" w:rsidRPr="0096051B" w:rsidTr="00286825">
        <w:trPr>
          <w:trHeight w:val="156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BC0CFF" w:rsidP="00ED26A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BGV-2319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ED26A4" w:rsidRDefault="00BC0CFF" w:rsidP="00ED26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華威廣告事業股份有限公司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BC0CF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1,</w:t>
            </w:r>
            <w:r w:rsidR="00BC0CF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085</w:t>
            </w:r>
            <w:r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</w:t>
            </w:r>
            <w:r w:rsidR="00BC0CF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6A4" w:rsidRPr="006F1227" w:rsidRDefault="00ED26A4" w:rsidP="00286825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符合</w:t>
            </w:r>
          </w:p>
        </w:tc>
      </w:tr>
      <w:tr w:rsidR="00FB3FAF" w:rsidRPr="0096051B" w:rsidTr="00286825">
        <w:trPr>
          <w:trHeight w:val="156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Default="00FB3FAF" w:rsidP="00ED26A4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AWE-1261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28682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2868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Default="00FB3FAF" w:rsidP="00ED26A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經典不動產事業股份有限公司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Default="00FB3FAF" w:rsidP="00FB3FAF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107年車</w:t>
            </w:r>
          </w:p>
          <w:p w:rsidR="00FB3FAF" w:rsidRPr="009535A0" w:rsidRDefault="00FB3FAF" w:rsidP="00FB3FAF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bookmarkStart w:id="0" w:name="_GoBack"/>
            <w:r w:rsidRPr="009535A0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價格無法確定</w:t>
            </w:r>
            <w:bookmarkEnd w:id="0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4630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AF" w:rsidRPr="006F1227" w:rsidRDefault="00FB3FAF" w:rsidP="004630EE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4630EE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符合</w:t>
            </w:r>
          </w:p>
        </w:tc>
      </w:tr>
      <w:tr w:rsidR="00FB3FAF" w:rsidRPr="0096051B" w:rsidTr="00286825">
        <w:trPr>
          <w:trHeight w:val="156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Default="00FB3FAF" w:rsidP="00ED26A4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BJX-3993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4630E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4630E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廂式輪椅區輪椅升降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Default="00FB3FAF" w:rsidP="00ED26A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營造有限公司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BC0CF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085</w:t>
            </w:r>
            <w:r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6F1227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4630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F122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AF" w:rsidRPr="006F1227" w:rsidRDefault="00FB3FAF" w:rsidP="004630EE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6F1227" w:rsidRDefault="00FB3FAF" w:rsidP="004630EE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6F122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符合</w:t>
            </w:r>
          </w:p>
        </w:tc>
      </w:tr>
      <w:tr w:rsidR="00FB3FAF" w:rsidRPr="0096051B" w:rsidTr="006F1227">
        <w:trPr>
          <w:trHeight w:val="889"/>
          <w:jc w:val="center"/>
        </w:trPr>
        <w:tc>
          <w:tcPr>
            <w:tcW w:w="11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0E5976" w:rsidRDefault="00FB3FAF" w:rsidP="00CB5F9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FAF" w:rsidRPr="0096051B" w:rsidRDefault="00C0204F" w:rsidP="00CB5F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FAF" w:rsidRPr="0096051B" w:rsidRDefault="00FB3FAF" w:rsidP="00CB5F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FAF" w:rsidRPr="0096051B" w:rsidRDefault="00FB3FAF" w:rsidP="00DB14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A364C" w:rsidRPr="007706D6" w:rsidRDefault="007A364C" w:rsidP="006F1227"/>
    <w:sectPr w:rsidR="007A364C" w:rsidRPr="007706D6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86" w:rsidRDefault="007F3586" w:rsidP="009124D0">
      <w:r>
        <w:separator/>
      </w:r>
    </w:p>
  </w:endnote>
  <w:endnote w:type="continuationSeparator" w:id="0">
    <w:p w:rsidR="007F3586" w:rsidRDefault="007F3586" w:rsidP="009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86" w:rsidRDefault="007F3586" w:rsidP="009124D0">
      <w:r>
        <w:separator/>
      </w:r>
    </w:p>
  </w:footnote>
  <w:footnote w:type="continuationSeparator" w:id="0">
    <w:p w:rsidR="007F3586" w:rsidRDefault="007F3586" w:rsidP="0091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B7"/>
    <w:rsid w:val="0002191C"/>
    <w:rsid w:val="00033055"/>
    <w:rsid w:val="00033670"/>
    <w:rsid w:val="000408F2"/>
    <w:rsid w:val="00072E9D"/>
    <w:rsid w:val="00090487"/>
    <w:rsid w:val="000B59D3"/>
    <w:rsid w:val="000C422B"/>
    <w:rsid w:val="000C7E90"/>
    <w:rsid w:val="000D3ACD"/>
    <w:rsid w:val="000E37B1"/>
    <w:rsid w:val="000E5976"/>
    <w:rsid w:val="000E6B0C"/>
    <w:rsid w:val="000F6179"/>
    <w:rsid w:val="001034DD"/>
    <w:rsid w:val="00105BFD"/>
    <w:rsid w:val="00123094"/>
    <w:rsid w:val="0013546E"/>
    <w:rsid w:val="00145353"/>
    <w:rsid w:val="00147E8D"/>
    <w:rsid w:val="0015728F"/>
    <w:rsid w:val="00162AF8"/>
    <w:rsid w:val="00166E81"/>
    <w:rsid w:val="00170328"/>
    <w:rsid w:val="00170479"/>
    <w:rsid w:val="001A2982"/>
    <w:rsid w:val="001A3D0C"/>
    <w:rsid w:val="001C4DE1"/>
    <w:rsid w:val="001D5D30"/>
    <w:rsid w:val="001F459D"/>
    <w:rsid w:val="00202C55"/>
    <w:rsid w:val="00221217"/>
    <w:rsid w:val="00225C95"/>
    <w:rsid w:val="00236A2F"/>
    <w:rsid w:val="00247023"/>
    <w:rsid w:val="002601DA"/>
    <w:rsid w:val="00272085"/>
    <w:rsid w:val="00276266"/>
    <w:rsid w:val="002A2409"/>
    <w:rsid w:val="002A5574"/>
    <w:rsid w:val="002A5D31"/>
    <w:rsid w:val="002B25DE"/>
    <w:rsid w:val="002B3122"/>
    <w:rsid w:val="00313A89"/>
    <w:rsid w:val="0031787B"/>
    <w:rsid w:val="00322E86"/>
    <w:rsid w:val="003248DF"/>
    <w:rsid w:val="0034315B"/>
    <w:rsid w:val="00354886"/>
    <w:rsid w:val="00370B80"/>
    <w:rsid w:val="00371FF7"/>
    <w:rsid w:val="00374B04"/>
    <w:rsid w:val="00394801"/>
    <w:rsid w:val="003A3E79"/>
    <w:rsid w:val="003C394A"/>
    <w:rsid w:val="003D2083"/>
    <w:rsid w:val="003D46F0"/>
    <w:rsid w:val="003E19C1"/>
    <w:rsid w:val="003E3A67"/>
    <w:rsid w:val="003E3DA4"/>
    <w:rsid w:val="003F567F"/>
    <w:rsid w:val="004130EC"/>
    <w:rsid w:val="00414286"/>
    <w:rsid w:val="00432FB7"/>
    <w:rsid w:val="00436013"/>
    <w:rsid w:val="00436590"/>
    <w:rsid w:val="00445550"/>
    <w:rsid w:val="00497F22"/>
    <w:rsid w:val="004A17A0"/>
    <w:rsid w:val="004A3AB2"/>
    <w:rsid w:val="004B2F9B"/>
    <w:rsid w:val="004B6952"/>
    <w:rsid w:val="004B6C55"/>
    <w:rsid w:val="004C0D3E"/>
    <w:rsid w:val="004C3669"/>
    <w:rsid w:val="004C7071"/>
    <w:rsid w:val="004E103C"/>
    <w:rsid w:val="00503D23"/>
    <w:rsid w:val="00532119"/>
    <w:rsid w:val="005420F5"/>
    <w:rsid w:val="00573255"/>
    <w:rsid w:val="005779EE"/>
    <w:rsid w:val="005D23BC"/>
    <w:rsid w:val="005D44F5"/>
    <w:rsid w:val="005F7535"/>
    <w:rsid w:val="006054DE"/>
    <w:rsid w:val="006119B5"/>
    <w:rsid w:val="00631B56"/>
    <w:rsid w:val="00662791"/>
    <w:rsid w:val="0067575D"/>
    <w:rsid w:val="006A074C"/>
    <w:rsid w:val="006A6465"/>
    <w:rsid w:val="006B60F8"/>
    <w:rsid w:val="006C437D"/>
    <w:rsid w:val="006E01F3"/>
    <w:rsid w:val="006E1FAD"/>
    <w:rsid w:val="006F1227"/>
    <w:rsid w:val="006F73FD"/>
    <w:rsid w:val="007049E2"/>
    <w:rsid w:val="0070636E"/>
    <w:rsid w:val="00711975"/>
    <w:rsid w:val="00722861"/>
    <w:rsid w:val="00730C37"/>
    <w:rsid w:val="00730F4E"/>
    <w:rsid w:val="00734C76"/>
    <w:rsid w:val="00737FD6"/>
    <w:rsid w:val="00752FAD"/>
    <w:rsid w:val="007616A9"/>
    <w:rsid w:val="00763B8C"/>
    <w:rsid w:val="007706D6"/>
    <w:rsid w:val="007717C6"/>
    <w:rsid w:val="00771D79"/>
    <w:rsid w:val="00786026"/>
    <w:rsid w:val="007A364C"/>
    <w:rsid w:val="007A37DA"/>
    <w:rsid w:val="007B1DDD"/>
    <w:rsid w:val="007B2E12"/>
    <w:rsid w:val="007C7E75"/>
    <w:rsid w:val="007D1A7D"/>
    <w:rsid w:val="007E4EEC"/>
    <w:rsid w:val="007E5D8E"/>
    <w:rsid w:val="007F257B"/>
    <w:rsid w:val="007F3586"/>
    <w:rsid w:val="008170C6"/>
    <w:rsid w:val="0083420C"/>
    <w:rsid w:val="0089041C"/>
    <w:rsid w:val="008A1481"/>
    <w:rsid w:val="008A7AA7"/>
    <w:rsid w:val="008D0FDC"/>
    <w:rsid w:val="008F1D04"/>
    <w:rsid w:val="00901B15"/>
    <w:rsid w:val="00904867"/>
    <w:rsid w:val="00905BED"/>
    <w:rsid w:val="00907738"/>
    <w:rsid w:val="009124D0"/>
    <w:rsid w:val="00913961"/>
    <w:rsid w:val="00923AD9"/>
    <w:rsid w:val="009245CB"/>
    <w:rsid w:val="0094410B"/>
    <w:rsid w:val="0094745F"/>
    <w:rsid w:val="009535A0"/>
    <w:rsid w:val="0096051B"/>
    <w:rsid w:val="0098566F"/>
    <w:rsid w:val="00985770"/>
    <w:rsid w:val="009B42B7"/>
    <w:rsid w:val="009B473C"/>
    <w:rsid w:val="009C0E6C"/>
    <w:rsid w:val="00A007F3"/>
    <w:rsid w:val="00A205FB"/>
    <w:rsid w:val="00A3442C"/>
    <w:rsid w:val="00A37A3B"/>
    <w:rsid w:val="00A60333"/>
    <w:rsid w:val="00A77AF6"/>
    <w:rsid w:val="00AB3E62"/>
    <w:rsid w:val="00AB63EE"/>
    <w:rsid w:val="00AC3898"/>
    <w:rsid w:val="00AC6D79"/>
    <w:rsid w:val="00AE7D38"/>
    <w:rsid w:val="00B01B12"/>
    <w:rsid w:val="00B250B2"/>
    <w:rsid w:val="00B30E4B"/>
    <w:rsid w:val="00B42DF0"/>
    <w:rsid w:val="00B5471B"/>
    <w:rsid w:val="00B57736"/>
    <w:rsid w:val="00B915E5"/>
    <w:rsid w:val="00BA61CD"/>
    <w:rsid w:val="00BB7854"/>
    <w:rsid w:val="00BB7A3C"/>
    <w:rsid w:val="00BC0CFF"/>
    <w:rsid w:val="00BC3120"/>
    <w:rsid w:val="00BD3DF3"/>
    <w:rsid w:val="00BD47B4"/>
    <w:rsid w:val="00C0204F"/>
    <w:rsid w:val="00C12A7D"/>
    <w:rsid w:val="00C42D86"/>
    <w:rsid w:val="00C443E6"/>
    <w:rsid w:val="00C521B3"/>
    <w:rsid w:val="00C557AE"/>
    <w:rsid w:val="00C91FB6"/>
    <w:rsid w:val="00CA1FE5"/>
    <w:rsid w:val="00CB1921"/>
    <w:rsid w:val="00CB5F9A"/>
    <w:rsid w:val="00D004DA"/>
    <w:rsid w:val="00D17275"/>
    <w:rsid w:val="00D21776"/>
    <w:rsid w:val="00D227B3"/>
    <w:rsid w:val="00D747BE"/>
    <w:rsid w:val="00D9071D"/>
    <w:rsid w:val="00DA0322"/>
    <w:rsid w:val="00DA21C0"/>
    <w:rsid w:val="00DB14E7"/>
    <w:rsid w:val="00DC095B"/>
    <w:rsid w:val="00DD69F4"/>
    <w:rsid w:val="00DE1E7F"/>
    <w:rsid w:val="00DE5BFD"/>
    <w:rsid w:val="00DE79A4"/>
    <w:rsid w:val="00DF375F"/>
    <w:rsid w:val="00DF655A"/>
    <w:rsid w:val="00E14045"/>
    <w:rsid w:val="00E238A5"/>
    <w:rsid w:val="00E521EB"/>
    <w:rsid w:val="00E80416"/>
    <w:rsid w:val="00E8353F"/>
    <w:rsid w:val="00EB012F"/>
    <w:rsid w:val="00EB639B"/>
    <w:rsid w:val="00EC2F03"/>
    <w:rsid w:val="00ED26A4"/>
    <w:rsid w:val="00EE286C"/>
    <w:rsid w:val="00EE5B27"/>
    <w:rsid w:val="00F00AF3"/>
    <w:rsid w:val="00F145C7"/>
    <w:rsid w:val="00F3554C"/>
    <w:rsid w:val="00F36DFC"/>
    <w:rsid w:val="00F4531D"/>
    <w:rsid w:val="00F47C40"/>
    <w:rsid w:val="00F53E55"/>
    <w:rsid w:val="00F67CA7"/>
    <w:rsid w:val="00F700C6"/>
    <w:rsid w:val="00F77081"/>
    <w:rsid w:val="00F90A73"/>
    <w:rsid w:val="00FB3FAF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124D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124D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7626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76266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124D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124D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7626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7626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>Acer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臺南市政府社會局105年上半年度受贈財物總表</dc:title>
  <dc:creator>Valued Acer Customer</dc:creator>
  <cp:lastModifiedBy>周姿吟</cp:lastModifiedBy>
  <cp:revision>6</cp:revision>
  <cp:lastPrinted>2014-01-02T07:26:00Z</cp:lastPrinted>
  <dcterms:created xsi:type="dcterms:W3CDTF">2020-09-30T06:28:00Z</dcterms:created>
  <dcterms:modified xsi:type="dcterms:W3CDTF">2021-01-19T02:58:00Z</dcterms:modified>
</cp:coreProperties>
</file>