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E13091" w:rsidRPr="005D07AD">
        <w:trPr>
          <w:trHeight w:val="682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3091" w:rsidRPr="005D07AD" w:rsidRDefault="005D07AD">
            <w:pPr>
              <w:pStyle w:val="TableContents"/>
              <w:jc w:val="center"/>
              <w:rPr>
                <w:rFonts w:ascii="標楷體" w:hAnsi="標楷體"/>
                <w:b/>
                <w:bCs/>
                <w:sz w:val="40"/>
                <w:szCs w:val="40"/>
              </w:rPr>
            </w:pPr>
            <w:r w:rsidRPr="005D07AD">
              <w:rPr>
                <w:rFonts w:ascii="標楷體" w:hAnsi="標楷體" w:hint="eastAsia"/>
                <w:b/>
                <w:bCs/>
                <w:sz w:val="40"/>
                <w:szCs w:val="40"/>
              </w:rPr>
              <w:t>社會團體</w:t>
            </w:r>
            <w:r w:rsidR="006F2941" w:rsidRPr="005D07AD">
              <w:rPr>
                <w:rFonts w:ascii="標楷體" w:hAnsi="標楷體"/>
                <w:b/>
                <w:bCs/>
                <w:sz w:val="40"/>
                <w:szCs w:val="40"/>
              </w:rPr>
              <w:t>籌組流程</w:t>
            </w:r>
          </w:p>
        </w:tc>
      </w:tr>
    </w:tbl>
    <w:p w:rsidR="00C66881" w:rsidRPr="00FF71E7" w:rsidRDefault="00C820DB">
      <w:pPr>
        <w:pStyle w:val="14PT--"/>
        <w:rPr>
          <w:rFonts w:ascii="標楷體" w:hAnsi="標楷體"/>
        </w:rPr>
      </w:pPr>
      <w:r>
        <w:rPr>
          <w:rFonts w:ascii="標楷體" w:hAnsi="標楷體"/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44AFAF1A" wp14:editId="22DD64A5">
            <wp:simplePos x="0" y="0"/>
            <wp:positionH relativeFrom="column">
              <wp:posOffset>5669280</wp:posOffset>
            </wp:positionH>
            <wp:positionV relativeFrom="paragraph">
              <wp:posOffset>530860</wp:posOffset>
            </wp:positionV>
            <wp:extent cx="704850" cy="695325"/>
            <wp:effectExtent l="0" t="0" r="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社會處網站--人團頁面QR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881" w:rsidRPr="005D07AD">
        <w:rPr>
          <w:rFonts w:ascii="標楷體" w:hAnsi="標楷體" w:hint="eastAsia"/>
        </w:rPr>
        <w:t>●有關開會通知單</w:t>
      </w:r>
      <w:r>
        <w:rPr>
          <w:rFonts w:ascii="標楷體" w:hAnsi="標楷體" w:hint="eastAsia"/>
        </w:rPr>
        <w:t>、</w:t>
      </w:r>
      <w:r w:rsidRPr="005D07AD">
        <w:rPr>
          <w:rFonts w:ascii="標楷體" w:hAnsi="標楷體" w:hint="eastAsia"/>
        </w:rPr>
        <w:t>籌備會</w:t>
      </w:r>
      <w:r>
        <w:rPr>
          <w:rFonts w:ascii="標楷體" w:hAnsi="標楷體" w:hint="eastAsia"/>
        </w:rPr>
        <w:t>議程</w:t>
      </w:r>
      <w:r w:rsidR="00FF71E7">
        <w:rPr>
          <w:rFonts w:ascii="標楷體" w:hAnsi="標楷體" w:hint="eastAsia"/>
        </w:rPr>
        <w:t>、</w:t>
      </w:r>
      <w:r w:rsidR="00C66881" w:rsidRPr="005D07AD">
        <w:rPr>
          <w:rFonts w:ascii="標楷體" w:hAnsi="標楷體" w:hint="eastAsia"/>
        </w:rPr>
        <w:t>會議紀錄</w:t>
      </w:r>
      <w:r w:rsidR="00FF71E7">
        <w:rPr>
          <w:rFonts w:ascii="標楷體" w:hAnsi="標楷體" w:hint="eastAsia"/>
        </w:rPr>
        <w:t>及公文</w:t>
      </w:r>
      <w:r w:rsidR="00FF71E7" w:rsidRPr="005D07AD">
        <w:rPr>
          <w:rFonts w:ascii="標楷體" w:hAnsi="標楷體" w:hint="eastAsia"/>
        </w:rPr>
        <w:t>範例</w:t>
      </w:r>
      <w:r w:rsidR="00C66881" w:rsidRPr="005D07AD">
        <w:rPr>
          <w:rFonts w:ascii="標楷體" w:hAnsi="標楷體" w:hint="eastAsia"/>
        </w:rPr>
        <w:t>等相關</w:t>
      </w:r>
      <w:r w:rsidR="00FF71E7">
        <w:rPr>
          <w:rFonts w:ascii="標楷體" w:hAnsi="標楷體" w:hint="eastAsia"/>
        </w:rPr>
        <w:t>表</w:t>
      </w:r>
      <w:r w:rsidR="00C66881" w:rsidRPr="005D07AD">
        <w:rPr>
          <w:rFonts w:ascii="標楷體" w:hAnsi="標楷體" w:hint="eastAsia"/>
        </w:rPr>
        <w:t>件電子檔，</w:t>
      </w:r>
      <w:proofErr w:type="gramStart"/>
      <w:r w:rsidR="00C66881" w:rsidRPr="005D07AD">
        <w:rPr>
          <w:rFonts w:ascii="標楷體" w:hAnsi="標楷體" w:hint="eastAsia"/>
        </w:rPr>
        <w:t>均置於</w:t>
      </w:r>
      <w:proofErr w:type="gramEnd"/>
      <w:r w:rsidR="00C66881" w:rsidRPr="00782830">
        <w:rPr>
          <w:rFonts w:ascii="標楷體" w:hAnsi="標楷體"/>
          <w:b/>
          <w:bCs/>
          <w:color w:val="000000"/>
          <w:szCs w:val="28"/>
          <w:u w:val="double"/>
          <w:shd w:val="pct15" w:color="auto" w:fill="FFFFFF"/>
        </w:rPr>
        <w:t>「本府社會處網站－業務專區－人民團體－社會團體立案與管理」</w:t>
      </w:r>
      <w:r w:rsidR="00C66881" w:rsidRPr="005D07AD">
        <w:rPr>
          <w:rFonts w:ascii="標楷體" w:hAnsi="標楷體"/>
          <w:szCs w:val="28"/>
        </w:rPr>
        <w:t>項下</w:t>
      </w:r>
      <w:r w:rsidR="00C66881" w:rsidRPr="005D07AD">
        <w:rPr>
          <w:rFonts w:ascii="標楷體" w:hAnsi="標楷體"/>
          <w:color w:val="000000"/>
          <w:szCs w:val="28"/>
        </w:rPr>
        <w:t>，請逕行上網下載參考運用。</w:t>
      </w:r>
    </w:p>
    <w:p w:rsidR="004A4C45" w:rsidRPr="00C820DB" w:rsidRDefault="00C820DB">
      <w:pPr>
        <w:pStyle w:val="14PT--"/>
        <w:rPr>
          <w:rFonts w:ascii="標楷體" w:hAnsi="標楷體"/>
          <w:sz w:val="20"/>
          <w:szCs w:val="20"/>
        </w:rPr>
      </w:pPr>
      <w:r>
        <w:rPr>
          <w:rFonts w:ascii="標楷體" w:hAnsi="標楷體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1AE29" wp14:editId="33D31A96">
                <wp:simplePos x="0" y="0"/>
                <wp:positionH relativeFrom="column">
                  <wp:posOffset>5288280</wp:posOffset>
                </wp:positionH>
                <wp:positionV relativeFrom="paragraph">
                  <wp:posOffset>46355</wp:posOffset>
                </wp:positionV>
                <wp:extent cx="200025" cy="114300"/>
                <wp:effectExtent l="0" t="19050" r="47625" b="38100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" o:spid="_x0000_s1026" type="#_x0000_t13" style="position:absolute;margin-left:416.4pt;margin-top:3.65pt;width:15.75pt;height: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" adj="15429" fillcolor="black [3200]" strokecolor="black [1600]" strokeweight="2pt"/>
            </w:pict>
          </mc:Fallback>
        </mc:AlternateContent>
      </w:r>
      <w:r>
        <w:rPr>
          <w:rFonts w:ascii="標楷體" w:hAnsi="標楷體" w:hint="eastAsia"/>
        </w:rPr>
        <w:t xml:space="preserve">                                                    </w:t>
      </w:r>
      <w:proofErr w:type="gramStart"/>
      <w:r w:rsidRPr="00C820DB">
        <w:rPr>
          <w:rFonts w:ascii="標楷體" w:hAnsi="標楷體" w:hint="eastAsia"/>
          <w:sz w:val="24"/>
          <w:szCs w:val="20"/>
        </w:rPr>
        <w:t>請掃我</w:t>
      </w:r>
      <w:proofErr w:type="gramEnd"/>
    </w:p>
    <w:p w:rsidR="00E13091" w:rsidRPr="005D07AD" w:rsidRDefault="006F2941">
      <w:pPr>
        <w:pStyle w:val="14PT--"/>
        <w:rPr>
          <w:rFonts w:ascii="標楷體" w:hAnsi="標楷體"/>
        </w:rPr>
      </w:pPr>
      <w:r w:rsidRPr="005D07AD">
        <w:rPr>
          <w:rFonts w:ascii="標楷體" w:hAnsi="標楷體"/>
        </w:rPr>
        <w:t>一、經主管機關許可設立</w:t>
      </w:r>
    </w:p>
    <w:p w:rsidR="00E13091" w:rsidRPr="005D07AD" w:rsidRDefault="00E13091">
      <w:pPr>
        <w:pStyle w:val="14PT--"/>
        <w:rPr>
          <w:rFonts w:ascii="標楷體" w:hAnsi="標楷體"/>
        </w:rPr>
      </w:pPr>
    </w:p>
    <w:p w:rsidR="00E13091" w:rsidRPr="005D07AD" w:rsidRDefault="006F2941">
      <w:pPr>
        <w:pStyle w:val="14PT--"/>
        <w:rPr>
          <w:rFonts w:ascii="標楷體" w:hAnsi="標楷體"/>
        </w:rPr>
      </w:pPr>
      <w:r w:rsidRPr="005D07AD">
        <w:rPr>
          <w:rFonts w:ascii="標楷體" w:hAnsi="標楷體"/>
        </w:rPr>
        <w:t>二、</w:t>
      </w:r>
      <w:r w:rsidR="00FF71E7" w:rsidRPr="005D07AD">
        <w:rPr>
          <w:rFonts w:ascii="標楷體" w:hAnsi="標楷體" w:cs="標楷體"/>
        </w:rPr>
        <w:t>報</w:t>
      </w:r>
      <w:r w:rsidR="00FF71E7">
        <w:rPr>
          <w:rFonts w:ascii="標楷體" w:hAnsi="標楷體" w:cs="標楷體" w:hint="eastAsia"/>
        </w:rPr>
        <w:t>送</w:t>
      </w:r>
      <w:r w:rsidRPr="005D07AD">
        <w:rPr>
          <w:rFonts w:ascii="標楷體" w:hAnsi="標楷體"/>
        </w:rPr>
        <w:t>發起人會議暨第1次籌備會開會通知單(通知</w:t>
      </w:r>
      <w:r w:rsidRPr="00E154C9">
        <w:rPr>
          <w:rFonts w:ascii="標楷體" w:hAnsi="標楷體"/>
          <w:b/>
        </w:rPr>
        <w:t>全體發起人</w:t>
      </w:r>
      <w:r w:rsidRPr="005D07AD">
        <w:rPr>
          <w:rFonts w:ascii="標楷體" w:hAnsi="標楷體"/>
        </w:rPr>
        <w:t>及主管機關)</w:t>
      </w:r>
    </w:p>
    <w:p w:rsidR="00E13091" w:rsidRPr="005D07AD" w:rsidRDefault="006F2941">
      <w:pPr>
        <w:pStyle w:val="14PT--"/>
        <w:rPr>
          <w:rFonts w:ascii="標楷體" w:hAnsi="標楷體"/>
        </w:rPr>
      </w:pPr>
      <w:r w:rsidRPr="005D07AD">
        <w:rPr>
          <w:rFonts w:ascii="標楷體" w:hAnsi="標楷體"/>
        </w:rPr>
        <w:t>三、召開發起人會議暨第1次籌備會</w:t>
      </w:r>
    </w:p>
    <w:p w:rsidR="00E13091" w:rsidRPr="005D07AD" w:rsidRDefault="006F2941">
      <w:pPr>
        <w:pStyle w:val="14PT--"/>
        <w:rPr>
          <w:rFonts w:ascii="標楷體" w:hAnsi="標楷體"/>
        </w:rPr>
      </w:pPr>
      <w:r w:rsidRPr="005D07AD">
        <w:rPr>
          <w:rFonts w:ascii="標楷體" w:hAnsi="標楷體"/>
        </w:rPr>
        <w:t>四、閉會後請檢具下列文件：</w:t>
      </w:r>
    </w:p>
    <w:p w:rsidR="00FF71E7" w:rsidRDefault="00FF71E7">
      <w:pPr>
        <w:pStyle w:val="14PT--"/>
        <w:rPr>
          <w:rFonts w:ascii="標楷體" w:hAnsi="標楷體" w:hint="eastAsia"/>
        </w:rPr>
      </w:pPr>
      <w:r>
        <w:rPr>
          <w:rFonts w:ascii="標楷體" w:hAnsi="標楷體"/>
        </w:rPr>
        <w:t>（一）</w:t>
      </w:r>
      <w:r w:rsidRPr="005D07AD">
        <w:rPr>
          <w:rFonts w:ascii="標楷體" w:hAnsi="標楷體" w:cs="標楷體"/>
        </w:rPr>
        <w:t>報</w:t>
      </w:r>
      <w:r>
        <w:rPr>
          <w:rFonts w:ascii="標楷體" w:hAnsi="標楷體" w:cs="標楷體" w:hint="eastAsia"/>
        </w:rPr>
        <w:t>送</w:t>
      </w:r>
      <w:r>
        <w:rPr>
          <w:rFonts w:ascii="標楷體" w:hAnsi="標楷體" w:cs="標楷體" w:hint="eastAsia"/>
        </w:rPr>
        <w:t>發起人會議暨</w:t>
      </w:r>
      <w:r w:rsidRPr="005D07AD">
        <w:rPr>
          <w:rFonts w:ascii="標楷體" w:hAnsi="標楷體" w:cs="標楷體"/>
        </w:rPr>
        <w:t>第</w:t>
      </w:r>
      <w:r>
        <w:rPr>
          <w:rFonts w:ascii="標楷體" w:hAnsi="標楷體" w:cs="標楷體" w:hint="eastAsia"/>
        </w:rPr>
        <w:t>1</w:t>
      </w:r>
      <w:r w:rsidRPr="005D07AD">
        <w:rPr>
          <w:rFonts w:ascii="標楷體" w:hAnsi="標楷體" w:cs="標楷體"/>
        </w:rPr>
        <w:t>次籌備會</w:t>
      </w:r>
      <w:r w:rsidRPr="005D07AD">
        <w:rPr>
          <w:rFonts w:ascii="標楷體" w:hAnsi="標楷體"/>
        </w:rPr>
        <w:t>會議紀錄</w:t>
      </w:r>
      <w:r>
        <w:rPr>
          <w:rFonts w:ascii="標楷體" w:hAnsi="標楷體" w:hint="eastAsia"/>
        </w:rPr>
        <w:t>的公文</w:t>
      </w:r>
    </w:p>
    <w:p w:rsidR="00E13091" w:rsidRPr="005D07AD" w:rsidRDefault="00FF71E7">
      <w:pPr>
        <w:pStyle w:val="14PT--"/>
        <w:rPr>
          <w:rFonts w:ascii="標楷體" w:hAnsi="標楷體"/>
        </w:rPr>
      </w:pPr>
      <w:r>
        <w:rPr>
          <w:rFonts w:ascii="標楷體" w:hAnsi="標楷體" w:hint="eastAsia"/>
        </w:rPr>
        <w:t xml:space="preserve"> (二)</w:t>
      </w:r>
      <w:r w:rsidR="006F2941" w:rsidRPr="005D07AD">
        <w:rPr>
          <w:rFonts w:ascii="標楷體" w:hAnsi="標楷體"/>
        </w:rPr>
        <w:t>發起人會議暨第1次籌備會會議紀錄</w:t>
      </w:r>
    </w:p>
    <w:p w:rsidR="00E13091" w:rsidRPr="005D07AD" w:rsidRDefault="006F2941">
      <w:pPr>
        <w:pStyle w:val="14PT--"/>
        <w:rPr>
          <w:rFonts w:ascii="標楷體" w:hAnsi="標楷體"/>
        </w:rPr>
      </w:pPr>
      <w:r w:rsidRPr="005D07AD">
        <w:rPr>
          <w:rFonts w:ascii="標楷體" w:hAnsi="標楷體"/>
        </w:rPr>
        <w:t>（</w:t>
      </w:r>
      <w:r w:rsidR="00FF71E7">
        <w:rPr>
          <w:rFonts w:ascii="標楷體" w:hAnsi="標楷體" w:hint="eastAsia"/>
        </w:rPr>
        <w:t>三</w:t>
      </w:r>
      <w:r w:rsidRPr="005D07AD">
        <w:rPr>
          <w:rFonts w:ascii="標楷體" w:hAnsi="標楷體"/>
        </w:rPr>
        <w:t>）</w:t>
      </w:r>
      <w:proofErr w:type="gramStart"/>
      <w:r w:rsidRPr="005D07AD">
        <w:rPr>
          <w:rFonts w:ascii="標楷體" w:hAnsi="標楷體"/>
        </w:rPr>
        <w:t>簽到表影本</w:t>
      </w:r>
      <w:proofErr w:type="gramEnd"/>
    </w:p>
    <w:p w:rsidR="00E13091" w:rsidRPr="005D07AD" w:rsidRDefault="00FF71E7">
      <w:pPr>
        <w:pStyle w:val="14PT--"/>
        <w:rPr>
          <w:rFonts w:ascii="標楷體" w:hAnsi="標楷體"/>
        </w:rPr>
      </w:pPr>
      <w:r>
        <w:rPr>
          <w:rFonts w:ascii="標楷體" w:hAnsi="標楷體"/>
        </w:rPr>
        <w:t>（</w:t>
      </w:r>
      <w:r>
        <w:rPr>
          <w:rFonts w:ascii="標楷體" w:hAnsi="標楷體" w:hint="eastAsia"/>
        </w:rPr>
        <w:t>四</w:t>
      </w:r>
      <w:r w:rsidR="006F2941" w:rsidRPr="005D07AD">
        <w:rPr>
          <w:rFonts w:ascii="標楷體" w:hAnsi="標楷體"/>
        </w:rPr>
        <w:t>）章程草案</w:t>
      </w:r>
    </w:p>
    <w:p w:rsidR="00E13091" w:rsidRPr="005D07AD" w:rsidRDefault="006F2941">
      <w:pPr>
        <w:pStyle w:val="14PT--"/>
        <w:rPr>
          <w:rFonts w:ascii="標楷體" w:hAnsi="標楷體"/>
        </w:rPr>
      </w:pPr>
      <w:r w:rsidRPr="005D07AD">
        <w:rPr>
          <w:rFonts w:ascii="標楷體" w:hAnsi="標楷體"/>
        </w:rPr>
        <w:t>（</w:t>
      </w:r>
      <w:r w:rsidR="00FF71E7">
        <w:rPr>
          <w:rFonts w:ascii="標楷體" w:hAnsi="標楷體" w:hint="eastAsia"/>
        </w:rPr>
        <w:t>五</w:t>
      </w:r>
      <w:r w:rsidRPr="005D07AD">
        <w:rPr>
          <w:rFonts w:ascii="標楷體" w:hAnsi="標楷體"/>
        </w:rPr>
        <w:t>）</w:t>
      </w:r>
      <w:r w:rsidRPr="00EA73DA">
        <w:rPr>
          <w:rFonts w:ascii="標楷體" w:hAnsi="標楷體"/>
          <w:b/>
        </w:rPr>
        <w:t>公開徵求會員之</w:t>
      </w:r>
      <w:r w:rsidR="005D07AD" w:rsidRPr="00EA73DA">
        <w:rPr>
          <w:rFonts w:ascii="標楷體" w:hAnsi="標楷體" w:hint="eastAsia"/>
          <w:b/>
        </w:rPr>
        <w:t>內容及</w:t>
      </w:r>
      <w:r w:rsidRPr="00EA73DA">
        <w:rPr>
          <w:rFonts w:ascii="標楷體" w:hAnsi="標楷體"/>
          <w:b/>
        </w:rPr>
        <w:t>佐證文件</w:t>
      </w:r>
      <w:proofErr w:type="gramStart"/>
      <w:r w:rsidR="002F2E13" w:rsidRPr="005D07AD">
        <w:rPr>
          <w:rFonts w:ascii="標楷體" w:hAnsi="標楷體" w:hint="eastAsia"/>
        </w:rPr>
        <w:t>（</w:t>
      </w:r>
      <w:proofErr w:type="gramEnd"/>
      <w:r w:rsidR="002F2E13" w:rsidRPr="005D07AD">
        <w:rPr>
          <w:rFonts w:ascii="標楷體" w:hAnsi="標楷體" w:hint="eastAsia"/>
        </w:rPr>
        <w:t>報紙或照片或網路截圖畫面等)</w:t>
      </w:r>
    </w:p>
    <w:p w:rsidR="00E13091" w:rsidRPr="005D07AD" w:rsidRDefault="00724A31">
      <w:pPr>
        <w:pStyle w:val="14PT--"/>
        <w:rPr>
          <w:rFonts w:ascii="標楷體" w:hAnsi="標楷體"/>
        </w:rPr>
      </w:pPr>
      <w:r w:rsidRPr="005D07AD">
        <w:rPr>
          <w:rFonts w:ascii="標楷體" w:hAnsi="標楷體" w:cs="標楷體"/>
        </w:rPr>
        <w:t>（</w:t>
      </w:r>
      <w:r w:rsidR="00FF71E7">
        <w:rPr>
          <w:rFonts w:ascii="標楷體" w:hAnsi="標楷體" w:cs="標楷體" w:hint="eastAsia"/>
        </w:rPr>
        <w:t>六</w:t>
      </w:r>
      <w:r w:rsidR="006F2941" w:rsidRPr="005D07AD">
        <w:rPr>
          <w:rFonts w:ascii="標楷體" w:hAnsi="標楷體" w:cs="標楷體"/>
        </w:rPr>
        <w:t>）</w:t>
      </w:r>
      <w:r w:rsidR="00FF71E7" w:rsidRPr="005D07AD">
        <w:rPr>
          <w:rFonts w:ascii="標楷體" w:hAnsi="標楷體" w:cs="標楷體"/>
        </w:rPr>
        <w:t>報</w:t>
      </w:r>
      <w:r w:rsidR="00FF71E7">
        <w:rPr>
          <w:rFonts w:ascii="標楷體" w:hAnsi="標楷體" w:cs="標楷體" w:hint="eastAsia"/>
        </w:rPr>
        <w:t>送</w:t>
      </w:r>
      <w:r w:rsidR="006F2941" w:rsidRPr="005D07AD">
        <w:rPr>
          <w:rFonts w:ascii="標楷體" w:hAnsi="標楷體" w:cs="標楷體"/>
        </w:rPr>
        <w:t>第2次籌備會開會通知單(通知</w:t>
      </w:r>
      <w:r w:rsidR="006F2941" w:rsidRPr="00E154C9">
        <w:rPr>
          <w:rFonts w:ascii="標楷體" w:hAnsi="標楷體" w:cs="標楷體"/>
          <w:b/>
        </w:rPr>
        <w:t>籌備委員</w:t>
      </w:r>
      <w:r w:rsidR="006F2941" w:rsidRPr="005D07AD">
        <w:rPr>
          <w:rFonts w:ascii="標楷體" w:hAnsi="標楷體" w:cs="標楷體"/>
        </w:rPr>
        <w:t>及主管機關，惟</w:t>
      </w:r>
      <w:r w:rsidR="006F2941" w:rsidRPr="00EA73DA">
        <w:rPr>
          <w:rFonts w:ascii="標楷體" w:hAnsi="標楷體" w:cs="標楷體"/>
          <w:bCs/>
        </w:rPr>
        <w:t>會議日期應訂於</w:t>
      </w:r>
      <w:r w:rsidR="0084231B">
        <w:rPr>
          <w:rFonts w:ascii="標楷體" w:hAnsi="標楷體" w:cs="標楷體"/>
          <w:b/>
          <w:bCs/>
        </w:rPr>
        <w:t>公開徵求會員截止日後</w:t>
      </w:r>
      <w:r w:rsidR="006F2941" w:rsidRPr="005D07AD">
        <w:rPr>
          <w:rFonts w:ascii="標楷體" w:hAnsi="標楷體" w:cs="標楷體"/>
        </w:rPr>
        <w:t>)</w:t>
      </w:r>
    </w:p>
    <w:p w:rsidR="00E13091" w:rsidRPr="005D07AD" w:rsidRDefault="00E13091">
      <w:pPr>
        <w:pStyle w:val="14PT--"/>
        <w:rPr>
          <w:rFonts w:ascii="標楷體" w:hAnsi="標楷體"/>
        </w:rPr>
      </w:pPr>
    </w:p>
    <w:p w:rsidR="00E13091" w:rsidRPr="005D07AD" w:rsidRDefault="006F2941">
      <w:pPr>
        <w:pStyle w:val="14PT--"/>
        <w:rPr>
          <w:rFonts w:ascii="標楷體" w:hAnsi="標楷體"/>
        </w:rPr>
      </w:pPr>
      <w:r w:rsidRPr="005D07AD">
        <w:rPr>
          <w:rFonts w:ascii="標楷體" w:hAnsi="標楷體"/>
        </w:rPr>
        <w:t>五、召開第2次籌備會</w:t>
      </w:r>
    </w:p>
    <w:p w:rsidR="00E13091" w:rsidRPr="005D07AD" w:rsidRDefault="006F2941">
      <w:pPr>
        <w:pStyle w:val="14PT--"/>
        <w:rPr>
          <w:rFonts w:ascii="標楷體" w:hAnsi="標楷體"/>
        </w:rPr>
      </w:pPr>
      <w:r w:rsidRPr="005D07AD">
        <w:rPr>
          <w:rFonts w:ascii="標楷體" w:hAnsi="標楷體"/>
        </w:rPr>
        <w:t>六、閉會後請檢具下列文件：</w:t>
      </w:r>
    </w:p>
    <w:p w:rsidR="00FF71E7" w:rsidRPr="00FF71E7" w:rsidRDefault="006F2941">
      <w:pPr>
        <w:pStyle w:val="14PT--"/>
        <w:rPr>
          <w:rFonts w:ascii="標楷體" w:hAnsi="標楷體" w:hint="eastAsia"/>
        </w:rPr>
      </w:pPr>
      <w:r w:rsidRPr="005D07AD">
        <w:rPr>
          <w:rFonts w:ascii="標楷體" w:hAnsi="標楷體"/>
        </w:rPr>
        <w:t>（一）</w:t>
      </w:r>
      <w:r w:rsidR="00FF71E7" w:rsidRPr="005D07AD">
        <w:rPr>
          <w:rFonts w:ascii="標楷體" w:hAnsi="標楷體" w:cs="標楷體"/>
        </w:rPr>
        <w:t>報</w:t>
      </w:r>
      <w:r w:rsidR="00FF71E7">
        <w:rPr>
          <w:rFonts w:ascii="標楷體" w:hAnsi="標楷體" w:cs="標楷體" w:hint="eastAsia"/>
        </w:rPr>
        <w:t>送</w:t>
      </w:r>
      <w:r w:rsidR="00FF71E7" w:rsidRPr="005D07AD">
        <w:rPr>
          <w:rFonts w:ascii="標楷體" w:hAnsi="標楷體" w:cs="標楷體"/>
        </w:rPr>
        <w:t>第</w:t>
      </w:r>
      <w:r w:rsidR="00FF71E7">
        <w:rPr>
          <w:rFonts w:ascii="標楷體" w:hAnsi="標楷體" w:cs="標楷體" w:hint="eastAsia"/>
        </w:rPr>
        <w:t>2</w:t>
      </w:r>
      <w:r w:rsidR="00FF71E7" w:rsidRPr="005D07AD">
        <w:rPr>
          <w:rFonts w:ascii="標楷體" w:hAnsi="標楷體" w:cs="標楷體"/>
        </w:rPr>
        <w:t>次籌備會</w:t>
      </w:r>
      <w:r w:rsidR="00FF71E7" w:rsidRPr="005D07AD">
        <w:rPr>
          <w:rFonts w:ascii="標楷體" w:hAnsi="標楷體"/>
        </w:rPr>
        <w:t>會議紀錄</w:t>
      </w:r>
      <w:r w:rsidR="00FF71E7">
        <w:rPr>
          <w:rFonts w:ascii="標楷體" w:hAnsi="標楷體" w:hint="eastAsia"/>
        </w:rPr>
        <w:t>的公文</w:t>
      </w:r>
    </w:p>
    <w:p w:rsidR="00E13091" w:rsidRPr="005D07AD" w:rsidRDefault="00FF71E7">
      <w:pPr>
        <w:pStyle w:val="14PT--"/>
        <w:rPr>
          <w:rFonts w:ascii="標楷體" w:hAnsi="標楷體"/>
        </w:rPr>
      </w:pPr>
      <w:r>
        <w:rPr>
          <w:rFonts w:ascii="標楷體" w:hAnsi="標楷體" w:hint="eastAsia"/>
        </w:rPr>
        <w:t xml:space="preserve"> (二)</w:t>
      </w:r>
      <w:r w:rsidR="006F2941" w:rsidRPr="005D07AD">
        <w:rPr>
          <w:rFonts w:ascii="標楷體" w:hAnsi="標楷體"/>
        </w:rPr>
        <w:t>第2次籌備會會議紀錄</w:t>
      </w:r>
    </w:p>
    <w:p w:rsidR="00E13091" w:rsidRPr="005D07AD" w:rsidRDefault="006F2941">
      <w:pPr>
        <w:pStyle w:val="14PT--"/>
        <w:rPr>
          <w:rFonts w:ascii="標楷體" w:hAnsi="標楷體"/>
        </w:rPr>
      </w:pPr>
      <w:r w:rsidRPr="005D07AD">
        <w:rPr>
          <w:rFonts w:ascii="標楷體" w:hAnsi="標楷體"/>
        </w:rPr>
        <w:t>（</w:t>
      </w:r>
      <w:r w:rsidR="00FF71E7">
        <w:rPr>
          <w:rFonts w:ascii="標楷體" w:hAnsi="標楷體" w:hint="eastAsia"/>
        </w:rPr>
        <w:t>三</w:t>
      </w:r>
      <w:r w:rsidRPr="005D07AD">
        <w:rPr>
          <w:rFonts w:ascii="標楷體" w:hAnsi="標楷體"/>
        </w:rPr>
        <w:t>）</w:t>
      </w:r>
      <w:proofErr w:type="gramStart"/>
      <w:r w:rsidRPr="005D07AD">
        <w:rPr>
          <w:rFonts w:ascii="標楷體" w:hAnsi="標楷體"/>
        </w:rPr>
        <w:t>簽到表影本</w:t>
      </w:r>
      <w:proofErr w:type="gramEnd"/>
    </w:p>
    <w:p w:rsidR="00E13091" w:rsidRPr="005D07AD" w:rsidRDefault="006F2941">
      <w:pPr>
        <w:pStyle w:val="14PT--"/>
        <w:rPr>
          <w:rFonts w:ascii="標楷體" w:hAnsi="標楷體"/>
        </w:rPr>
      </w:pPr>
      <w:r w:rsidRPr="005D07AD">
        <w:rPr>
          <w:rFonts w:ascii="標楷體" w:hAnsi="標楷體"/>
        </w:rPr>
        <w:t>（</w:t>
      </w:r>
      <w:r w:rsidR="00FF71E7">
        <w:rPr>
          <w:rFonts w:ascii="標楷體" w:hAnsi="標楷體" w:hint="eastAsia"/>
        </w:rPr>
        <w:t>四</w:t>
      </w:r>
      <w:r w:rsidRPr="005D07AD">
        <w:rPr>
          <w:rFonts w:ascii="標楷體" w:hAnsi="標楷體"/>
        </w:rPr>
        <w:t>）成立大會手冊稿：</w:t>
      </w:r>
    </w:p>
    <w:p w:rsidR="00132901" w:rsidRDefault="006F2941" w:rsidP="00132901">
      <w:pPr>
        <w:pStyle w:val="14PT--"/>
        <w:rPr>
          <w:rFonts w:ascii="標楷體" w:hAnsi="標楷體"/>
        </w:rPr>
      </w:pPr>
      <w:r w:rsidRPr="005D07AD">
        <w:rPr>
          <w:rFonts w:ascii="標楷體" w:hAnsi="標楷體"/>
        </w:rPr>
        <w:t xml:space="preserve">     1.大會議程</w:t>
      </w:r>
      <w:r w:rsidR="00132901">
        <w:rPr>
          <w:rFonts w:ascii="標楷體" w:hAnsi="標楷體" w:hint="eastAsia"/>
        </w:rPr>
        <w:t xml:space="preserve">       </w:t>
      </w:r>
      <w:r w:rsidR="0084231B">
        <w:rPr>
          <w:rFonts w:ascii="標楷體" w:hAnsi="標楷體" w:hint="eastAsia"/>
        </w:rPr>
        <w:t xml:space="preserve">   </w:t>
      </w:r>
      <w:r w:rsidRPr="005D07AD">
        <w:rPr>
          <w:rFonts w:ascii="標楷體" w:hAnsi="標楷體"/>
        </w:rPr>
        <w:t>2.籌備期間工作及收支報告</w:t>
      </w:r>
      <w:r w:rsidR="00132901">
        <w:rPr>
          <w:rFonts w:ascii="標楷體" w:hAnsi="標楷體" w:hint="eastAsia"/>
        </w:rPr>
        <w:t xml:space="preserve">       </w:t>
      </w:r>
      <w:r w:rsidR="0084231B">
        <w:rPr>
          <w:rFonts w:ascii="標楷體" w:hAnsi="標楷體" w:hint="eastAsia"/>
        </w:rPr>
        <w:t xml:space="preserve"> </w:t>
      </w:r>
      <w:r w:rsidR="00AE3318">
        <w:rPr>
          <w:rFonts w:ascii="標楷體" w:hAnsi="標楷體" w:hint="eastAsia"/>
        </w:rPr>
        <w:t xml:space="preserve">        </w:t>
      </w:r>
      <w:bookmarkStart w:id="0" w:name="_GoBack"/>
      <w:bookmarkEnd w:id="0"/>
      <w:r w:rsidRPr="005D07AD">
        <w:rPr>
          <w:rFonts w:ascii="標楷體" w:hAnsi="標楷體"/>
        </w:rPr>
        <w:t>3.章程草案</w:t>
      </w:r>
    </w:p>
    <w:p w:rsidR="00E13091" w:rsidRPr="005D07AD" w:rsidRDefault="00132901">
      <w:pPr>
        <w:pStyle w:val="14PT--"/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6F2941" w:rsidRPr="005D07AD">
        <w:rPr>
          <w:rFonts w:ascii="標楷體" w:hAnsi="標楷體"/>
        </w:rPr>
        <w:t>4.年度工作計畫</w:t>
      </w:r>
      <w:r>
        <w:rPr>
          <w:rFonts w:ascii="標楷體" w:hAnsi="標楷體" w:hint="eastAsia"/>
        </w:rPr>
        <w:t xml:space="preserve">   </w:t>
      </w:r>
      <w:r w:rsidR="0084231B">
        <w:rPr>
          <w:rFonts w:ascii="標楷體" w:hAnsi="標楷體" w:hint="eastAsia"/>
        </w:rPr>
        <w:t xml:space="preserve">   </w:t>
      </w:r>
      <w:r>
        <w:rPr>
          <w:rFonts w:ascii="標楷體" w:hAnsi="標楷體" w:hint="eastAsia"/>
        </w:rPr>
        <w:t>5.</w:t>
      </w:r>
      <w:r w:rsidRPr="005D07AD">
        <w:rPr>
          <w:rFonts w:ascii="標楷體" w:hAnsi="標楷體"/>
        </w:rPr>
        <w:t>年度</w:t>
      </w:r>
      <w:r w:rsidR="006F2941" w:rsidRPr="005D07AD">
        <w:rPr>
          <w:rFonts w:ascii="標楷體" w:hAnsi="標楷體"/>
        </w:rPr>
        <w:t>經費收支預算表</w:t>
      </w:r>
      <w:r w:rsidR="00AE3318">
        <w:rPr>
          <w:rFonts w:ascii="標楷體" w:hAnsi="標楷體" w:hint="eastAsia"/>
        </w:rPr>
        <w:t>(收支應保持平衡)</w:t>
      </w:r>
      <w:r>
        <w:rPr>
          <w:rFonts w:ascii="標楷體" w:hAnsi="標楷體" w:hint="eastAsia"/>
        </w:rPr>
        <w:t xml:space="preserve">  </w:t>
      </w:r>
      <w:r w:rsidR="0084231B">
        <w:rPr>
          <w:rFonts w:ascii="標楷體" w:hAnsi="標楷體" w:hint="eastAsia"/>
        </w:rPr>
        <w:t xml:space="preserve"> </w:t>
      </w:r>
      <w:r w:rsidR="00AE3318"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>6</w:t>
      </w:r>
      <w:r w:rsidR="006F2941" w:rsidRPr="005D07AD">
        <w:rPr>
          <w:rFonts w:ascii="標楷體" w:hAnsi="標楷體"/>
        </w:rPr>
        <w:t>.會員名冊</w:t>
      </w:r>
    </w:p>
    <w:p w:rsidR="00E13091" w:rsidRPr="005D07AD" w:rsidRDefault="006F2941">
      <w:pPr>
        <w:pStyle w:val="14PT--"/>
        <w:rPr>
          <w:rFonts w:ascii="標楷體" w:hAnsi="標楷體"/>
        </w:rPr>
      </w:pPr>
      <w:r w:rsidRPr="005D07AD">
        <w:rPr>
          <w:rFonts w:ascii="標楷體" w:hAnsi="標楷體"/>
        </w:rPr>
        <w:t>（五）選票樣張</w:t>
      </w:r>
    </w:p>
    <w:p w:rsidR="00E13091" w:rsidRPr="005D07AD" w:rsidRDefault="006F2941">
      <w:pPr>
        <w:pStyle w:val="14PT--"/>
        <w:rPr>
          <w:rFonts w:ascii="標楷體" w:hAnsi="標楷體"/>
        </w:rPr>
      </w:pPr>
      <w:r w:rsidRPr="005D07AD">
        <w:rPr>
          <w:rFonts w:ascii="標楷體" w:hAnsi="標楷體"/>
        </w:rPr>
        <w:t>（六）</w:t>
      </w:r>
      <w:r w:rsidR="00FF71E7" w:rsidRPr="005D07AD">
        <w:rPr>
          <w:rFonts w:ascii="標楷體" w:hAnsi="標楷體" w:cs="標楷體"/>
        </w:rPr>
        <w:t>報</w:t>
      </w:r>
      <w:r w:rsidR="00FF71E7">
        <w:rPr>
          <w:rFonts w:ascii="標楷體" w:hAnsi="標楷體" w:cs="標楷體" w:hint="eastAsia"/>
        </w:rPr>
        <w:t>送</w:t>
      </w:r>
      <w:r w:rsidRPr="005D07AD">
        <w:rPr>
          <w:rFonts w:ascii="標楷體" w:hAnsi="標楷體"/>
        </w:rPr>
        <w:t>第1屆第1次會員大會暨第1屆第1次理監事會開會通知單</w:t>
      </w:r>
      <w:r w:rsidRPr="005D07AD">
        <w:rPr>
          <w:rFonts w:ascii="標楷體" w:hAnsi="標楷體" w:cs="標楷體"/>
        </w:rPr>
        <w:t>（</w:t>
      </w:r>
      <w:r w:rsidRPr="00E154C9">
        <w:rPr>
          <w:rFonts w:ascii="標楷體" w:hAnsi="標楷體" w:cs="標楷體"/>
          <w:bCs/>
        </w:rPr>
        <w:t>務必於</w:t>
      </w:r>
      <w:r w:rsidRPr="005D07AD">
        <w:rPr>
          <w:rFonts w:ascii="標楷體" w:hAnsi="標楷體" w:cs="標楷體"/>
          <w:b/>
          <w:bCs/>
        </w:rPr>
        <w:t>15日前</w:t>
      </w:r>
      <w:r w:rsidRPr="00E154C9">
        <w:rPr>
          <w:rFonts w:ascii="標楷體" w:hAnsi="標楷體" w:cs="標楷體"/>
          <w:bCs/>
        </w:rPr>
        <w:t>通知</w:t>
      </w:r>
      <w:r w:rsidRPr="00E154C9">
        <w:rPr>
          <w:rFonts w:ascii="標楷體" w:hAnsi="標楷體" w:cs="標楷體"/>
          <w:b/>
        </w:rPr>
        <w:t>全體會員</w:t>
      </w:r>
      <w:r w:rsidR="0084231B">
        <w:rPr>
          <w:rFonts w:ascii="標楷體" w:hAnsi="標楷體" w:cs="標楷體"/>
        </w:rPr>
        <w:t>及主管機關</w:t>
      </w:r>
      <w:r w:rsidRPr="005D07AD">
        <w:rPr>
          <w:rFonts w:ascii="標楷體" w:hAnsi="標楷體" w:cs="標楷體"/>
        </w:rPr>
        <w:t>）</w:t>
      </w:r>
    </w:p>
    <w:p w:rsidR="00E13091" w:rsidRPr="005D07AD" w:rsidRDefault="00E13091">
      <w:pPr>
        <w:pStyle w:val="14PT--"/>
        <w:rPr>
          <w:rFonts w:ascii="標楷體" w:hAnsi="標楷體" w:cs="標楷體"/>
        </w:rPr>
      </w:pPr>
    </w:p>
    <w:p w:rsidR="00E13091" w:rsidRDefault="006F2941">
      <w:pPr>
        <w:pStyle w:val="14PT--"/>
        <w:rPr>
          <w:rFonts w:ascii="標楷體" w:hAnsi="標楷體" w:cs="標楷體"/>
        </w:rPr>
      </w:pPr>
      <w:r w:rsidRPr="005D07AD">
        <w:rPr>
          <w:rFonts w:ascii="標楷體" w:hAnsi="標楷體" w:cs="標楷體"/>
        </w:rPr>
        <w:t>七、召開第1屆第1次會員大會暨第1屆第1次理監事會</w:t>
      </w:r>
      <w:proofErr w:type="gramStart"/>
      <w:r w:rsidR="00EA73DA">
        <w:rPr>
          <w:rFonts w:ascii="標楷體" w:hAnsi="標楷體" w:cs="標楷體" w:hint="eastAsia"/>
        </w:rPr>
        <w:t>（</w:t>
      </w:r>
      <w:proofErr w:type="gramEnd"/>
      <w:r w:rsidR="00EA73DA">
        <w:rPr>
          <w:rFonts w:ascii="標楷體" w:hAnsi="標楷體" w:cs="標楷體" w:hint="eastAsia"/>
        </w:rPr>
        <w:t>若為</w:t>
      </w:r>
      <w:r w:rsidR="00EA73DA" w:rsidRPr="00EA73DA">
        <w:rPr>
          <w:rFonts w:ascii="標楷體" w:hAnsi="標楷體" w:cs="標楷體" w:hint="eastAsia"/>
          <w:b/>
        </w:rPr>
        <w:t>同日召開</w:t>
      </w:r>
      <w:r w:rsidR="00EA73DA">
        <w:rPr>
          <w:rFonts w:ascii="標楷體" w:hAnsi="標楷體" w:cs="標楷體" w:hint="eastAsia"/>
        </w:rPr>
        <w:t>，應</w:t>
      </w:r>
      <w:r w:rsidR="00EA73DA" w:rsidRPr="00EA73DA">
        <w:rPr>
          <w:rFonts w:ascii="標楷體" w:hAnsi="標楷體" w:cs="標楷體" w:hint="eastAsia"/>
          <w:b/>
        </w:rPr>
        <w:t>一併通知</w:t>
      </w:r>
      <w:r w:rsidR="00EA73DA">
        <w:rPr>
          <w:rFonts w:ascii="標楷體" w:hAnsi="標楷體" w:cs="標楷體" w:hint="eastAsia"/>
        </w:rPr>
        <w:t>)</w:t>
      </w:r>
    </w:p>
    <w:p w:rsidR="004A4C45" w:rsidRPr="00EA73DA" w:rsidRDefault="004A4C45">
      <w:pPr>
        <w:pStyle w:val="14PT--"/>
        <w:rPr>
          <w:rFonts w:ascii="標楷體" w:hAnsi="標楷體" w:cs="標楷體"/>
        </w:rPr>
      </w:pPr>
      <w:r w:rsidRPr="004A4C45">
        <w:rPr>
          <w:rFonts w:ascii="標楷體" w:hAnsi="標楷體" w:cs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1905</wp:posOffset>
                </wp:positionH>
                <wp:positionV relativeFrom="paragraph">
                  <wp:posOffset>306705</wp:posOffset>
                </wp:positionV>
                <wp:extent cx="6819900" cy="1495425"/>
                <wp:effectExtent l="0" t="0" r="19050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45" w:rsidRPr="004A4C45" w:rsidRDefault="004A4C45" w:rsidP="004A4C45">
                            <w:pPr>
                              <w:pStyle w:val="14PT--"/>
                              <w:rPr>
                                <w:rFonts w:ascii="標楷體" w:hAnsi="標楷體" w:cs="標楷體"/>
                                <w:sz w:val="24"/>
                              </w:rPr>
                            </w:pPr>
                            <w:r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◎</w:t>
                            </w:r>
                            <w:proofErr w:type="gramStart"/>
                            <w:r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註</w:t>
                            </w:r>
                            <w:proofErr w:type="gramEnd"/>
                            <w:r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：</w:t>
                            </w:r>
                          </w:p>
                          <w:p w:rsidR="004A4C45" w:rsidRPr="004A4C45" w:rsidRDefault="004A4C45" w:rsidP="004A4C45">
                            <w:pPr>
                              <w:pStyle w:val="14PT--"/>
                              <w:rPr>
                                <w:rFonts w:ascii="標楷體" w:hAnsi="標楷體" w:cs="標楷體"/>
                                <w:sz w:val="24"/>
                              </w:rPr>
                            </w:pPr>
                            <w:r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1.發起人會議由</w:t>
                            </w:r>
                            <w:r w:rsidRPr="004A4C45">
                              <w:rPr>
                                <w:rFonts w:ascii="標楷體" w:hAnsi="標楷體" w:cs="標楷體" w:hint="eastAsia"/>
                                <w:b/>
                                <w:sz w:val="24"/>
                              </w:rPr>
                              <w:t>發起人代表</w:t>
                            </w:r>
                            <w:r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召集；籌備會議、</w:t>
                            </w:r>
                            <w:r w:rsidR="00341857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第1屆第1次會員大會暨</w:t>
                            </w:r>
                            <w:r w:rsidR="00434886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第1屆第1次</w:t>
                            </w:r>
                            <w:r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理監事會由</w:t>
                            </w:r>
                            <w:r w:rsidRPr="004A4C45">
                              <w:rPr>
                                <w:rFonts w:ascii="標楷體" w:hAnsi="標楷體" w:cs="標楷體" w:hint="eastAsia"/>
                                <w:b/>
                                <w:sz w:val="24"/>
                              </w:rPr>
                              <w:t>籌備會主任委員</w:t>
                            </w:r>
                            <w:r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召集。</w:t>
                            </w:r>
                          </w:p>
                          <w:p w:rsidR="004A4C45" w:rsidRPr="004A4C45" w:rsidRDefault="004A4C45" w:rsidP="004A4C45">
                            <w:pPr>
                              <w:pStyle w:val="14PT--"/>
                              <w:rPr>
                                <w:rFonts w:ascii="標楷體" w:hAnsi="標楷體" w:cs="標楷體"/>
                                <w:sz w:val="24"/>
                              </w:rPr>
                            </w:pPr>
                            <w:r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2.發起人會議、籌備會議、</w:t>
                            </w:r>
                            <w:r w:rsidR="00434886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第1屆第1次會員大會暨第1屆第1次</w:t>
                            </w:r>
                            <w:r w:rsidR="00434886"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理</w:t>
                            </w:r>
                            <w:proofErr w:type="gramStart"/>
                            <w:r w:rsidR="00434886"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監事會</w:t>
                            </w:r>
                            <w:r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均應有</w:t>
                            </w:r>
                            <w:proofErr w:type="gramEnd"/>
                            <w:r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應出席人數</w:t>
                            </w:r>
                            <w:r w:rsidRPr="004A4C45">
                              <w:rPr>
                                <w:rFonts w:ascii="標楷體" w:hAnsi="標楷體" w:cs="標楷體" w:hint="eastAsia"/>
                                <w:b/>
                                <w:sz w:val="24"/>
                              </w:rPr>
                              <w:t>過半數</w:t>
                            </w:r>
                            <w:r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之出席。</w:t>
                            </w:r>
                          </w:p>
                          <w:p w:rsidR="004A4C45" w:rsidRPr="00434886" w:rsidRDefault="004A4C45" w:rsidP="00434886">
                            <w:pPr>
                              <w:pStyle w:val="14PT--"/>
                              <w:rPr>
                                <w:rFonts w:ascii="標楷體" w:hAnsi="標楷體" w:cs="標楷體"/>
                                <w:sz w:val="24"/>
                              </w:rPr>
                            </w:pPr>
                            <w:r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3.發起人不能親自出席</w:t>
                            </w:r>
                            <w:r w:rsidRPr="004A4C45">
                              <w:rPr>
                                <w:rFonts w:ascii="標楷體" w:hAnsi="標楷體" w:cs="標楷體" w:hint="eastAsia"/>
                                <w:b/>
                                <w:sz w:val="24"/>
                              </w:rPr>
                              <w:t>發起人會議</w:t>
                            </w:r>
                            <w:r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時，</w:t>
                            </w:r>
                            <w:r w:rsidRPr="0097489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得以</w:t>
                            </w:r>
                            <w:r w:rsidRPr="004A4C45">
                              <w:rPr>
                                <w:rFonts w:ascii="標楷體" w:hAnsi="標楷體" w:cs="標楷體" w:hint="eastAsia"/>
                                <w:b/>
                                <w:sz w:val="24"/>
                              </w:rPr>
                              <w:t>書面委託</w:t>
                            </w:r>
                            <w:r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其他發起人代理，每一發起人以代理一人為限。籌備委員出席</w:t>
                            </w:r>
                            <w:r w:rsidRPr="004A4C45">
                              <w:rPr>
                                <w:rFonts w:ascii="標楷體" w:hAnsi="標楷體" w:cs="標楷體" w:hint="eastAsia"/>
                                <w:b/>
                                <w:sz w:val="24"/>
                              </w:rPr>
                              <w:t>籌備會議不得委託</w:t>
                            </w:r>
                            <w:r w:rsidRPr="004A4C45">
                              <w:rPr>
                                <w:rFonts w:ascii="標楷體" w:hAnsi="標楷體" w:cs="標楷體" w:hint="eastAsia"/>
                                <w:sz w:val="24"/>
                              </w:rPr>
                              <w:t>他人代理。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15pt;margin-top:24.15pt;width:537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">
                <v:stroke dashstyle="dashDot"/>
                <v:textbox>
                  <w:txbxContent>
                    <w:p w:rsidR="004A4C45" w:rsidRPr="004A4C45" w:rsidRDefault="004A4C45" w:rsidP="004A4C45">
                      <w:pPr>
                        <w:pStyle w:val="14PT--"/>
                        <w:rPr>
                          <w:rFonts w:ascii="標楷體" w:hAnsi="標楷體" w:cs="標楷體"/>
                          <w:sz w:val="24"/>
                        </w:rPr>
                      </w:pPr>
                      <w:r w:rsidRPr="004A4C45">
                        <w:rPr>
                          <w:rFonts w:ascii="標楷體" w:hAnsi="標楷體" w:cs="標楷體" w:hint="eastAsia"/>
                          <w:sz w:val="24"/>
                        </w:rPr>
                        <w:t>◎</w:t>
                      </w:r>
                      <w:proofErr w:type="gramStart"/>
                      <w:r w:rsidRPr="004A4C45">
                        <w:rPr>
                          <w:rFonts w:ascii="標楷體" w:hAnsi="標楷體" w:cs="標楷體" w:hint="eastAsia"/>
                          <w:sz w:val="24"/>
                        </w:rPr>
                        <w:t>註</w:t>
                      </w:r>
                      <w:proofErr w:type="gramEnd"/>
                      <w:r w:rsidRPr="004A4C45">
                        <w:rPr>
                          <w:rFonts w:ascii="標楷體" w:hAnsi="標楷體" w:cs="標楷體" w:hint="eastAsia"/>
                          <w:sz w:val="24"/>
                        </w:rPr>
                        <w:t>：</w:t>
                      </w:r>
                    </w:p>
                    <w:p w:rsidR="004A4C45" w:rsidRPr="004A4C45" w:rsidRDefault="004A4C45" w:rsidP="004A4C45">
                      <w:pPr>
                        <w:pStyle w:val="14PT--"/>
                        <w:rPr>
                          <w:rFonts w:ascii="標楷體" w:hAnsi="標楷體" w:cs="標楷體"/>
                          <w:sz w:val="24"/>
                        </w:rPr>
                      </w:pPr>
                      <w:r w:rsidRPr="004A4C45">
                        <w:rPr>
                          <w:rFonts w:ascii="標楷體" w:hAnsi="標楷體" w:cs="標楷體" w:hint="eastAsia"/>
                          <w:sz w:val="24"/>
                        </w:rPr>
                        <w:t>1.發起人會議由</w:t>
                      </w:r>
                      <w:r w:rsidRPr="004A4C45">
                        <w:rPr>
                          <w:rFonts w:ascii="標楷體" w:hAnsi="標楷體" w:cs="標楷體" w:hint="eastAsia"/>
                          <w:b/>
                          <w:sz w:val="24"/>
                        </w:rPr>
                        <w:t>發起人代表</w:t>
                      </w:r>
                      <w:r w:rsidRPr="004A4C45">
                        <w:rPr>
                          <w:rFonts w:ascii="標楷體" w:hAnsi="標楷體" w:cs="標楷體" w:hint="eastAsia"/>
                          <w:sz w:val="24"/>
                        </w:rPr>
                        <w:t>召集；籌備會議、</w:t>
                      </w:r>
                      <w:r w:rsidR="00341857">
                        <w:rPr>
                          <w:rFonts w:ascii="標楷體" w:hAnsi="標楷體" w:cs="標楷體" w:hint="eastAsia"/>
                          <w:sz w:val="24"/>
                        </w:rPr>
                        <w:t>第1屆第1次會員大會暨</w:t>
                      </w:r>
                      <w:r w:rsidR="00434886">
                        <w:rPr>
                          <w:rFonts w:ascii="標楷體" w:hAnsi="標楷體" w:cs="標楷體" w:hint="eastAsia"/>
                          <w:sz w:val="24"/>
                        </w:rPr>
                        <w:t>第1屆第1次</w:t>
                      </w:r>
                      <w:r w:rsidRPr="004A4C45">
                        <w:rPr>
                          <w:rFonts w:ascii="標楷體" w:hAnsi="標楷體" w:cs="標楷體" w:hint="eastAsia"/>
                          <w:sz w:val="24"/>
                        </w:rPr>
                        <w:t>理監事會由</w:t>
                      </w:r>
                      <w:r w:rsidRPr="004A4C45">
                        <w:rPr>
                          <w:rFonts w:ascii="標楷體" w:hAnsi="標楷體" w:cs="標楷體" w:hint="eastAsia"/>
                          <w:b/>
                          <w:sz w:val="24"/>
                        </w:rPr>
                        <w:t>籌備會主任委員</w:t>
                      </w:r>
                      <w:r w:rsidRPr="004A4C45">
                        <w:rPr>
                          <w:rFonts w:ascii="標楷體" w:hAnsi="標楷體" w:cs="標楷體" w:hint="eastAsia"/>
                          <w:sz w:val="24"/>
                        </w:rPr>
                        <w:t>召集。</w:t>
                      </w:r>
                    </w:p>
                    <w:p w:rsidR="004A4C45" w:rsidRPr="004A4C45" w:rsidRDefault="004A4C45" w:rsidP="004A4C45">
                      <w:pPr>
                        <w:pStyle w:val="14PT--"/>
                        <w:rPr>
                          <w:rFonts w:ascii="標楷體" w:hAnsi="標楷體" w:cs="標楷體"/>
                          <w:sz w:val="24"/>
                        </w:rPr>
                      </w:pPr>
                      <w:r w:rsidRPr="004A4C45">
                        <w:rPr>
                          <w:rFonts w:ascii="標楷體" w:hAnsi="標楷體" w:cs="標楷體" w:hint="eastAsia"/>
                          <w:sz w:val="24"/>
                        </w:rPr>
                        <w:t>2.發起人會議、籌備會議、</w:t>
                      </w:r>
                      <w:r w:rsidR="00434886">
                        <w:rPr>
                          <w:rFonts w:ascii="標楷體" w:hAnsi="標楷體" w:cs="標楷體" w:hint="eastAsia"/>
                          <w:sz w:val="24"/>
                        </w:rPr>
                        <w:t>第1屆第1次會員大會暨第1屆第1次</w:t>
                      </w:r>
                      <w:r w:rsidR="00434886" w:rsidRPr="004A4C45">
                        <w:rPr>
                          <w:rFonts w:ascii="標楷體" w:hAnsi="標楷體" w:cs="標楷體" w:hint="eastAsia"/>
                          <w:sz w:val="24"/>
                        </w:rPr>
                        <w:t>理</w:t>
                      </w:r>
                      <w:proofErr w:type="gramStart"/>
                      <w:r w:rsidR="00434886" w:rsidRPr="004A4C45">
                        <w:rPr>
                          <w:rFonts w:ascii="標楷體" w:hAnsi="標楷體" w:cs="標楷體" w:hint="eastAsia"/>
                          <w:sz w:val="24"/>
                        </w:rPr>
                        <w:t>監事會</w:t>
                      </w:r>
                      <w:r w:rsidRPr="004A4C45">
                        <w:rPr>
                          <w:rFonts w:ascii="標楷體" w:hAnsi="標楷體" w:cs="標楷體" w:hint="eastAsia"/>
                          <w:sz w:val="24"/>
                        </w:rPr>
                        <w:t>均應有</w:t>
                      </w:r>
                      <w:proofErr w:type="gramEnd"/>
                      <w:r w:rsidRPr="004A4C45">
                        <w:rPr>
                          <w:rFonts w:ascii="標楷體" w:hAnsi="標楷體" w:cs="標楷體" w:hint="eastAsia"/>
                          <w:sz w:val="24"/>
                        </w:rPr>
                        <w:t>應出席人數</w:t>
                      </w:r>
                      <w:r w:rsidRPr="004A4C45">
                        <w:rPr>
                          <w:rFonts w:ascii="標楷體" w:hAnsi="標楷體" w:cs="標楷體" w:hint="eastAsia"/>
                          <w:b/>
                          <w:sz w:val="24"/>
                        </w:rPr>
                        <w:t>過半數</w:t>
                      </w:r>
                      <w:r w:rsidRPr="004A4C45">
                        <w:rPr>
                          <w:rFonts w:ascii="標楷體" w:hAnsi="標楷體" w:cs="標楷體" w:hint="eastAsia"/>
                          <w:sz w:val="24"/>
                        </w:rPr>
                        <w:t>之出席。</w:t>
                      </w:r>
                    </w:p>
                    <w:p w:rsidR="004A4C45" w:rsidRPr="00434886" w:rsidRDefault="004A4C45" w:rsidP="00434886">
                      <w:pPr>
                        <w:pStyle w:val="14PT--"/>
                        <w:rPr>
                          <w:rFonts w:ascii="標楷體" w:hAnsi="標楷體" w:cs="標楷體"/>
                          <w:sz w:val="24"/>
                        </w:rPr>
                      </w:pPr>
                      <w:r w:rsidRPr="004A4C45">
                        <w:rPr>
                          <w:rFonts w:ascii="標楷體" w:hAnsi="標楷體" w:cs="標楷體" w:hint="eastAsia"/>
                          <w:sz w:val="24"/>
                        </w:rPr>
                        <w:t>3.發起人不能親自出席</w:t>
                      </w:r>
                      <w:r w:rsidRPr="004A4C45">
                        <w:rPr>
                          <w:rFonts w:ascii="標楷體" w:hAnsi="標楷體" w:cs="標楷體" w:hint="eastAsia"/>
                          <w:b/>
                          <w:sz w:val="24"/>
                        </w:rPr>
                        <w:t>發起人會議</w:t>
                      </w:r>
                      <w:r w:rsidRPr="004A4C45">
                        <w:rPr>
                          <w:rFonts w:ascii="標楷體" w:hAnsi="標楷體" w:cs="標楷體" w:hint="eastAsia"/>
                          <w:sz w:val="24"/>
                        </w:rPr>
                        <w:t>時，</w:t>
                      </w:r>
                      <w:r w:rsidRPr="00974895">
                        <w:rPr>
                          <w:rFonts w:ascii="標楷體" w:hAnsi="標楷體" w:cs="標楷體" w:hint="eastAsia"/>
                          <w:sz w:val="24"/>
                        </w:rPr>
                        <w:t>得以</w:t>
                      </w:r>
                      <w:r w:rsidRPr="004A4C45">
                        <w:rPr>
                          <w:rFonts w:ascii="標楷體" w:hAnsi="標楷體" w:cs="標楷體" w:hint="eastAsia"/>
                          <w:b/>
                          <w:sz w:val="24"/>
                        </w:rPr>
                        <w:t>書面委託</w:t>
                      </w:r>
                      <w:r w:rsidRPr="004A4C45">
                        <w:rPr>
                          <w:rFonts w:ascii="標楷體" w:hAnsi="標楷體" w:cs="標楷體" w:hint="eastAsia"/>
                          <w:sz w:val="24"/>
                        </w:rPr>
                        <w:t>其他發起人代理，每一發起人以代理一人為限。籌備委員出席</w:t>
                      </w:r>
                      <w:r w:rsidRPr="004A4C45">
                        <w:rPr>
                          <w:rFonts w:ascii="標楷體" w:hAnsi="標楷體" w:cs="標楷體" w:hint="eastAsia"/>
                          <w:b/>
                          <w:sz w:val="24"/>
                        </w:rPr>
                        <w:t>籌備會議不得委託</w:t>
                      </w:r>
                      <w:r w:rsidRPr="004A4C45">
                        <w:rPr>
                          <w:rFonts w:ascii="標楷體" w:hAnsi="標楷體" w:cs="標楷體" w:hint="eastAsia"/>
                          <w:sz w:val="24"/>
                        </w:rPr>
                        <w:t>他人代理。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C45" w:rsidRPr="00EA73DA">
      <w:pgSz w:w="11906" w:h="16838"/>
      <w:pgMar w:top="567" w:right="567" w:bottom="567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58" w:rsidRDefault="00233758">
      <w:r>
        <w:separator/>
      </w:r>
    </w:p>
  </w:endnote>
  <w:endnote w:type="continuationSeparator" w:id="0">
    <w:p w:rsidR="00233758" w:rsidRDefault="0023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58" w:rsidRDefault="00233758">
      <w:r>
        <w:rPr>
          <w:color w:val="000000"/>
        </w:rPr>
        <w:separator/>
      </w:r>
    </w:p>
  </w:footnote>
  <w:footnote w:type="continuationSeparator" w:id="0">
    <w:p w:rsidR="00233758" w:rsidRDefault="0023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AE9"/>
    <w:multiLevelType w:val="multilevel"/>
    <w:tmpl w:val="B8B0EC3E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1">
    <w:nsid w:val="098C6653"/>
    <w:multiLevelType w:val="multilevel"/>
    <w:tmpl w:val="A170B5D8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2">
    <w:nsid w:val="0BCA6DF9"/>
    <w:multiLevelType w:val="multilevel"/>
    <w:tmpl w:val="4F6442A2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">
    <w:nsid w:val="0C5A7843"/>
    <w:multiLevelType w:val="multilevel"/>
    <w:tmpl w:val="D04EBE6A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4">
    <w:nsid w:val="0F334E8F"/>
    <w:multiLevelType w:val="multilevel"/>
    <w:tmpl w:val="013817C4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5">
    <w:nsid w:val="113675BD"/>
    <w:multiLevelType w:val="multilevel"/>
    <w:tmpl w:val="460E1DE4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6">
    <w:nsid w:val="11615684"/>
    <w:multiLevelType w:val="multilevel"/>
    <w:tmpl w:val="7E60985C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2A85B35"/>
    <w:multiLevelType w:val="multilevel"/>
    <w:tmpl w:val="A2EA8AB2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8">
    <w:nsid w:val="1587006D"/>
    <w:multiLevelType w:val="multilevel"/>
    <w:tmpl w:val="178A480A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9">
    <w:nsid w:val="184415EA"/>
    <w:multiLevelType w:val="multilevel"/>
    <w:tmpl w:val="E7960768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0">
    <w:nsid w:val="1D893DF7"/>
    <w:multiLevelType w:val="multilevel"/>
    <w:tmpl w:val="F06886D0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1">
    <w:nsid w:val="1F1D4119"/>
    <w:multiLevelType w:val="multilevel"/>
    <w:tmpl w:val="1B0AD75E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2">
    <w:nsid w:val="21836134"/>
    <w:multiLevelType w:val="multilevel"/>
    <w:tmpl w:val="BA640682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13">
    <w:nsid w:val="255A2AEC"/>
    <w:multiLevelType w:val="multilevel"/>
    <w:tmpl w:val="C1569082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4">
    <w:nsid w:val="268046DB"/>
    <w:multiLevelType w:val="multilevel"/>
    <w:tmpl w:val="10EA59FC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15">
    <w:nsid w:val="294C0694"/>
    <w:multiLevelType w:val="multilevel"/>
    <w:tmpl w:val="2188B30E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16">
    <w:nsid w:val="2A9E1775"/>
    <w:multiLevelType w:val="multilevel"/>
    <w:tmpl w:val="2E803C28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7">
    <w:nsid w:val="2C917AFD"/>
    <w:multiLevelType w:val="multilevel"/>
    <w:tmpl w:val="320AEF3E"/>
    <w:styleLink w:val="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8">
    <w:nsid w:val="3A772A92"/>
    <w:multiLevelType w:val="multilevel"/>
    <w:tmpl w:val="ABEE55B6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19">
    <w:nsid w:val="3D1F17CE"/>
    <w:multiLevelType w:val="multilevel"/>
    <w:tmpl w:val="007CE738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0">
    <w:nsid w:val="3FFB369B"/>
    <w:multiLevelType w:val="multilevel"/>
    <w:tmpl w:val="4A283322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10A65FA"/>
    <w:multiLevelType w:val="multilevel"/>
    <w:tmpl w:val="02A4BFB8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2">
    <w:nsid w:val="410F22BF"/>
    <w:multiLevelType w:val="multilevel"/>
    <w:tmpl w:val="56F457C2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23">
    <w:nsid w:val="421601CE"/>
    <w:multiLevelType w:val="multilevel"/>
    <w:tmpl w:val="DF22D43A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4">
    <w:nsid w:val="426B546F"/>
    <w:multiLevelType w:val="multilevel"/>
    <w:tmpl w:val="F6D044F0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25">
    <w:nsid w:val="475254D1"/>
    <w:multiLevelType w:val="multilevel"/>
    <w:tmpl w:val="16BEC280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9603B3F"/>
    <w:multiLevelType w:val="multilevel"/>
    <w:tmpl w:val="44A6E296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>
    <w:nsid w:val="4D2F3E49"/>
    <w:multiLevelType w:val="multilevel"/>
    <w:tmpl w:val="6C00B218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28">
    <w:nsid w:val="4FFE09E0"/>
    <w:multiLevelType w:val="multilevel"/>
    <w:tmpl w:val="32B6E516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9">
    <w:nsid w:val="53250286"/>
    <w:multiLevelType w:val="multilevel"/>
    <w:tmpl w:val="DE3C60C4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30">
    <w:nsid w:val="54743F36"/>
    <w:multiLevelType w:val="multilevel"/>
    <w:tmpl w:val="7878033C"/>
    <w:styleLink w:val="14PT--11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>
    <w:nsid w:val="56C342BD"/>
    <w:multiLevelType w:val="multilevel"/>
    <w:tmpl w:val="4130597A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2">
    <w:nsid w:val="57731CAB"/>
    <w:multiLevelType w:val="multilevel"/>
    <w:tmpl w:val="DFC07A06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33">
    <w:nsid w:val="5A6F29A6"/>
    <w:multiLevelType w:val="multilevel"/>
    <w:tmpl w:val="0A78117C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4">
    <w:nsid w:val="5ABF25CB"/>
    <w:multiLevelType w:val="multilevel"/>
    <w:tmpl w:val="38AEDF06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5">
    <w:nsid w:val="5B286754"/>
    <w:multiLevelType w:val="multilevel"/>
    <w:tmpl w:val="B0A64A6A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6">
    <w:nsid w:val="5DA848BC"/>
    <w:multiLevelType w:val="multilevel"/>
    <w:tmpl w:val="1A266EA0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7">
    <w:nsid w:val="5E13406A"/>
    <w:multiLevelType w:val="multilevel"/>
    <w:tmpl w:val="DB6A27DA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38">
    <w:nsid w:val="6670257E"/>
    <w:multiLevelType w:val="multilevel"/>
    <w:tmpl w:val="04E4F938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9">
    <w:nsid w:val="70164AD7"/>
    <w:multiLevelType w:val="multilevel"/>
    <w:tmpl w:val="CA605B32"/>
    <w:styleLink w:val="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40">
    <w:nsid w:val="73696519"/>
    <w:multiLevelType w:val="multilevel"/>
    <w:tmpl w:val="62DAD930"/>
    <w:styleLink w:val="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41">
    <w:nsid w:val="73FC5187"/>
    <w:multiLevelType w:val="multilevel"/>
    <w:tmpl w:val="D604EF48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9063C50"/>
    <w:multiLevelType w:val="multilevel"/>
    <w:tmpl w:val="11181048"/>
    <w:styleLink w:val="41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43">
    <w:nsid w:val="7BF65E31"/>
    <w:multiLevelType w:val="multilevel"/>
    <w:tmpl w:val="7FA2FC4A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44">
    <w:nsid w:val="7D351F19"/>
    <w:multiLevelType w:val="multilevel"/>
    <w:tmpl w:val="76DC5502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EC056AF"/>
    <w:multiLevelType w:val="multilevel"/>
    <w:tmpl w:val="626C1FD8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num w:numId="1">
    <w:abstractNumId w:val="25"/>
  </w:num>
  <w:num w:numId="2">
    <w:abstractNumId w:val="4"/>
  </w:num>
  <w:num w:numId="3">
    <w:abstractNumId w:val="45"/>
  </w:num>
  <w:num w:numId="4">
    <w:abstractNumId w:val="8"/>
  </w:num>
  <w:num w:numId="5">
    <w:abstractNumId w:val="9"/>
  </w:num>
  <w:num w:numId="6">
    <w:abstractNumId w:val="26"/>
  </w:num>
  <w:num w:numId="7">
    <w:abstractNumId w:val="17"/>
  </w:num>
  <w:num w:numId="8">
    <w:abstractNumId w:val="39"/>
  </w:num>
  <w:num w:numId="9">
    <w:abstractNumId w:val="42"/>
  </w:num>
  <w:num w:numId="10">
    <w:abstractNumId w:val="40"/>
  </w:num>
  <w:num w:numId="11">
    <w:abstractNumId w:val="33"/>
  </w:num>
  <w:num w:numId="12">
    <w:abstractNumId w:val="12"/>
  </w:num>
  <w:num w:numId="13">
    <w:abstractNumId w:val="2"/>
  </w:num>
  <w:num w:numId="14">
    <w:abstractNumId w:val="36"/>
  </w:num>
  <w:num w:numId="15">
    <w:abstractNumId w:val="21"/>
  </w:num>
  <w:num w:numId="16">
    <w:abstractNumId w:val="23"/>
  </w:num>
  <w:num w:numId="17">
    <w:abstractNumId w:val="11"/>
  </w:num>
  <w:num w:numId="18">
    <w:abstractNumId w:val="38"/>
  </w:num>
  <w:num w:numId="19">
    <w:abstractNumId w:val="19"/>
  </w:num>
  <w:num w:numId="20">
    <w:abstractNumId w:val="41"/>
  </w:num>
  <w:num w:numId="21">
    <w:abstractNumId w:val="16"/>
  </w:num>
  <w:num w:numId="22">
    <w:abstractNumId w:val="1"/>
  </w:num>
  <w:num w:numId="23">
    <w:abstractNumId w:val="30"/>
  </w:num>
  <w:num w:numId="24">
    <w:abstractNumId w:val="20"/>
  </w:num>
  <w:num w:numId="25">
    <w:abstractNumId w:val="5"/>
  </w:num>
  <w:num w:numId="26">
    <w:abstractNumId w:val="43"/>
  </w:num>
  <w:num w:numId="27">
    <w:abstractNumId w:val="13"/>
  </w:num>
  <w:num w:numId="28">
    <w:abstractNumId w:val="18"/>
  </w:num>
  <w:num w:numId="29">
    <w:abstractNumId w:val="24"/>
  </w:num>
  <w:num w:numId="30">
    <w:abstractNumId w:val="6"/>
  </w:num>
  <w:num w:numId="31">
    <w:abstractNumId w:val="32"/>
  </w:num>
  <w:num w:numId="32">
    <w:abstractNumId w:val="31"/>
  </w:num>
  <w:num w:numId="33">
    <w:abstractNumId w:val="44"/>
  </w:num>
  <w:num w:numId="34">
    <w:abstractNumId w:val="37"/>
  </w:num>
  <w:num w:numId="35">
    <w:abstractNumId w:val="10"/>
  </w:num>
  <w:num w:numId="36">
    <w:abstractNumId w:val="14"/>
  </w:num>
  <w:num w:numId="37">
    <w:abstractNumId w:val="35"/>
  </w:num>
  <w:num w:numId="38">
    <w:abstractNumId w:val="7"/>
  </w:num>
  <w:num w:numId="39">
    <w:abstractNumId w:val="15"/>
  </w:num>
  <w:num w:numId="40">
    <w:abstractNumId w:val="27"/>
  </w:num>
  <w:num w:numId="41">
    <w:abstractNumId w:val="34"/>
  </w:num>
  <w:num w:numId="42">
    <w:abstractNumId w:val="22"/>
  </w:num>
  <w:num w:numId="43">
    <w:abstractNumId w:val="0"/>
  </w:num>
  <w:num w:numId="44">
    <w:abstractNumId w:val="29"/>
  </w:num>
  <w:num w:numId="45">
    <w:abstractNumId w:val="2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3091"/>
    <w:rsid w:val="00132901"/>
    <w:rsid w:val="00137F67"/>
    <w:rsid w:val="00233758"/>
    <w:rsid w:val="002F2E13"/>
    <w:rsid w:val="00324681"/>
    <w:rsid w:val="00341857"/>
    <w:rsid w:val="00381230"/>
    <w:rsid w:val="00395E40"/>
    <w:rsid w:val="003B5693"/>
    <w:rsid w:val="00434886"/>
    <w:rsid w:val="004752DD"/>
    <w:rsid w:val="004842A5"/>
    <w:rsid w:val="004A4C45"/>
    <w:rsid w:val="0055017E"/>
    <w:rsid w:val="005B540D"/>
    <w:rsid w:val="005D07AD"/>
    <w:rsid w:val="006F2941"/>
    <w:rsid w:val="00724A31"/>
    <w:rsid w:val="00742185"/>
    <w:rsid w:val="007472A2"/>
    <w:rsid w:val="00782830"/>
    <w:rsid w:val="007D0EF5"/>
    <w:rsid w:val="0084231B"/>
    <w:rsid w:val="00931DC6"/>
    <w:rsid w:val="00974895"/>
    <w:rsid w:val="00991B83"/>
    <w:rsid w:val="009B7C29"/>
    <w:rsid w:val="00A02DE5"/>
    <w:rsid w:val="00AE3318"/>
    <w:rsid w:val="00B211D9"/>
    <w:rsid w:val="00B367EB"/>
    <w:rsid w:val="00B854C3"/>
    <w:rsid w:val="00C3049E"/>
    <w:rsid w:val="00C66881"/>
    <w:rsid w:val="00C820DB"/>
    <w:rsid w:val="00C856A5"/>
    <w:rsid w:val="00C907A3"/>
    <w:rsid w:val="00CE526B"/>
    <w:rsid w:val="00D50191"/>
    <w:rsid w:val="00D73809"/>
    <w:rsid w:val="00DF757E"/>
    <w:rsid w:val="00E13091"/>
    <w:rsid w:val="00E154C9"/>
    <w:rsid w:val="00EA73DA"/>
    <w:rsid w:val="00EB694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21">
    <w:name w:val="清單 21"/>
    <w:basedOn w:val="a2"/>
    <w:pPr>
      <w:numPr>
        <w:numId w:val="7"/>
      </w:numPr>
    </w:pPr>
  </w:style>
  <w:style w:type="numbering" w:customStyle="1" w:styleId="31">
    <w:name w:val="清單 31"/>
    <w:basedOn w:val="a2"/>
    <w:pPr>
      <w:numPr>
        <w:numId w:val="8"/>
      </w:numPr>
    </w:pPr>
  </w:style>
  <w:style w:type="numbering" w:customStyle="1" w:styleId="41">
    <w:name w:val="清單 41"/>
    <w:basedOn w:val="a2"/>
    <w:pPr>
      <w:numPr>
        <w:numId w:val="9"/>
      </w:numPr>
    </w:pPr>
  </w:style>
  <w:style w:type="numbering" w:customStyle="1" w:styleId="51">
    <w:name w:val="清單 5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  <w:style w:type="paragraph" w:styleId="ae">
    <w:name w:val="Balloon Text"/>
    <w:basedOn w:val="a"/>
    <w:link w:val="af"/>
    <w:uiPriority w:val="99"/>
    <w:semiHidden/>
    <w:unhideWhenUsed/>
    <w:rsid w:val="00132901"/>
    <w:rPr>
      <w:rFonts w:asciiTheme="majorHAnsi" w:eastAsiaTheme="majorEastAsia" w:hAnsiTheme="majorHAnsi"/>
      <w:sz w:val="18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132901"/>
    <w:rPr>
      <w:rFonts w:asciiTheme="majorHAnsi" w:eastAsiaTheme="majorEastAsia" w:hAnsiTheme="majorHAns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21">
    <w:name w:val="清單 21"/>
    <w:basedOn w:val="a2"/>
    <w:pPr>
      <w:numPr>
        <w:numId w:val="7"/>
      </w:numPr>
    </w:pPr>
  </w:style>
  <w:style w:type="numbering" w:customStyle="1" w:styleId="31">
    <w:name w:val="清單 31"/>
    <w:basedOn w:val="a2"/>
    <w:pPr>
      <w:numPr>
        <w:numId w:val="8"/>
      </w:numPr>
    </w:pPr>
  </w:style>
  <w:style w:type="numbering" w:customStyle="1" w:styleId="41">
    <w:name w:val="清單 41"/>
    <w:basedOn w:val="a2"/>
    <w:pPr>
      <w:numPr>
        <w:numId w:val="9"/>
      </w:numPr>
    </w:pPr>
  </w:style>
  <w:style w:type="numbering" w:customStyle="1" w:styleId="51">
    <w:name w:val="清單 5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  <w:style w:type="paragraph" w:styleId="ae">
    <w:name w:val="Balloon Text"/>
    <w:basedOn w:val="a"/>
    <w:link w:val="af"/>
    <w:uiPriority w:val="99"/>
    <w:semiHidden/>
    <w:unhideWhenUsed/>
    <w:rsid w:val="00132901"/>
    <w:rPr>
      <w:rFonts w:asciiTheme="majorHAnsi" w:eastAsiaTheme="majorEastAsia" w:hAnsiTheme="majorHAnsi"/>
      <w:sz w:val="18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132901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DC%20ODF%20Application%20Tools%206\share\template\common\NDCODFTemplate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129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張瑋芸</dc:creator>
  <cp:lastModifiedBy>張瑋芸</cp:lastModifiedBy>
  <cp:revision>32</cp:revision>
  <cp:lastPrinted>2023-05-04T08:50:00Z</cp:lastPrinted>
  <dcterms:created xsi:type="dcterms:W3CDTF">2021-09-03T09:36:00Z</dcterms:created>
  <dcterms:modified xsi:type="dcterms:W3CDTF">2023-07-03T05:41:00Z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