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3" w:rsidRDefault="00632E3F" w:rsidP="004822E9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6E1282">
        <w:rPr>
          <w:rFonts w:ascii="標楷體" w:eastAsia="標楷體" w:hAnsi="標楷體" w:hint="eastAsia"/>
          <w:b/>
          <w:sz w:val="32"/>
          <w:szCs w:val="32"/>
        </w:rPr>
        <w:t>政府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年</w:t>
      </w:r>
      <w:r w:rsidR="0075114A">
        <w:rPr>
          <w:rFonts w:ascii="標楷體" w:eastAsia="標楷體" w:hAnsi="標楷體" w:hint="eastAsia"/>
          <w:b/>
          <w:sz w:val="32"/>
          <w:szCs w:val="32"/>
        </w:rPr>
        <w:t>度</w:t>
      </w:r>
      <w:r w:rsidR="00F92A41" w:rsidRPr="001E3C7C">
        <w:rPr>
          <w:rFonts w:ascii="標楷體" w:eastAsia="標楷體" w:hAnsi="標楷體" w:hint="eastAsia"/>
          <w:b/>
          <w:sz w:val="32"/>
          <w:szCs w:val="32"/>
        </w:rPr>
        <w:t>辦理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模範外籍勞工選拔</w:t>
      </w:r>
      <w:r w:rsidR="001C3953">
        <w:rPr>
          <w:rFonts w:ascii="標楷體" w:eastAsia="標楷體" w:hAnsi="標楷體" w:hint="eastAsia"/>
          <w:b/>
          <w:sz w:val="32"/>
          <w:szCs w:val="32"/>
        </w:rPr>
        <w:t>及表揚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活動</w:t>
      </w:r>
      <w:r w:rsidR="00130414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EF744C" w:rsidRPr="004822E9" w:rsidRDefault="00632E3F" w:rsidP="00094197">
      <w:pPr>
        <w:pStyle w:val="ac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一、名稱：新竹縣</w:t>
      </w:r>
      <w:r w:rsidR="0075114A">
        <w:rPr>
          <w:rFonts w:ascii="標楷體" w:eastAsia="標楷體" w:hAnsi="標楷體" w:hint="eastAsia"/>
          <w:sz w:val="28"/>
          <w:szCs w:val="28"/>
        </w:rPr>
        <w:t>政府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年</w:t>
      </w:r>
      <w:r w:rsidR="0075114A">
        <w:rPr>
          <w:rFonts w:ascii="標楷體" w:eastAsia="標楷體" w:hAnsi="標楷體" w:hint="eastAsia"/>
          <w:sz w:val="28"/>
          <w:szCs w:val="28"/>
        </w:rPr>
        <w:t>度</w:t>
      </w:r>
      <w:r w:rsidR="001E3C7C">
        <w:rPr>
          <w:rFonts w:ascii="標楷體" w:eastAsia="標楷體" w:hAnsi="標楷體" w:hint="eastAsia"/>
          <w:sz w:val="28"/>
          <w:szCs w:val="28"/>
        </w:rPr>
        <w:t>辦理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模範外籍勞工選拔及表揚活動實施計畫</w:t>
      </w:r>
    </w:p>
    <w:p w:rsidR="00DE53E7" w:rsidRPr="004822E9" w:rsidRDefault="00EF744C" w:rsidP="00094197">
      <w:pPr>
        <w:pStyle w:val="ac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>二</w:t>
      </w:r>
      <w:r w:rsidR="008A2CB0">
        <w:rPr>
          <w:rFonts w:ascii="標楷體" w:eastAsia="標楷體" w:hAnsi="標楷體" w:hint="eastAsia"/>
          <w:sz w:val="28"/>
          <w:szCs w:val="28"/>
        </w:rPr>
        <w:t>、</w:t>
      </w:r>
      <w:r w:rsidR="00604EF3" w:rsidRPr="004822E9">
        <w:rPr>
          <w:rFonts w:ascii="標楷體" w:eastAsia="標楷體" w:hAnsi="標楷體" w:hint="eastAsia"/>
          <w:sz w:val="28"/>
          <w:szCs w:val="28"/>
        </w:rPr>
        <w:t xml:space="preserve">辦理單位: </w:t>
      </w:r>
    </w:p>
    <w:p w:rsidR="00604EF3" w:rsidRPr="004822E9" w:rsidRDefault="00EF744C" w:rsidP="00094197">
      <w:p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4822E9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04EF3" w:rsidRPr="004822E9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604EF3" w:rsidRPr="004822E9">
        <w:rPr>
          <w:rFonts w:ascii="標楷體" w:eastAsia="標楷體" w:hAnsi="標楷體" w:hint="eastAsia"/>
          <w:sz w:val="28"/>
          <w:szCs w:val="28"/>
        </w:rPr>
        <w:t>指導單位：勞動部勞動力發展署</w:t>
      </w:r>
    </w:p>
    <w:p w:rsidR="00604EF3" w:rsidRPr="004822E9" w:rsidRDefault="00604EF3" w:rsidP="00094197">
      <w:pPr>
        <w:spacing w:line="340" w:lineRule="exact"/>
        <w:ind w:left="240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F744C" w:rsidRPr="004822E9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632E3F">
        <w:rPr>
          <w:rFonts w:ascii="標楷體" w:eastAsia="標楷體" w:hAnsi="標楷體" w:hint="eastAsia"/>
          <w:sz w:val="28"/>
          <w:szCs w:val="28"/>
        </w:rPr>
        <w:t>主辦單位：新竹縣</w:t>
      </w:r>
      <w:r w:rsidRPr="004822E9">
        <w:rPr>
          <w:rFonts w:ascii="標楷體" w:eastAsia="標楷體" w:hAnsi="標楷體" w:hint="eastAsia"/>
          <w:sz w:val="28"/>
          <w:szCs w:val="28"/>
        </w:rPr>
        <w:t>政府</w:t>
      </w:r>
    </w:p>
    <w:p w:rsidR="00EF744C" w:rsidRDefault="008A2CB0" w:rsidP="000941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E53E7" w:rsidRPr="004822E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報名時間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自即日起至10</w:t>
      </w:r>
      <w:r w:rsidR="0046687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年3月</w:t>
      </w:r>
      <w:r w:rsidR="002E0B98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30414">
        <w:rPr>
          <w:rFonts w:ascii="標楷體" w:eastAsia="標楷體" w:hAnsi="標楷體" w:hint="eastAsia"/>
          <w:sz w:val="28"/>
          <w:szCs w:val="28"/>
        </w:rPr>
        <w:t>(星期五)</w:t>
      </w:r>
      <w:r>
        <w:rPr>
          <w:rFonts w:ascii="標楷體" w:eastAsia="標楷體" w:hAnsi="標楷體" w:hint="eastAsia"/>
          <w:sz w:val="28"/>
          <w:szCs w:val="28"/>
        </w:rPr>
        <w:t>前截止收件，以郵戳為憑。</w:t>
      </w:r>
    </w:p>
    <w:p w:rsidR="00E2219F" w:rsidRPr="004822E9" w:rsidRDefault="00E2219F" w:rsidP="000941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辦理日期:</w:t>
      </w:r>
      <w:r w:rsidR="00631084">
        <w:rPr>
          <w:rFonts w:ascii="標楷體" w:eastAsia="標楷體" w:hAnsi="標楷體" w:hint="eastAsia"/>
          <w:sz w:val="28"/>
          <w:szCs w:val="28"/>
        </w:rPr>
        <w:t>配合本府</w:t>
      </w:r>
      <w:r w:rsidR="009E5C5C">
        <w:rPr>
          <w:rFonts w:ascii="標楷體" w:eastAsia="標楷體" w:hAnsi="標楷體" w:hint="eastAsia"/>
          <w:sz w:val="28"/>
          <w:szCs w:val="28"/>
        </w:rPr>
        <w:t>五一表揚大會</w:t>
      </w:r>
      <w:r w:rsidR="00631084">
        <w:rPr>
          <w:rFonts w:ascii="標楷體" w:eastAsia="標楷體" w:hAnsi="標楷體" w:hint="eastAsia"/>
          <w:sz w:val="28"/>
          <w:szCs w:val="28"/>
        </w:rPr>
        <w:t>，</w:t>
      </w:r>
      <w:r w:rsidR="009E5C5C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108年4月26日(星期五)</w:t>
      </w:r>
    </w:p>
    <w:p w:rsidR="008C286E" w:rsidRDefault="008A2CB0" w:rsidP="000941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、</w:t>
      </w:r>
      <w:r w:rsidR="00631084">
        <w:rPr>
          <w:rFonts w:ascii="標楷體" w:eastAsia="標楷體" w:hAnsi="標楷體" w:hint="eastAsia"/>
          <w:sz w:val="28"/>
          <w:szCs w:val="28"/>
        </w:rPr>
        <w:t>選拔</w:t>
      </w:r>
      <w:r w:rsidR="008C286E" w:rsidRPr="004822E9">
        <w:rPr>
          <w:rFonts w:ascii="標楷體" w:eastAsia="標楷體" w:hAnsi="標楷體"/>
          <w:sz w:val="28"/>
          <w:szCs w:val="28"/>
        </w:rPr>
        <w:t>資格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及條件：</w:t>
      </w:r>
    </w:p>
    <w:p w:rsidR="00BC22DD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631084">
        <w:rPr>
          <w:rFonts w:ascii="標楷體" w:eastAsia="標楷體" w:hAnsi="標楷體" w:hint="eastAsia"/>
          <w:sz w:val="28"/>
          <w:szCs w:val="28"/>
        </w:rPr>
        <w:t>經勞動部核准之工作許可地址為新竹縣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轄內，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並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符合就業服務法第46條第1</w:t>
      </w:r>
    </w:p>
    <w:p w:rsidR="006D7EC7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項第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8款至第10款之外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6D7EC7" w:rsidRPr="004822E9">
        <w:rPr>
          <w:rFonts w:ascii="標楷體" w:eastAsia="標楷體" w:hAnsi="標楷體" w:hint="eastAsia"/>
          <w:sz w:val="28"/>
          <w:szCs w:val="28"/>
        </w:rPr>
        <w:t>。</w:t>
      </w:r>
    </w:p>
    <w:p w:rsidR="00BC22DD" w:rsidRDefault="008A2CB0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2DD">
        <w:rPr>
          <w:rFonts w:ascii="標楷體" w:eastAsia="標楷體" w:hAnsi="標楷體" w:hint="eastAsia"/>
          <w:sz w:val="28"/>
          <w:szCs w:val="28"/>
        </w:rPr>
        <w:t>(二)</w:t>
      </w:r>
      <w:r w:rsidR="009754C6" w:rsidRPr="004822E9">
        <w:rPr>
          <w:rFonts w:ascii="標楷體" w:eastAsia="標楷體" w:hAnsi="標楷體" w:hint="eastAsia"/>
          <w:sz w:val="28"/>
          <w:szCs w:val="28"/>
        </w:rPr>
        <w:t>未</w:t>
      </w:r>
      <w:r w:rsidR="006B0E58">
        <w:rPr>
          <w:rFonts w:ascii="標楷體" w:eastAsia="標楷體" w:hAnsi="標楷體" w:hint="eastAsia"/>
          <w:sz w:val="28"/>
          <w:szCs w:val="28"/>
        </w:rPr>
        <w:t>曾</w:t>
      </w:r>
      <w:r w:rsidR="009754C6" w:rsidRPr="004822E9">
        <w:rPr>
          <w:rFonts w:ascii="標楷體" w:eastAsia="標楷體" w:hAnsi="標楷體" w:hint="eastAsia"/>
          <w:sz w:val="28"/>
          <w:szCs w:val="28"/>
        </w:rPr>
        <w:t>獲選表揚</w:t>
      </w:r>
      <w:r w:rsidR="00632E3F">
        <w:rPr>
          <w:rFonts w:ascii="標楷體" w:eastAsia="標楷體" w:hAnsi="標楷體" w:hint="eastAsia"/>
          <w:sz w:val="28"/>
          <w:szCs w:val="28"/>
        </w:rPr>
        <w:t>，在本縣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合法工作累積達1年(含)以上，且至10</w:t>
      </w:r>
      <w:r w:rsidR="00632E3F">
        <w:rPr>
          <w:rFonts w:ascii="標楷體" w:eastAsia="標楷體" w:hAnsi="標楷體" w:hint="eastAsia"/>
          <w:sz w:val="28"/>
          <w:szCs w:val="28"/>
        </w:rPr>
        <w:t>8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年</w:t>
      </w:r>
      <w:r w:rsidR="00BC0A71" w:rsidRPr="004822E9">
        <w:rPr>
          <w:rFonts w:ascii="標楷體" w:eastAsia="標楷體" w:hAnsi="標楷體" w:hint="eastAsia"/>
          <w:sz w:val="28"/>
          <w:szCs w:val="28"/>
        </w:rPr>
        <w:t>度</w:t>
      </w:r>
      <w:r w:rsidR="00BC22DD">
        <w:rPr>
          <w:rFonts w:ascii="標楷體" w:eastAsia="標楷體" w:hAnsi="標楷體" w:hint="eastAsia"/>
          <w:sz w:val="28"/>
          <w:szCs w:val="28"/>
        </w:rPr>
        <w:t>7</w:t>
      </w:r>
    </w:p>
    <w:p w:rsidR="00BC22DD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月</w:t>
      </w:r>
      <w:r w:rsidR="004D1AA7">
        <w:rPr>
          <w:rFonts w:ascii="標楷體" w:eastAsia="標楷體" w:hAnsi="標楷體" w:hint="eastAsia"/>
          <w:sz w:val="28"/>
          <w:szCs w:val="28"/>
        </w:rPr>
        <w:t>30</w:t>
      </w:r>
      <w:r w:rsidR="00DF0A81" w:rsidRPr="004822E9">
        <w:rPr>
          <w:rFonts w:ascii="標楷體" w:eastAsia="標楷體" w:hAnsi="標楷體" w:hint="eastAsia"/>
          <w:sz w:val="28"/>
          <w:szCs w:val="28"/>
        </w:rPr>
        <w:t>日前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聘僱許可</w:t>
      </w:r>
      <w:r w:rsidR="000F65EB" w:rsidRPr="004822E9">
        <w:rPr>
          <w:rFonts w:ascii="標楷體" w:eastAsia="標楷體" w:hAnsi="標楷體" w:hint="eastAsia"/>
          <w:sz w:val="28"/>
          <w:szCs w:val="28"/>
        </w:rPr>
        <w:t>仍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有效並在台核發居留工作者</w:t>
      </w:r>
      <w:r w:rsidR="00631084">
        <w:rPr>
          <w:rFonts w:ascii="標楷體" w:eastAsia="標楷體" w:hAnsi="標楷體" w:hint="eastAsia"/>
          <w:sz w:val="28"/>
          <w:szCs w:val="28"/>
        </w:rPr>
        <w:t>，願</w:t>
      </w:r>
      <w:r w:rsidR="006D7EC7" w:rsidRPr="004822E9">
        <w:rPr>
          <w:rFonts w:ascii="標楷體" w:eastAsia="標楷體" w:hAnsi="標楷體" w:hint="eastAsia"/>
          <w:sz w:val="28"/>
          <w:szCs w:val="28"/>
        </w:rPr>
        <w:t>親自出席頒獎典禮之</w:t>
      </w:r>
    </w:p>
    <w:p w:rsidR="006D7EC7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D7EC7" w:rsidRPr="004822E9">
        <w:rPr>
          <w:rFonts w:ascii="標楷體" w:eastAsia="標楷體" w:hAnsi="標楷體" w:hint="eastAsia"/>
          <w:sz w:val="28"/>
          <w:szCs w:val="28"/>
        </w:rPr>
        <w:t>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6D7EC7" w:rsidRPr="00A2594E">
        <w:rPr>
          <w:rFonts w:ascii="標楷體" w:eastAsia="標楷體" w:hAnsi="標楷體" w:hint="eastAsia"/>
          <w:sz w:val="28"/>
          <w:szCs w:val="28"/>
        </w:rPr>
        <w:t>。</w:t>
      </w:r>
    </w:p>
    <w:p w:rsidR="00631084" w:rsidRDefault="008A2CB0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2DD">
        <w:rPr>
          <w:rFonts w:ascii="標楷體" w:eastAsia="標楷體" w:hAnsi="標楷體" w:hint="eastAsia"/>
          <w:sz w:val="28"/>
          <w:szCs w:val="28"/>
        </w:rPr>
        <w:t>(三)</w:t>
      </w:r>
      <w:r w:rsidR="00E65311" w:rsidRPr="004822E9">
        <w:rPr>
          <w:rFonts w:ascii="標楷體" w:eastAsia="標楷體" w:hAnsi="標楷體" w:hint="eastAsia"/>
          <w:sz w:val="28"/>
          <w:szCs w:val="28"/>
        </w:rPr>
        <w:t>無任何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違反中華民國法令，經中央</w:t>
      </w:r>
      <w:r w:rsidR="00631084">
        <w:rPr>
          <w:rFonts w:ascii="標楷體" w:eastAsia="標楷體" w:hAnsi="標楷體" w:hint="eastAsia"/>
          <w:sz w:val="28"/>
          <w:szCs w:val="28"/>
        </w:rPr>
        <w:t>或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地方主管機關</w:t>
      </w:r>
      <w:r w:rsidR="00631084">
        <w:rPr>
          <w:rFonts w:ascii="標楷體" w:eastAsia="標楷體" w:hAnsi="標楷體" w:hint="eastAsia"/>
          <w:sz w:val="28"/>
          <w:szCs w:val="28"/>
        </w:rPr>
        <w:t>處分或司法機關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判決確定</w:t>
      </w:r>
    </w:p>
    <w:p w:rsidR="008C286E" w:rsidRDefault="00631084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22DD">
        <w:rPr>
          <w:rFonts w:ascii="標楷體" w:eastAsia="標楷體" w:hAnsi="標楷體" w:hint="eastAsia"/>
          <w:sz w:val="28"/>
          <w:szCs w:val="28"/>
        </w:rPr>
        <w:t>無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相關不良紀錄者。</w:t>
      </w:r>
    </w:p>
    <w:p w:rsidR="00631084" w:rsidRDefault="00EF744C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2DD">
        <w:rPr>
          <w:rFonts w:ascii="標楷體" w:eastAsia="標楷體" w:hAnsi="標楷體" w:hint="eastAsia"/>
          <w:sz w:val="28"/>
          <w:szCs w:val="28"/>
        </w:rPr>
        <w:t>(四)</w:t>
      </w:r>
      <w:r w:rsidR="00631084">
        <w:rPr>
          <w:rFonts w:ascii="標楷體" w:eastAsia="標楷體" w:hAnsi="標楷體" w:hint="eastAsia"/>
          <w:sz w:val="28"/>
          <w:szCs w:val="28"/>
        </w:rPr>
        <w:t>獲選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名單公告</w:t>
      </w:r>
      <w:r w:rsidR="00631084">
        <w:rPr>
          <w:rFonts w:ascii="標楷體" w:eastAsia="標楷體" w:hAnsi="標楷體" w:hint="eastAsia"/>
          <w:sz w:val="28"/>
          <w:szCs w:val="28"/>
        </w:rPr>
        <w:t>後至頒獎表揚前，如未符合上述各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項情事之一，</w:t>
      </w:r>
      <w:r w:rsidR="00631084">
        <w:rPr>
          <w:rFonts w:ascii="標楷體" w:eastAsia="標楷體" w:hAnsi="標楷體" w:hint="eastAsia"/>
          <w:sz w:val="28"/>
          <w:szCs w:val="28"/>
        </w:rPr>
        <w:t>將取消獲選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資</w:t>
      </w:r>
    </w:p>
    <w:p w:rsidR="006B0E58" w:rsidRDefault="00631084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格，名額從缺。</w:t>
      </w:r>
    </w:p>
    <w:p w:rsidR="009E2809" w:rsidRDefault="008A2CB0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選拔方式</w:t>
      </w:r>
      <w:r w:rsidR="006B0E58">
        <w:rPr>
          <w:rFonts w:ascii="標楷體" w:eastAsia="標楷體" w:hAnsi="標楷體" w:hint="eastAsia"/>
          <w:sz w:val="28"/>
          <w:szCs w:val="28"/>
        </w:rPr>
        <w:t>:</w:t>
      </w:r>
      <w:r w:rsidR="006B0E58">
        <w:rPr>
          <w:rFonts w:ascii="標楷體" w:eastAsia="標楷體" w:hAnsi="標楷體"/>
          <w:sz w:val="28"/>
          <w:szCs w:val="28"/>
        </w:rPr>
        <w:t xml:space="preserve"> (</w:t>
      </w:r>
      <w:r w:rsidR="006B0E58">
        <w:rPr>
          <w:rFonts w:ascii="標楷體" w:eastAsia="標楷體" w:hAnsi="標楷體" w:hint="eastAsia"/>
          <w:sz w:val="28"/>
          <w:szCs w:val="28"/>
        </w:rPr>
        <w:t>請注意:選拔活動推薦表各項具體</w:t>
      </w:r>
      <w:r w:rsidR="00D805FF">
        <w:rPr>
          <w:rFonts w:ascii="標楷體" w:eastAsia="標楷體" w:hAnsi="標楷體" w:hint="eastAsia"/>
          <w:sz w:val="28"/>
          <w:szCs w:val="28"/>
        </w:rPr>
        <w:t>優良事蹟空白者不列入評選</w:t>
      </w:r>
      <w:r w:rsidR="006B0E58">
        <w:rPr>
          <w:rFonts w:ascii="標楷體" w:eastAsia="標楷體" w:hAnsi="標楷體"/>
          <w:sz w:val="28"/>
          <w:szCs w:val="28"/>
        </w:rPr>
        <w:t>)</w:t>
      </w:r>
    </w:p>
    <w:p w:rsidR="00632E3F" w:rsidRDefault="00BC22DD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初選：</w:t>
      </w:r>
      <w:r w:rsidR="00276FD4" w:rsidRPr="004822E9">
        <w:rPr>
          <w:rFonts w:ascii="標楷體" w:eastAsia="標楷體" w:hAnsi="標楷體" w:hint="eastAsia"/>
          <w:sz w:val="28"/>
          <w:szCs w:val="28"/>
        </w:rPr>
        <w:t>本府勞工處</w:t>
      </w:r>
      <w:r w:rsidR="00E65311" w:rsidRPr="004822E9">
        <w:rPr>
          <w:rFonts w:ascii="標楷體" w:eastAsia="標楷體" w:hAnsi="標楷體" w:hint="eastAsia"/>
          <w:sz w:val="28"/>
          <w:szCs w:val="28"/>
        </w:rPr>
        <w:t>工作小組</w:t>
      </w:r>
      <w:r w:rsidR="00276FD4" w:rsidRPr="004822E9">
        <w:rPr>
          <w:rFonts w:ascii="標楷體" w:eastAsia="標楷體" w:hAnsi="標楷體" w:hint="eastAsia"/>
          <w:sz w:val="28"/>
          <w:szCs w:val="28"/>
        </w:rPr>
        <w:t>進行參選人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員</w:t>
      </w:r>
      <w:r w:rsidR="00632E3F">
        <w:rPr>
          <w:rFonts w:ascii="標楷體" w:eastAsia="標楷體" w:hAnsi="標楷體" w:hint="eastAsia"/>
          <w:sz w:val="28"/>
          <w:szCs w:val="28"/>
        </w:rPr>
        <w:t>資格審查</w:t>
      </w:r>
      <w:r w:rsidR="00276FD4" w:rsidRPr="004822E9">
        <w:rPr>
          <w:rFonts w:ascii="標楷體" w:eastAsia="標楷體" w:hAnsi="標楷體" w:hint="eastAsia"/>
          <w:sz w:val="28"/>
          <w:szCs w:val="28"/>
        </w:rPr>
        <w:t>，</w:t>
      </w:r>
      <w:r w:rsidR="00B766CB">
        <w:rPr>
          <w:rFonts w:ascii="標楷體" w:eastAsia="標楷體" w:hAnsi="標楷體" w:hint="eastAsia"/>
          <w:sz w:val="28"/>
          <w:szCs w:val="28"/>
        </w:rPr>
        <w:t>由參選人中選出社福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類</w:t>
      </w:r>
      <w:r w:rsidR="00632E3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E778B" w:rsidRPr="004822E9" w:rsidRDefault="00632E3F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0052E" w:rsidRPr="004822E9">
        <w:rPr>
          <w:rFonts w:ascii="標楷體" w:eastAsia="標楷體" w:hAnsi="標楷體" w:hint="eastAsia"/>
          <w:sz w:val="28"/>
          <w:szCs w:val="28"/>
        </w:rPr>
        <w:t>20</w:t>
      </w:r>
      <w:r w:rsidR="00E65311" w:rsidRPr="004822E9">
        <w:rPr>
          <w:rFonts w:ascii="標楷體" w:eastAsia="標楷體" w:hAnsi="標楷體" w:hint="eastAsia"/>
          <w:sz w:val="28"/>
          <w:szCs w:val="28"/>
        </w:rPr>
        <w:t>名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及</w:t>
      </w:r>
      <w:r w:rsidR="00796C13">
        <w:rPr>
          <w:rFonts w:ascii="標楷體" w:eastAsia="標楷體" w:hAnsi="標楷體" w:hint="eastAsia"/>
          <w:sz w:val="28"/>
          <w:szCs w:val="28"/>
        </w:rPr>
        <w:t>產業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類</w:t>
      </w:r>
      <w:r w:rsidR="00922C6E" w:rsidRPr="004822E9">
        <w:rPr>
          <w:rFonts w:ascii="標楷體" w:eastAsia="標楷體" w:hAnsi="標楷體" w:hint="eastAsia"/>
          <w:sz w:val="28"/>
          <w:szCs w:val="28"/>
        </w:rPr>
        <w:t>20</w:t>
      </w:r>
      <w:r w:rsidR="00B20A4C" w:rsidRPr="004822E9">
        <w:rPr>
          <w:rFonts w:ascii="標楷體" w:eastAsia="標楷體" w:hAnsi="標楷體" w:hint="eastAsia"/>
          <w:sz w:val="28"/>
          <w:szCs w:val="28"/>
        </w:rPr>
        <w:t>名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進入決選。</w:t>
      </w:r>
    </w:p>
    <w:p w:rsidR="00BC22DD" w:rsidRDefault="00444625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2CB0">
        <w:rPr>
          <w:rFonts w:ascii="標楷體" w:eastAsia="標楷體" w:hAnsi="標楷體" w:hint="eastAsia"/>
          <w:sz w:val="28"/>
          <w:szCs w:val="28"/>
        </w:rPr>
        <w:t xml:space="preserve"> </w:t>
      </w:r>
      <w:r w:rsidR="00BC22DD">
        <w:rPr>
          <w:rFonts w:ascii="標楷體" w:eastAsia="標楷體" w:hAnsi="標楷體" w:hint="eastAsia"/>
          <w:sz w:val="28"/>
          <w:szCs w:val="28"/>
        </w:rPr>
        <w:t>(二)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決選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：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初選後，由</w:t>
      </w:r>
      <w:r w:rsidR="00631084">
        <w:rPr>
          <w:rFonts w:ascii="標楷體" w:eastAsia="標楷體" w:hAnsi="標楷體" w:hint="eastAsia"/>
          <w:sz w:val="28"/>
          <w:szCs w:val="28"/>
        </w:rPr>
        <w:t>本府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及社會公正人士組成委員會進行評選優良外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B766CB">
        <w:rPr>
          <w:rFonts w:ascii="標楷體" w:eastAsia="標楷體" w:hAnsi="標楷體" w:hint="eastAsia"/>
          <w:sz w:val="28"/>
          <w:szCs w:val="28"/>
        </w:rPr>
        <w:t>，</w:t>
      </w:r>
    </w:p>
    <w:p w:rsidR="008A2CB0" w:rsidRDefault="00BC22DD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66CB">
        <w:rPr>
          <w:rFonts w:ascii="標楷體" w:eastAsia="標楷體" w:hAnsi="標楷體" w:hint="eastAsia"/>
          <w:sz w:val="28"/>
          <w:szCs w:val="28"/>
        </w:rPr>
        <w:t>社福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類外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D0052E" w:rsidRPr="004822E9">
        <w:rPr>
          <w:rFonts w:ascii="標楷體" w:eastAsia="標楷體" w:hAnsi="標楷體" w:hint="eastAsia"/>
          <w:sz w:val="28"/>
          <w:szCs w:val="28"/>
        </w:rPr>
        <w:t>10</w:t>
      </w:r>
      <w:r w:rsidR="00796C13">
        <w:rPr>
          <w:rFonts w:ascii="標楷體" w:eastAsia="標楷體" w:hAnsi="標楷體" w:hint="eastAsia"/>
          <w:sz w:val="28"/>
          <w:szCs w:val="28"/>
        </w:rPr>
        <w:t>名，產業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類外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922C6E" w:rsidRPr="004822E9">
        <w:rPr>
          <w:rFonts w:ascii="標楷體" w:eastAsia="標楷體" w:hAnsi="標楷體" w:hint="eastAsia"/>
          <w:sz w:val="28"/>
          <w:szCs w:val="28"/>
        </w:rPr>
        <w:t>10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名。</w:t>
      </w:r>
    </w:p>
    <w:p w:rsidR="009E2809" w:rsidRPr="004822E9" w:rsidRDefault="008A2CB0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報名方式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：</w:t>
      </w:r>
    </w:p>
    <w:p w:rsidR="008A2CB0" w:rsidRDefault="00DE60EF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</w:t>
      </w:r>
      <w:r w:rsidR="008A2CB0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F04601" w:rsidRPr="004822E9">
        <w:rPr>
          <w:rFonts w:ascii="標楷體" w:eastAsia="標楷體" w:hAnsi="標楷體"/>
          <w:sz w:val="28"/>
          <w:szCs w:val="28"/>
        </w:rPr>
        <w:t>由事業單位、</w:t>
      </w:r>
      <w:r w:rsidR="00F04601" w:rsidRPr="004822E9">
        <w:rPr>
          <w:rFonts w:ascii="標楷體" w:eastAsia="標楷體" w:hAnsi="標楷體" w:hint="eastAsia"/>
          <w:sz w:val="28"/>
          <w:szCs w:val="28"/>
        </w:rPr>
        <w:t>雇主、</w:t>
      </w:r>
      <w:r w:rsidR="00C91D3F" w:rsidRPr="004822E9">
        <w:rPr>
          <w:rFonts w:ascii="標楷體" w:eastAsia="標楷體" w:hAnsi="標楷體"/>
          <w:sz w:val="28"/>
          <w:szCs w:val="28"/>
        </w:rPr>
        <w:t>仲介公司、各國駐臺辦事處</w:t>
      </w:r>
      <w:r w:rsidR="00C91D3F" w:rsidRPr="004822E9">
        <w:rPr>
          <w:rFonts w:ascii="標楷體" w:eastAsia="標楷體" w:hAnsi="標楷體" w:hint="eastAsia"/>
          <w:sz w:val="28"/>
          <w:szCs w:val="28"/>
        </w:rPr>
        <w:t>及</w:t>
      </w:r>
      <w:r w:rsidR="00631084">
        <w:rPr>
          <w:rFonts w:ascii="標楷體" w:eastAsia="標楷體" w:hAnsi="標楷體" w:hint="eastAsia"/>
          <w:sz w:val="28"/>
          <w:szCs w:val="28"/>
        </w:rPr>
        <w:t>移工</w:t>
      </w:r>
      <w:r w:rsidR="00F04601" w:rsidRPr="004822E9">
        <w:rPr>
          <w:rFonts w:ascii="標楷體" w:eastAsia="標楷體" w:hAnsi="標楷體"/>
          <w:sz w:val="28"/>
          <w:szCs w:val="28"/>
        </w:rPr>
        <w:t>民間服務團體推薦</w:t>
      </w:r>
      <w:r w:rsidR="008A2CB0">
        <w:rPr>
          <w:rFonts w:ascii="標楷體" w:eastAsia="標楷體" w:hAnsi="標楷體" w:hint="eastAsia"/>
          <w:sz w:val="28"/>
          <w:szCs w:val="28"/>
        </w:rPr>
        <w:t>，</w:t>
      </w:r>
    </w:p>
    <w:p w:rsidR="00D04301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4601" w:rsidRPr="004822E9">
        <w:rPr>
          <w:rFonts w:ascii="標楷體" w:eastAsia="標楷體" w:hAnsi="標楷體"/>
          <w:sz w:val="28"/>
          <w:szCs w:val="28"/>
        </w:rPr>
        <w:t>推薦表格須提出具體</w:t>
      </w:r>
      <w:r w:rsidR="00F04601" w:rsidRPr="004822E9">
        <w:rPr>
          <w:rFonts w:ascii="標楷體" w:eastAsia="標楷體" w:hAnsi="標楷體" w:hint="eastAsia"/>
          <w:sz w:val="28"/>
          <w:szCs w:val="28"/>
        </w:rPr>
        <w:t>事</w:t>
      </w:r>
      <w:r w:rsidR="00F04601" w:rsidRPr="004822E9">
        <w:rPr>
          <w:rFonts w:ascii="標楷體" w:eastAsia="標楷體" w:hAnsi="標楷體"/>
          <w:sz w:val="28"/>
          <w:szCs w:val="28"/>
        </w:rPr>
        <w:t>蹟、文字說明及照片等</w:t>
      </w:r>
      <w:r w:rsidR="00F04601" w:rsidRPr="004822E9">
        <w:rPr>
          <w:rFonts w:ascii="標楷體" w:eastAsia="標楷體" w:hAnsi="標楷體" w:hint="eastAsia"/>
          <w:sz w:val="28"/>
          <w:szCs w:val="28"/>
        </w:rPr>
        <w:t>佐證</w:t>
      </w:r>
      <w:r w:rsidR="00F04601" w:rsidRPr="004822E9">
        <w:rPr>
          <w:rFonts w:ascii="標楷體" w:eastAsia="標楷體" w:hAnsi="標楷體"/>
          <w:sz w:val="28"/>
          <w:szCs w:val="28"/>
        </w:rPr>
        <w:t>資料</w:t>
      </w:r>
      <w:r w:rsidR="00D04301">
        <w:rPr>
          <w:rFonts w:ascii="標楷體" w:eastAsia="標楷體" w:hAnsi="標楷體" w:hint="eastAsia"/>
          <w:sz w:val="28"/>
          <w:szCs w:val="28"/>
        </w:rPr>
        <w:t>，並請附</w:t>
      </w:r>
      <w:r w:rsidR="00D04301" w:rsidRPr="00D04301">
        <w:rPr>
          <w:rFonts w:ascii="標楷體" w:eastAsia="標楷體" w:hAnsi="標楷體" w:hint="eastAsia"/>
          <w:sz w:val="28"/>
          <w:szCs w:val="28"/>
        </w:rPr>
        <w:t>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</w:p>
    <w:p w:rsidR="00C05294" w:rsidRPr="004822E9" w:rsidRDefault="00D04301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04301">
        <w:rPr>
          <w:rFonts w:ascii="標楷體" w:eastAsia="標楷體" w:hAnsi="標楷體" w:hint="eastAsia"/>
          <w:sz w:val="28"/>
          <w:szCs w:val="28"/>
        </w:rPr>
        <w:t>居留證及護照影本各1份</w:t>
      </w:r>
      <w:r w:rsidR="00F04601" w:rsidRPr="004822E9">
        <w:rPr>
          <w:rFonts w:ascii="標楷體" w:eastAsia="標楷體" w:hAnsi="標楷體"/>
          <w:sz w:val="28"/>
          <w:szCs w:val="28"/>
        </w:rPr>
        <w:t>。</w:t>
      </w:r>
    </w:p>
    <w:p w:rsidR="008A2CB0" w:rsidRDefault="00DE60EF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 xml:space="preserve"> </w:t>
      </w:r>
      <w:r w:rsidR="008A2CB0">
        <w:rPr>
          <w:rFonts w:ascii="標楷體" w:eastAsia="標楷體" w:hAnsi="標楷體" w:hint="eastAsia"/>
          <w:sz w:val="28"/>
          <w:szCs w:val="28"/>
        </w:rPr>
        <w:t>(二)</w:t>
      </w:r>
      <w:r w:rsidR="00AF305E" w:rsidRPr="004822E9">
        <w:rPr>
          <w:rFonts w:ascii="標楷體" w:eastAsia="標楷體" w:hAnsi="標楷體"/>
          <w:sz w:val="28"/>
          <w:szCs w:val="28"/>
        </w:rPr>
        <w:t>報名表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請</w:t>
      </w:r>
      <w:r w:rsidR="00AF305E" w:rsidRPr="004822E9">
        <w:rPr>
          <w:rFonts w:ascii="標楷體" w:eastAsia="標楷體" w:hAnsi="標楷體"/>
          <w:sz w:val="28"/>
          <w:szCs w:val="28"/>
        </w:rPr>
        <w:t>逕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至新竹</w:t>
      </w:r>
      <w:r w:rsidR="00632E3F">
        <w:rPr>
          <w:rFonts w:ascii="標楷體" w:eastAsia="標楷體" w:hAnsi="標楷體" w:hint="eastAsia"/>
          <w:sz w:val="28"/>
          <w:szCs w:val="28"/>
        </w:rPr>
        <w:t>縣</w:t>
      </w:r>
      <w:r w:rsidR="00AF305E" w:rsidRPr="004822E9">
        <w:rPr>
          <w:rFonts w:ascii="標楷體" w:eastAsia="標楷體" w:hAnsi="標楷體"/>
          <w:sz w:val="28"/>
          <w:szCs w:val="28"/>
        </w:rPr>
        <w:t>政府勞工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處</w:t>
      </w:r>
      <w:r w:rsidR="00AF305E" w:rsidRPr="004822E9">
        <w:rPr>
          <w:rFonts w:ascii="標楷體" w:eastAsia="標楷體" w:hAnsi="標楷體"/>
          <w:sz w:val="28"/>
          <w:szCs w:val="28"/>
        </w:rPr>
        <w:t>網站下載</w:t>
      </w:r>
      <w:r w:rsidR="00632E3F">
        <w:rPr>
          <w:rFonts w:ascii="標楷體" w:eastAsia="標楷體" w:hAnsi="標楷體" w:hint="eastAsia"/>
          <w:sz w:val="28"/>
          <w:szCs w:val="28"/>
        </w:rPr>
        <w:t>。報名可親送或郵寄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至</w:t>
      </w:r>
      <w:r w:rsidR="00632E3F">
        <w:rPr>
          <w:rFonts w:ascii="標楷體" w:eastAsia="標楷體" w:hAnsi="標楷體" w:hint="eastAsia"/>
          <w:sz w:val="28"/>
          <w:szCs w:val="28"/>
        </w:rPr>
        <w:t>新竹縣</w:t>
      </w:r>
      <w:r w:rsidR="00985094" w:rsidRPr="004822E9">
        <w:rPr>
          <w:rFonts w:ascii="標楷體" w:eastAsia="標楷體" w:hAnsi="標楷體" w:hint="eastAsia"/>
          <w:sz w:val="28"/>
          <w:szCs w:val="28"/>
        </w:rPr>
        <w:t>政</w:t>
      </w:r>
    </w:p>
    <w:p w:rsidR="00C05294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85094" w:rsidRPr="004822E9">
        <w:rPr>
          <w:rFonts w:ascii="標楷體" w:eastAsia="標楷體" w:hAnsi="標楷體" w:hint="eastAsia"/>
          <w:sz w:val="28"/>
          <w:szCs w:val="28"/>
        </w:rPr>
        <w:t>府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勞工處</w:t>
      </w:r>
      <w:r w:rsidR="007A2EE7" w:rsidRPr="004822E9">
        <w:rPr>
          <w:rFonts w:ascii="標楷體" w:eastAsia="標楷體" w:hAnsi="標楷體" w:hint="eastAsia"/>
          <w:sz w:val="28"/>
          <w:szCs w:val="28"/>
        </w:rPr>
        <w:t>，</w:t>
      </w:r>
      <w:r w:rsidR="00DE60EF" w:rsidRPr="004822E9">
        <w:rPr>
          <w:rFonts w:ascii="標楷體" w:eastAsia="標楷體" w:hAnsi="標楷體"/>
          <w:sz w:val="28"/>
          <w:szCs w:val="28"/>
        </w:rPr>
        <w:t>信封</w:t>
      </w:r>
      <w:r w:rsidR="00AF305E" w:rsidRPr="004822E9">
        <w:rPr>
          <w:rFonts w:ascii="標楷體" w:eastAsia="標楷體" w:hAnsi="標楷體"/>
          <w:sz w:val="28"/>
          <w:szCs w:val="28"/>
        </w:rPr>
        <w:t>註明參加 「</w:t>
      </w:r>
      <w:r w:rsidR="006F5F2C" w:rsidRPr="004822E9">
        <w:rPr>
          <w:rFonts w:ascii="標楷體" w:eastAsia="標楷體" w:hAnsi="標楷體" w:hint="eastAsia"/>
          <w:sz w:val="28"/>
          <w:szCs w:val="28"/>
        </w:rPr>
        <w:t>10</w:t>
      </w:r>
      <w:r w:rsidR="00632E3F">
        <w:rPr>
          <w:rFonts w:ascii="標楷體" w:eastAsia="標楷體" w:hAnsi="標楷體" w:hint="eastAsia"/>
          <w:sz w:val="28"/>
          <w:szCs w:val="28"/>
        </w:rPr>
        <w:t>8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年模範外籍勞工選拔活動</w:t>
      </w:r>
      <w:r w:rsidR="00AF305E" w:rsidRPr="004822E9">
        <w:rPr>
          <w:rFonts w:ascii="標楷體" w:eastAsia="標楷體" w:hAnsi="標楷體"/>
          <w:sz w:val="28"/>
          <w:szCs w:val="28"/>
        </w:rPr>
        <w:t>」</w:t>
      </w:r>
      <w:r w:rsidR="00DE60EF" w:rsidRPr="004822E9">
        <w:rPr>
          <w:rFonts w:ascii="標楷體" w:eastAsia="標楷體" w:hAnsi="標楷體"/>
          <w:sz w:val="28"/>
          <w:szCs w:val="28"/>
        </w:rPr>
        <w:t>，</w:t>
      </w:r>
      <w:r w:rsidR="00AF305E" w:rsidRPr="004822E9">
        <w:rPr>
          <w:rFonts w:ascii="標楷體" w:eastAsia="標楷體" w:hAnsi="標楷體"/>
          <w:sz w:val="28"/>
          <w:szCs w:val="28"/>
        </w:rPr>
        <w:t>收件地址：</w:t>
      </w:r>
    </w:p>
    <w:p w:rsidR="00C05294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2E3F">
        <w:rPr>
          <w:rFonts w:ascii="標楷體" w:eastAsia="標楷體" w:hAnsi="標楷體" w:hint="eastAsia"/>
          <w:sz w:val="28"/>
          <w:szCs w:val="28"/>
        </w:rPr>
        <w:t>新竹縣竹北市光明六路10號B棟4</w:t>
      </w:r>
      <w:r w:rsidR="00631084">
        <w:rPr>
          <w:rFonts w:ascii="標楷體" w:eastAsia="標楷體" w:hAnsi="標楷體" w:hint="eastAsia"/>
          <w:sz w:val="28"/>
          <w:szCs w:val="28"/>
        </w:rPr>
        <w:t>樓勞工處</w:t>
      </w:r>
      <w:r w:rsidR="0007760B" w:rsidRPr="004822E9">
        <w:rPr>
          <w:rFonts w:ascii="標楷體" w:eastAsia="標楷體" w:hAnsi="標楷體" w:hint="eastAsia"/>
          <w:sz w:val="28"/>
          <w:szCs w:val="28"/>
        </w:rPr>
        <w:t>。</w:t>
      </w:r>
    </w:p>
    <w:p w:rsidR="00C05294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（三</w:t>
      </w:r>
      <w:r>
        <w:rPr>
          <w:rFonts w:ascii="標楷體" w:eastAsia="標楷體" w:hAnsi="標楷體"/>
          <w:sz w:val="28"/>
          <w:szCs w:val="28"/>
        </w:rPr>
        <w:t>）</w:t>
      </w:r>
      <w:r w:rsidR="00631084">
        <w:rPr>
          <w:rFonts w:ascii="標楷體" w:eastAsia="標楷體" w:hAnsi="標楷體" w:hint="eastAsia"/>
          <w:sz w:val="28"/>
          <w:szCs w:val="28"/>
        </w:rPr>
        <w:t>由</w:t>
      </w:r>
      <w:r w:rsidR="00945D88" w:rsidRPr="004822E9">
        <w:rPr>
          <w:rFonts w:ascii="標楷體" w:eastAsia="標楷體" w:hAnsi="標楷體" w:hint="eastAsia"/>
          <w:sz w:val="28"/>
          <w:szCs w:val="28"/>
        </w:rPr>
        <w:t>事業單位推薦</w:t>
      </w:r>
      <w:r w:rsidR="00631084">
        <w:rPr>
          <w:rFonts w:ascii="標楷體" w:eastAsia="標楷體" w:hAnsi="標楷體" w:hint="eastAsia"/>
          <w:sz w:val="28"/>
          <w:szCs w:val="28"/>
        </w:rPr>
        <w:t>者</w:t>
      </w:r>
      <w:r w:rsidR="00945D88" w:rsidRPr="004822E9">
        <w:rPr>
          <w:rFonts w:ascii="標楷體" w:eastAsia="標楷體" w:hAnsi="標楷體" w:hint="eastAsia"/>
          <w:sz w:val="28"/>
          <w:szCs w:val="28"/>
        </w:rPr>
        <w:t>，以同一家事業單位外籍勞工：</w:t>
      </w:r>
    </w:p>
    <w:p w:rsidR="00945D88" w:rsidRPr="004822E9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945D88" w:rsidRPr="004822E9">
        <w:rPr>
          <w:rFonts w:ascii="標楷體" w:eastAsia="標楷體" w:hAnsi="標楷體" w:hint="eastAsia"/>
          <w:sz w:val="28"/>
          <w:szCs w:val="28"/>
        </w:rPr>
        <w:t>聘僱人數在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50</w:t>
      </w:r>
      <w:r w:rsidR="00945D88" w:rsidRPr="004822E9">
        <w:rPr>
          <w:rFonts w:ascii="標楷體" w:eastAsia="標楷體" w:hAnsi="標楷體" w:hint="eastAsia"/>
          <w:sz w:val="28"/>
          <w:szCs w:val="28"/>
        </w:rPr>
        <w:t>人以下者，以推薦1名為限。</w:t>
      </w:r>
    </w:p>
    <w:p w:rsidR="00945D88" w:rsidRPr="004822E9" w:rsidRDefault="00945D88" w:rsidP="00094197">
      <w:pPr>
        <w:snapToGrid w:val="0"/>
        <w:spacing w:line="340" w:lineRule="exact"/>
        <w:ind w:firstLineChars="192" w:firstLine="538"/>
        <w:contextualSpacing/>
        <w:rPr>
          <w:rFonts w:ascii="標楷體" w:eastAsia="標楷體" w:hAnsi="標楷體" w:cs="Times New Roman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2CB0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聘僱人數達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50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人以上未滿</w:t>
      </w:r>
      <w:r w:rsidR="00C458EE" w:rsidRPr="004822E9">
        <w:rPr>
          <w:rFonts w:ascii="標楷體" w:eastAsia="標楷體" w:hAnsi="標楷體" w:cs="Times New Roman" w:hint="eastAsia"/>
          <w:sz w:val="28"/>
          <w:szCs w:val="28"/>
        </w:rPr>
        <w:t>15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0人者，以推薦</w:t>
      </w:r>
      <w:r w:rsidR="005B2211" w:rsidRPr="004822E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名為限。</w:t>
      </w:r>
    </w:p>
    <w:p w:rsidR="00B766CB" w:rsidRPr="004822E9" w:rsidRDefault="00945D88" w:rsidP="00094197">
      <w:pPr>
        <w:snapToGrid w:val="0"/>
        <w:spacing w:line="340" w:lineRule="exact"/>
        <w:ind w:firstLineChars="192" w:firstLine="53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 xml:space="preserve"> </w:t>
      </w:r>
      <w:r w:rsidR="008A2CB0">
        <w:rPr>
          <w:rFonts w:ascii="標楷體" w:eastAsia="標楷體" w:hAnsi="標楷體" w:hint="eastAsia"/>
          <w:sz w:val="28"/>
          <w:szCs w:val="28"/>
        </w:rPr>
        <w:t xml:space="preserve">  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3</w:t>
      </w:r>
      <w:r w:rsidR="008A2CB0">
        <w:rPr>
          <w:rFonts w:ascii="標楷體" w:eastAsia="標楷體" w:hAnsi="標楷體" w:hint="eastAsia"/>
          <w:sz w:val="28"/>
          <w:szCs w:val="28"/>
        </w:rPr>
        <w:t>.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聘僱人數達</w:t>
      </w:r>
      <w:r w:rsidR="00C458EE" w:rsidRPr="004822E9">
        <w:rPr>
          <w:rFonts w:ascii="標楷體" w:eastAsia="標楷體" w:hAnsi="標楷體" w:cs="Times New Roman" w:hint="eastAsia"/>
          <w:sz w:val="28"/>
          <w:szCs w:val="28"/>
        </w:rPr>
        <w:t>15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0人以上者，最多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得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推薦</w:t>
      </w:r>
      <w:r w:rsidR="005B2211" w:rsidRPr="004822E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4822E9">
        <w:rPr>
          <w:rFonts w:ascii="標楷體" w:eastAsia="標楷體" w:hAnsi="標楷體" w:cs="Times New Roman" w:hint="eastAsia"/>
          <w:sz w:val="28"/>
          <w:szCs w:val="28"/>
        </w:rPr>
        <w:t>名</w:t>
      </w:r>
      <w:r w:rsidR="00831C37" w:rsidRPr="004822E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01515" w:rsidRPr="004822E9" w:rsidRDefault="001163C5" w:rsidP="00094197">
      <w:pPr>
        <w:tabs>
          <w:tab w:val="left" w:pos="540"/>
        </w:tabs>
        <w:spacing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2CB0">
        <w:rPr>
          <w:rFonts w:ascii="標楷體" w:eastAsia="標楷體" w:hAnsi="標楷體" w:hint="eastAsia"/>
          <w:sz w:val="28"/>
          <w:szCs w:val="28"/>
        </w:rPr>
        <w:t>七、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評選標準: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C22DD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工作表現（佔40分）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 xml:space="preserve">  </w:t>
      </w:r>
      <w:r w:rsidR="00BC22DD">
        <w:rPr>
          <w:rFonts w:ascii="標楷體" w:eastAsia="標楷體" w:hAnsi="標楷體" w:hint="eastAsia"/>
          <w:sz w:val="28"/>
          <w:szCs w:val="28"/>
        </w:rPr>
        <w:t>(二)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主動學習（佔20分）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C22DD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172EE2" w:rsidRPr="004822E9">
        <w:rPr>
          <w:rFonts w:ascii="標楷體" w:eastAsia="標楷體" w:hAnsi="標楷體" w:hint="eastAsia"/>
          <w:sz w:val="28"/>
          <w:szCs w:val="28"/>
        </w:rPr>
        <w:t>品德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操守（佔20分）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 xml:space="preserve">  </w:t>
      </w:r>
      <w:r w:rsidR="00BC22DD">
        <w:rPr>
          <w:rFonts w:ascii="標楷體" w:eastAsia="標楷體" w:hAnsi="標楷體" w:hint="eastAsia"/>
          <w:sz w:val="28"/>
          <w:szCs w:val="28"/>
        </w:rPr>
        <w:t>(四)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樂觀助人（佔10分）</w:t>
      </w:r>
    </w:p>
    <w:p w:rsidR="00801515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C22DD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其他足為楷模事蹟（佔10分）</w:t>
      </w:r>
    </w:p>
    <w:p w:rsidR="00094197" w:rsidRDefault="00094197" w:rsidP="00094197">
      <w:pPr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八、獎勵：</w:t>
      </w:r>
      <w:r w:rsidR="00FA2851">
        <w:rPr>
          <w:rFonts w:ascii="標楷體" w:eastAsia="標楷體" w:hAnsi="標楷體" w:hint="eastAsia"/>
          <w:sz w:val="28"/>
          <w:szCs w:val="28"/>
        </w:rPr>
        <w:t>(請注意:頒獎典禮當天，推薦單位需派一位同仁陪同</w:t>
      </w:r>
      <w:r w:rsidR="00B765B7">
        <w:rPr>
          <w:rFonts w:ascii="標楷體" w:eastAsia="標楷體" w:hAnsi="標楷體" w:hint="eastAsia"/>
          <w:sz w:val="28"/>
          <w:szCs w:val="28"/>
        </w:rPr>
        <w:t>獲選</w:t>
      </w:r>
      <w:r w:rsidR="00A759DD">
        <w:rPr>
          <w:rFonts w:ascii="標楷體" w:eastAsia="標楷體" w:hAnsi="標楷體" w:hint="eastAsia"/>
          <w:sz w:val="28"/>
          <w:szCs w:val="28"/>
        </w:rPr>
        <w:t>者參加</w:t>
      </w:r>
      <w:r w:rsidR="00FA2851">
        <w:rPr>
          <w:rFonts w:ascii="標楷體" w:eastAsia="標楷體" w:hAnsi="標楷體" w:hint="eastAsia"/>
          <w:sz w:val="28"/>
          <w:szCs w:val="28"/>
        </w:rPr>
        <w:t>)</w:t>
      </w:r>
    </w:p>
    <w:p w:rsidR="00094197" w:rsidRDefault="002E52D1" w:rsidP="00094197">
      <w:pPr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94197">
        <w:rPr>
          <w:rFonts w:ascii="標楷體" w:eastAsia="標楷體" w:hAnsi="標楷體" w:hint="eastAsia"/>
          <w:sz w:val="28"/>
          <w:szCs w:val="28"/>
        </w:rPr>
        <w:t>獲選之20名模範</w:t>
      </w:r>
      <w:r w:rsidR="00631084">
        <w:rPr>
          <w:rFonts w:ascii="標楷體" w:eastAsia="標楷體" w:hAnsi="標楷體" w:hint="eastAsia"/>
          <w:sz w:val="28"/>
          <w:szCs w:val="28"/>
        </w:rPr>
        <w:t>外國人</w:t>
      </w:r>
      <w:r w:rsidR="00094197">
        <w:rPr>
          <w:rFonts w:ascii="標楷體" w:eastAsia="標楷體" w:hAnsi="標楷體" w:hint="eastAsia"/>
          <w:sz w:val="28"/>
          <w:szCs w:val="28"/>
        </w:rPr>
        <w:t>，</w:t>
      </w:r>
      <w:r w:rsidR="00631084">
        <w:rPr>
          <w:rFonts w:ascii="標楷體" w:eastAsia="標楷體" w:hAnsi="標楷體" w:hint="eastAsia"/>
          <w:sz w:val="28"/>
          <w:szCs w:val="28"/>
        </w:rPr>
        <w:t>將邀</w:t>
      </w:r>
      <w:r w:rsidR="00094197">
        <w:rPr>
          <w:rFonts w:ascii="標楷體" w:eastAsia="標楷體" w:hAnsi="標楷體" w:hint="eastAsia"/>
          <w:sz w:val="28"/>
          <w:szCs w:val="28"/>
        </w:rPr>
        <w:t>參加頒獎典禮</w:t>
      </w:r>
      <w:r w:rsidR="00631084">
        <w:rPr>
          <w:rFonts w:ascii="標楷體" w:eastAsia="標楷體" w:hAnsi="標楷體" w:hint="eastAsia"/>
          <w:sz w:val="28"/>
          <w:szCs w:val="28"/>
        </w:rPr>
        <w:t>，</w:t>
      </w:r>
      <w:r w:rsidR="00094197">
        <w:rPr>
          <w:rFonts w:ascii="標楷體" w:eastAsia="標楷體" w:hAnsi="標楷體" w:hint="eastAsia"/>
          <w:sz w:val="28"/>
          <w:szCs w:val="28"/>
        </w:rPr>
        <w:t>並給予每名</w:t>
      </w:r>
      <w:r w:rsidR="00631084">
        <w:rPr>
          <w:rFonts w:ascii="標楷體" w:eastAsia="標楷體" w:hAnsi="標楷體" w:hint="eastAsia"/>
          <w:sz w:val="28"/>
          <w:szCs w:val="28"/>
        </w:rPr>
        <w:t>價值為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 w:rsidR="00094197">
        <w:rPr>
          <w:rFonts w:ascii="標楷體" w:eastAsia="標楷體" w:hAnsi="標楷體" w:hint="eastAsia"/>
          <w:sz w:val="28"/>
          <w:szCs w:val="28"/>
        </w:rPr>
        <w:t>3,000元</w:t>
      </w:r>
      <w:r w:rsidR="00094197" w:rsidRPr="00094197">
        <w:rPr>
          <w:rFonts w:ascii="標楷體" w:eastAsia="標楷體" w:hAnsi="標楷體" w:hint="eastAsia"/>
          <w:sz w:val="28"/>
          <w:szCs w:val="28"/>
        </w:rPr>
        <w:t>獎勵品</w:t>
      </w:r>
      <w:r w:rsidR="00094197">
        <w:rPr>
          <w:rFonts w:ascii="標楷體" w:eastAsia="標楷體" w:hAnsi="標楷體" w:hint="eastAsia"/>
          <w:sz w:val="28"/>
          <w:szCs w:val="28"/>
        </w:rPr>
        <w:t>。</w:t>
      </w:r>
    </w:p>
    <w:p w:rsidR="00370583" w:rsidRPr="004822E9" w:rsidRDefault="00094197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九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、</w:t>
      </w:r>
      <w:r w:rsidR="006F5F2C" w:rsidRPr="004822E9">
        <w:rPr>
          <w:rFonts w:ascii="標楷體" w:eastAsia="標楷體" w:hAnsi="標楷體" w:hint="eastAsia"/>
          <w:sz w:val="28"/>
          <w:szCs w:val="28"/>
        </w:rPr>
        <w:t>經費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來源</w:t>
      </w:r>
      <w:r w:rsidR="006F5F2C" w:rsidRPr="004822E9">
        <w:rPr>
          <w:rFonts w:ascii="標楷體" w:eastAsia="標楷體" w:hAnsi="標楷體" w:hint="eastAsia"/>
          <w:sz w:val="28"/>
          <w:szCs w:val="28"/>
        </w:rPr>
        <w:t>：</w:t>
      </w:r>
      <w:r w:rsidR="00370583" w:rsidRPr="004822E9">
        <w:rPr>
          <w:rFonts w:ascii="標楷體" w:eastAsia="標楷體" w:hAnsi="標楷體" w:cs="Times New Roman" w:hint="eastAsia"/>
          <w:sz w:val="28"/>
          <w:szCs w:val="28"/>
        </w:rPr>
        <w:t>由勞動部勞動力發展署補助</w:t>
      </w:r>
    </w:p>
    <w:p w:rsidR="00604EF3" w:rsidRDefault="00094197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十</w:t>
      </w:r>
      <w:r w:rsidR="00B63AB1" w:rsidRPr="004822E9">
        <w:rPr>
          <w:rFonts w:ascii="標楷體" w:eastAsia="標楷體" w:hAnsi="標楷體" w:hint="eastAsia"/>
          <w:sz w:val="28"/>
          <w:szCs w:val="28"/>
        </w:rPr>
        <w:t>、</w:t>
      </w:r>
      <w:r w:rsidR="00604EF3" w:rsidRPr="004822E9">
        <w:rPr>
          <w:rFonts w:ascii="標楷體" w:eastAsia="標楷體" w:hAnsi="標楷體" w:hint="eastAsia"/>
          <w:sz w:val="28"/>
          <w:szCs w:val="28"/>
        </w:rPr>
        <w:t>本計畫報請勞動部勞動力發展署核定後實施，修正時亦同。</w:t>
      </w:r>
    </w:p>
    <w:p w:rsidR="002E52D1" w:rsidRPr="002E52D1" w:rsidRDefault="00D40BC5" w:rsidP="00AF22D8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52D1">
        <w:rPr>
          <w:rFonts w:ascii="標楷體" w:eastAsia="標楷體" w:hAnsi="標楷體" w:hint="eastAsia"/>
          <w:sz w:val="28"/>
          <w:szCs w:val="28"/>
        </w:rPr>
        <w:t>十一</w:t>
      </w:r>
      <w:r w:rsidR="002E52D1" w:rsidRPr="002E52D1">
        <w:rPr>
          <w:rFonts w:ascii="標楷體" w:eastAsia="標楷體" w:hAnsi="標楷體" w:hint="eastAsia"/>
          <w:sz w:val="28"/>
          <w:szCs w:val="28"/>
        </w:rPr>
        <w:t>、</w:t>
      </w:r>
      <w:r w:rsidR="00632E3F">
        <w:rPr>
          <w:rFonts w:ascii="標楷體" w:eastAsia="標楷體" w:hAnsi="標楷體" w:hint="eastAsia"/>
          <w:szCs w:val="24"/>
        </w:rPr>
        <w:t>聯絡資訊：新竹縣</w:t>
      </w:r>
      <w:r w:rsidR="002E52D1" w:rsidRPr="002E52D1">
        <w:rPr>
          <w:rFonts w:ascii="標楷體" w:eastAsia="標楷體" w:hAnsi="標楷體" w:hint="eastAsia"/>
          <w:szCs w:val="24"/>
        </w:rPr>
        <w:t>政府勞工處</w:t>
      </w:r>
      <w:r w:rsidR="002E52D1">
        <w:rPr>
          <w:rFonts w:ascii="標楷體" w:eastAsia="標楷體" w:hAnsi="標楷體" w:hint="eastAsia"/>
          <w:szCs w:val="24"/>
        </w:rPr>
        <w:t xml:space="preserve"> </w:t>
      </w:r>
      <w:r w:rsidR="00632E3F">
        <w:rPr>
          <w:rFonts w:ascii="標楷體" w:eastAsia="標楷體" w:hAnsi="標楷體" w:hint="eastAsia"/>
          <w:szCs w:val="24"/>
        </w:rPr>
        <w:t>周</w:t>
      </w:r>
      <w:r w:rsidR="002E52D1" w:rsidRPr="002E52D1">
        <w:rPr>
          <w:rFonts w:ascii="標楷體" w:eastAsia="標楷體" w:hAnsi="標楷體" w:hint="eastAsia"/>
          <w:szCs w:val="24"/>
        </w:rPr>
        <w:t>小姐</w:t>
      </w:r>
      <w:r w:rsidR="002E52D1">
        <w:rPr>
          <w:rFonts w:ascii="標楷體" w:eastAsia="標楷體" w:hAnsi="標楷體" w:hint="eastAsia"/>
          <w:szCs w:val="24"/>
        </w:rPr>
        <w:t xml:space="preserve"> </w:t>
      </w:r>
      <w:r w:rsidR="002E52D1" w:rsidRPr="002E52D1">
        <w:rPr>
          <w:rFonts w:ascii="標楷體" w:eastAsia="標楷體" w:hAnsi="標楷體" w:hint="eastAsia"/>
          <w:szCs w:val="24"/>
        </w:rPr>
        <w:t>電</w:t>
      </w:r>
      <w:r w:rsidR="00743F2C" w:rsidRPr="002E52D1">
        <w:rPr>
          <w:rFonts w:ascii="標楷體" w:eastAsia="標楷體" w:hAnsi="標楷體" w:hint="eastAsia"/>
          <w:szCs w:val="24"/>
        </w:rPr>
        <w:t>話</w:t>
      </w:r>
      <w:r w:rsidR="00632E3F">
        <w:rPr>
          <w:rFonts w:ascii="標楷體" w:eastAsia="標楷體" w:hAnsi="標楷體" w:hint="eastAsia"/>
          <w:szCs w:val="24"/>
        </w:rPr>
        <w:t>: (03)5518101#3056</w:t>
      </w:r>
      <w:r w:rsidR="002E52D1" w:rsidRPr="002E52D1">
        <w:rPr>
          <w:rFonts w:ascii="標楷體" w:eastAsia="標楷體" w:hAnsi="標楷體" w:hint="eastAsia"/>
          <w:szCs w:val="24"/>
        </w:rPr>
        <w:t xml:space="preserve"> </w:t>
      </w:r>
    </w:p>
    <w:p w:rsidR="00AF22D8" w:rsidRPr="002E52D1" w:rsidRDefault="002E52D1" w:rsidP="00AF22D8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Cs w:val="24"/>
        </w:rPr>
      </w:pPr>
      <w:r w:rsidRPr="002E52D1">
        <w:rPr>
          <w:rFonts w:ascii="標楷體" w:eastAsia="標楷體" w:hAnsi="標楷體" w:hint="eastAsia"/>
          <w:szCs w:val="24"/>
        </w:rPr>
        <w:t xml:space="preserve">                  </w:t>
      </w:r>
      <w:r w:rsidR="00632E3F">
        <w:rPr>
          <w:rFonts w:ascii="標楷體" w:eastAsia="標楷體" w:hAnsi="標楷體" w:hint="eastAsia"/>
          <w:szCs w:val="24"/>
        </w:rPr>
        <w:t>地址：新竹縣竹北市光明六路10</w:t>
      </w:r>
      <w:r w:rsidRPr="002E52D1">
        <w:rPr>
          <w:rFonts w:ascii="標楷體" w:eastAsia="標楷體" w:hAnsi="標楷體" w:hint="eastAsia"/>
          <w:szCs w:val="24"/>
        </w:rPr>
        <w:t>號</w:t>
      </w:r>
      <w:r w:rsidR="00632E3F">
        <w:rPr>
          <w:rFonts w:ascii="標楷體" w:eastAsia="標楷體" w:hAnsi="標楷體" w:hint="eastAsia"/>
          <w:szCs w:val="24"/>
        </w:rPr>
        <w:t>B棟4</w:t>
      </w:r>
      <w:r w:rsidRPr="002E52D1">
        <w:rPr>
          <w:rFonts w:ascii="標楷體" w:eastAsia="標楷體" w:hAnsi="標楷體" w:hint="eastAsia"/>
          <w:szCs w:val="24"/>
        </w:rPr>
        <w:t>樓</w:t>
      </w:r>
      <w:r w:rsidR="00743F2C" w:rsidRPr="002E52D1">
        <w:rPr>
          <w:rFonts w:ascii="標楷體" w:eastAsia="標楷體" w:hAnsi="標楷體" w:hint="eastAsia"/>
          <w:szCs w:val="24"/>
        </w:rPr>
        <w:t xml:space="preserve"> </w:t>
      </w:r>
    </w:p>
    <w:p w:rsidR="00743F2C" w:rsidRDefault="00AF22D8" w:rsidP="00AF22D8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743F2C" w:rsidRPr="00743F2C">
        <w:rPr>
          <w:rFonts w:ascii="標楷體" w:eastAsia="標楷體" w:hAnsi="標楷體" w:hint="eastAsia"/>
          <w:b/>
          <w:szCs w:val="24"/>
        </w:rPr>
        <w:t>簡章報名表下載:勞工處網站</w:t>
      </w:r>
      <w:r w:rsidR="00470E66">
        <w:rPr>
          <w:rFonts w:ascii="標楷體" w:eastAsia="標楷體" w:hAnsi="標楷體" w:hint="eastAsia"/>
          <w:b/>
          <w:szCs w:val="24"/>
        </w:rPr>
        <w:t>/</w:t>
      </w:r>
      <w:r w:rsidR="00E7606C">
        <w:rPr>
          <w:rFonts w:ascii="標楷體" w:eastAsia="標楷體" w:hAnsi="標楷體" w:hint="eastAsia"/>
          <w:b/>
          <w:szCs w:val="24"/>
        </w:rPr>
        <w:t>公佈欄</w:t>
      </w:r>
      <w:r w:rsidR="00470E66">
        <w:rPr>
          <w:rFonts w:ascii="標楷體" w:eastAsia="標楷體" w:hAnsi="標楷體" w:hint="eastAsia"/>
          <w:b/>
          <w:szCs w:val="24"/>
        </w:rPr>
        <w:t>/活動訊息</w:t>
      </w:r>
    </w:p>
    <w:p w:rsidR="00130414" w:rsidRPr="00001E39" w:rsidRDefault="00130414" w:rsidP="00130414">
      <w:pPr>
        <w:adjustRightInd w:val="0"/>
        <w:snapToGrid w:val="0"/>
        <w:spacing w:line="420" w:lineRule="exact"/>
        <w:ind w:leftChars="232" w:left="557"/>
        <w:jc w:val="center"/>
        <w:rPr>
          <w:rFonts w:ascii="標楷體" w:eastAsia="標楷體" w:hAnsi="標楷體"/>
          <w:sz w:val="28"/>
          <w:szCs w:val="28"/>
        </w:rPr>
      </w:pPr>
      <w:r w:rsidRPr="00AC58EF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新竹市政府</w:t>
      </w: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32E3F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AC58EF">
        <w:rPr>
          <w:rFonts w:ascii="標楷體" w:eastAsia="標楷體" w:hAnsi="標楷體"/>
          <w:b/>
          <w:bCs/>
          <w:sz w:val="28"/>
          <w:szCs w:val="28"/>
        </w:rPr>
        <w:t>年度</w:t>
      </w:r>
      <w:r w:rsidRPr="00AC58EF">
        <w:rPr>
          <w:rFonts w:ascii="標楷體" w:eastAsia="標楷體" w:hAnsi="標楷體" w:hint="eastAsia"/>
          <w:b/>
          <w:bCs/>
          <w:sz w:val="28"/>
          <w:szCs w:val="28"/>
        </w:rPr>
        <w:t>模範</w:t>
      </w:r>
      <w:r w:rsidRPr="00AC58EF">
        <w:rPr>
          <w:rFonts w:ascii="標楷體" w:eastAsia="標楷體" w:hAnsi="標楷體"/>
          <w:b/>
          <w:bCs/>
          <w:sz w:val="28"/>
          <w:szCs w:val="28"/>
        </w:rPr>
        <w:t>外籍</w:t>
      </w:r>
      <w:r>
        <w:rPr>
          <w:rFonts w:eastAsia="標楷體" w:hAnsi="標楷體"/>
          <w:b/>
          <w:bCs/>
          <w:sz w:val="28"/>
          <w:szCs w:val="28"/>
        </w:rPr>
        <w:t>勞工</w:t>
      </w:r>
      <w:r>
        <w:rPr>
          <w:rFonts w:eastAsia="標楷體" w:hAnsi="標楷體" w:hint="eastAsia"/>
          <w:b/>
          <w:bCs/>
          <w:sz w:val="28"/>
          <w:szCs w:val="28"/>
        </w:rPr>
        <w:t>選拔</w:t>
      </w:r>
      <w:r w:rsidRPr="00F34EDD">
        <w:rPr>
          <w:rFonts w:eastAsia="標楷體" w:hAnsi="標楷體"/>
          <w:b/>
          <w:bCs/>
          <w:sz w:val="28"/>
          <w:szCs w:val="28"/>
        </w:rPr>
        <w:t>活動推薦表</w:t>
      </w:r>
      <w:r w:rsidRPr="00F34EDD">
        <w:rPr>
          <w:rFonts w:eastAsia="標楷體"/>
          <w:b/>
          <w:bCs/>
          <w:sz w:val="28"/>
          <w:szCs w:val="28"/>
        </w:rPr>
        <w:t>(</w:t>
      </w:r>
      <w:r w:rsidR="00B766CB">
        <w:rPr>
          <w:rFonts w:eastAsia="標楷體" w:hint="eastAsia"/>
          <w:b/>
          <w:bCs/>
          <w:sz w:val="28"/>
          <w:szCs w:val="28"/>
        </w:rPr>
        <w:t>社福類</w:t>
      </w:r>
      <w:r>
        <w:rPr>
          <w:rFonts w:eastAsia="標楷體" w:hAnsi="標楷體" w:hint="eastAsia"/>
          <w:b/>
          <w:bCs/>
          <w:sz w:val="28"/>
          <w:szCs w:val="28"/>
        </w:rPr>
        <w:t>外籍勞工</w:t>
      </w:r>
      <w:r w:rsidRPr="00F34EDD">
        <w:rPr>
          <w:rFonts w:eastAsia="標楷體" w:hAnsi="標楷體"/>
          <w:b/>
          <w:bCs/>
          <w:sz w:val="28"/>
          <w:szCs w:val="28"/>
        </w:rPr>
        <w:t>適用</w:t>
      </w:r>
      <w:r w:rsidRPr="00F34EDD">
        <w:rPr>
          <w:rFonts w:eastAsia="標楷體"/>
          <w:b/>
          <w:bCs/>
          <w:sz w:val="28"/>
          <w:szCs w:val="28"/>
        </w:rPr>
        <w:t>)</w:t>
      </w:r>
    </w:p>
    <w:tbl>
      <w:tblPr>
        <w:tblStyle w:val="a7"/>
        <w:tblpPr w:leftFromText="180" w:rightFromText="180" w:vertAnchor="text" w:tblpY="97"/>
        <w:tblW w:w="4984" w:type="pct"/>
        <w:tblLayout w:type="fixed"/>
        <w:tblLook w:val="04A0" w:firstRow="1" w:lastRow="0" w:firstColumn="1" w:lastColumn="0" w:noHBand="0" w:noVBand="1"/>
      </w:tblPr>
      <w:tblGrid>
        <w:gridCol w:w="494"/>
        <w:gridCol w:w="1169"/>
        <w:gridCol w:w="2260"/>
        <w:gridCol w:w="283"/>
        <w:gridCol w:w="3674"/>
        <w:gridCol w:w="1269"/>
        <w:gridCol w:w="1499"/>
      </w:tblGrid>
      <w:tr w:rsidR="00130414" w:rsidTr="002F267D">
        <w:trPr>
          <w:trHeight w:val="483"/>
        </w:trPr>
        <w:tc>
          <w:tcPr>
            <w:tcW w:w="232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優良外籍勞工資料</w:t>
            </w:r>
          </w:p>
        </w:tc>
        <w:tc>
          <w:tcPr>
            <w:tcW w:w="1610" w:type="pct"/>
            <w:gridSpan w:val="2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</w:tc>
        <w:tc>
          <w:tcPr>
            <w:tcW w:w="1858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性別:□男 □女</w:t>
            </w:r>
          </w:p>
        </w:tc>
        <w:tc>
          <w:tcPr>
            <w:tcW w:w="1300" w:type="pct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Pr="00960C73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233C79">
              <w:rPr>
                <w:rFonts w:eastAsia="標楷體" w:hint="eastAsia"/>
                <w:szCs w:val="24"/>
              </w:rPr>
              <w:t>外勞</w:t>
            </w:r>
            <w:r w:rsidRPr="00233C79">
              <w:rPr>
                <w:rFonts w:eastAsia="標楷體" w:hint="eastAsia"/>
                <w:szCs w:val="24"/>
              </w:rPr>
              <w:t>2</w:t>
            </w:r>
            <w:r w:rsidRPr="00233C79">
              <w:rPr>
                <w:rFonts w:eastAsia="標楷體" w:hint="eastAsia"/>
                <w:szCs w:val="24"/>
              </w:rPr>
              <w:t>吋正面半身照片</w:t>
            </w:r>
          </w:p>
        </w:tc>
      </w:tr>
      <w:tr w:rsidR="00130414" w:rsidTr="002F267D">
        <w:trPr>
          <w:trHeight w:val="383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國籍: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1300" w:type="pct"/>
            <w:gridSpan w:val="2"/>
            <w:vMerge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3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護照號碼: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414" w:rsidRPr="00326635" w:rsidRDefault="00D3453D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在本縣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工</w:t>
            </w:r>
            <w:r w:rsidR="00130414">
              <w:rPr>
                <w:rFonts w:ascii="標楷體" w:eastAsia="標楷體" w:hAnsi="標楷體" w:hint="eastAsia"/>
                <w:szCs w:val="24"/>
              </w:rPr>
              <w:t>作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累計年資:共___年___個月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08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入境日期: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期滿日期: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48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工作地址: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3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0B5C9B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聯絡電話:</w:t>
            </w:r>
            <w:r w:rsidR="000B5C9B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0B5C9B" w:rsidRPr="000B5C9B">
              <w:rPr>
                <w:rFonts w:ascii="標楷體" w:eastAsia="標楷體" w:hAnsi="標楷體" w:hint="eastAsia"/>
                <w:szCs w:val="24"/>
              </w:rPr>
              <w:t xml:space="preserve">□ 外籍勞工居留證及護照影本各1份   </w:t>
            </w:r>
            <w:r w:rsidR="000B5C9B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05"/>
        </w:trPr>
        <w:tc>
          <w:tcPr>
            <w:tcW w:w="232" w:type="pct"/>
            <w:vMerge w:val="restart"/>
            <w:tcBorders>
              <w:top w:val="single" w:sz="12" w:space="0" w:color="auto"/>
              <w:left w:val="thinThickSmallGap" w:sz="18" w:space="0" w:color="auto"/>
            </w:tcBorders>
          </w:tcPr>
          <w:p w:rsidR="00130414" w:rsidRPr="00960C73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推薦人</w:t>
            </w:r>
            <w:r>
              <w:rPr>
                <w:rFonts w:eastAsia="標楷體"/>
                <w:sz w:val="28"/>
                <w:szCs w:val="28"/>
              </w:rPr>
              <w:br/>
            </w: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□雇主(事業單位):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12" w:space="0" w:color="auto"/>
              <w:right w:val="thinThickSmallGap" w:sz="18" w:space="0" w:color="auto"/>
            </w:tcBorders>
          </w:tcPr>
          <w:p w:rsidR="00130414" w:rsidRPr="0077536D" w:rsidRDefault="00130414" w:rsidP="00130414">
            <w:pPr>
              <w:spacing w:beforeLines="100" w:before="360"/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EAAF6" wp14:editId="0FA18AA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1458595</wp:posOffset>
                      </wp:positionV>
                      <wp:extent cx="666750" cy="704850"/>
                      <wp:effectExtent l="0" t="0" r="1905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Pr="0077536D" w:rsidRDefault="00130414" w:rsidP="00130414">
                                  <w:pPr>
                                    <w:snapToGrid w:val="0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</w:p>
                                <w:p w:rsidR="00130414" w:rsidRPr="0077536D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EAAF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35.05pt;margin-top:114.85pt;width:5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">
                      <v:stroke dashstyle="dash"/>
                      <v:textbox>
                        <w:txbxContent>
                          <w:p w:rsidR="00130414" w:rsidRPr="0077536D" w:rsidRDefault="00130414" w:rsidP="00130414">
                            <w:pPr>
                              <w:snapToGrid w:val="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負責人</w:t>
                            </w:r>
                          </w:p>
                          <w:p w:rsidR="00130414" w:rsidRPr="0077536D" w:rsidRDefault="00130414" w:rsidP="00130414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179CB" wp14:editId="27BA390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379730</wp:posOffset>
                      </wp:positionV>
                      <wp:extent cx="1228725" cy="1078865"/>
                      <wp:effectExtent l="0" t="0" r="28575" b="260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78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DDD9C3" w:themeFill="background2" w:themeFillShade="E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DDD9C3" w:themeFill="background2" w:themeFillShade="E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公司印章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179CB" id="AutoShape 3" o:spid="_x0000_s1027" type="#_x0000_t109" style="position:absolute;margin-left:9.65pt;margin-top:29.9pt;width:96.75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">
                      <v:stroke dashstyle="dash"/>
                      <v:textbox>
                        <w:txbxContent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shd w:val="clear" w:color="auto" w:fill="DDD9C3" w:themeFill="background2" w:themeFillShade="E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shd w:val="clear" w:color="auto" w:fill="DDD9C3" w:themeFill="background2" w:themeFillShade="E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公司印章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 xml:space="preserve">   </w:t>
            </w:r>
            <w:r w:rsidRPr="0077536D">
              <w:rPr>
                <w:rFonts w:ascii="Calibri" w:eastAsia="標楷體" w:hAnsi="Calibri" w:cs="Calibri"/>
                <w:color w:val="7F7F7F" w:themeColor="text1" w:themeTint="80"/>
                <w:kern w:val="0"/>
                <w:szCs w:val="24"/>
              </w:rPr>
              <w:t>推薦</w:t>
            </w:r>
            <w:r w:rsidRPr="0077536D"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>單位蓋章</w:t>
            </w:r>
          </w:p>
        </w:tc>
      </w:tr>
      <w:tr w:rsidR="00130414" w:rsidTr="002F267D">
        <w:trPr>
          <w:trHeight w:val="485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□仲介公司: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39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□各國辦事處: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366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10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聯絡人: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聯</w:t>
            </w:r>
            <w:r w:rsidRPr="00326635">
              <w:rPr>
                <w:rFonts w:ascii="標楷體" w:eastAsia="標楷體" w:hAnsi="標楷體" w:hint="eastAsia"/>
                <w:szCs w:val="24"/>
              </w:rPr>
              <w:t>絡電話: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117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電子信箱: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傳真電話: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375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703"/>
        </w:trPr>
        <w:tc>
          <w:tcPr>
            <w:tcW w:w="781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1194" w:type="pct"/>
            <w:gridSpan w:val="2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審查細項</w:t>
            </w:r>
          </w:p>
        </w:tc>
        <w:tc>
          <w:tcPr>
            <w:tcW w:w="1725" w:type="pct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外勞</w:t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具體</w:t>
            </w:r>
            <w:r>
              <w:rPr>
                <w:rFonts w:ascii="標楷體" w:eastAsia="標楷體" w:hAnsi="標楷體" w:hint="eastAsia"/>
                <w:b/>
                <w:szCs w:val="24"/>
              </w:rPr>
              <w:t>優良</w:t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事蹟及佐證資料</w:t>
            </w:r>
          </w:p>
        </w:tc>
        <w:tc>
          <w:tcPr>
            <w:tcW w:w="596" w:type="pct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分 數</w:t>
            </w:r>
            <w:r w:rsidRPr="00985094">
              <w:rPr>
                <w:rFonts w:ascii="標楷體" w:eastAsia="標楷體" w:hAnsi="標楷體"/>
                <w:b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(評審填寫)</w:t>
            </w:r>
          </w:p>
        </w:tc>
      </w:tr>
      <w:tr w:rsidR="00130414" w:rsidTr="002F267D">
        <w:trPr>
          <w:trHeight w:val="977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1.工作表現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工作態度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工作效率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Default="00130414" w:rsidP="000E41D5">
            <w:pPr>
              <w:spacing w:line="320" w:lineRule="exact"/>
              <w:rPr>
                <w:rFonts w:eastAsia="標楷體" w:hAnsi="標楷體"/>
              </w:rPr>
            </w:pPr>
            <w:r w:rsidRPr="00F34EDD"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工作熱忱</w:t>
            </w:r>
            <w:r w:rsidRPr="00F34EDD">
              <w:rPr>
                <w:rFonts w:eastAsia="標楷體" w:hAnsi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工作互動情形</w:t>
            </w:r>
            <w:r>
              <w:rPr>
                <w:rFonts w:eastAsia="標楷體" w:hint="eastAsia"/>
              </w:rPr>
              <w:t xml:space="preserve"> </w:t>
            </w:r>
            <w:r w:rsidRPr="00F34EDD">
              <w:rPr>
                <w:rFonts w:eastAsia="標楷體" w:hAnsi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佔40%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116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2.主動學習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中文學習</w:t>
            </w:r>
            <w:r w:rsidRPr="00F34EDD">
              <w:rPr>
                <w:rFonts w:eastAsia="標楷體" w:hint="eastAsia"/>
              </w:rPr>
              <w:t>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其他（願意學習新事物）</w:t>
            </w:r>
            <w:r w:rsidRPr="00F34EDD">
              <w:rPr>
                <w:rFonts w:eastAsia="標楷體" w:hint="eastAsia"/>
              </w:rPr>
              <w:t xml:space="preserve">  10% 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970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品德</w:t>
            </w:r>
            <w:r w:rsidRPr="00985094">
              <w:rPr>
                <w:rFonts w:ascii="標楷體" w:eastAsia="標楷體" w:hAnsi="標楷體" w:hint="eastAsia"/>
                <w:szCs w:val="24"/>
              </w:rPr>
              <w:t>操守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敬業精神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ind w:left="137" w:hangingChars="57" w:hanging="137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個性、行為</w:t>
            </w:r>
            <w:r w:rsidRPr="00F34EDD">
              <w:rPr>
                <w:rFonts w:eastAsia="標楷體" w:hint="eastAsia"/>
              </w:rPr>
              <w:t>表現</w:t>
            </w:r>
            <w:r w:rsidRPr="00F34EDD">
              <w:rPr>
                <w:rFonts w:eastAsia="標楷體" w:hint="eastAsia"/>
              </w:rPr>
              <w:t xml:space="preserve"> 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950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4.樂觀助人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包括行善事蹟、公益行為等</w:t>
            </w:r>
            <w:r>
              <w:rPr>
                <w:rFonts w:eastAsia="標楷體" w:hint="eastAsia"/>
              </w:rPr>
              <w:t xml:space="preserve"> 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810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5.其他</w:t>
            </w:r>
            <w:r>
              <w:rPr>
                <w:rFonts w:ascii="標楷體" w:eastAsia="標楷體" w:hAnsi="標楷體" w:hint="eastAsia"/>
                <w:szCs w:val="24"/>
              </w:rPr>
              <w:t>足為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楷模</w:t>
            </w:r>
            <w:r w:rsidRPr="00985094">
              <w:rPr>
                <w:rFonts w:ascii="標楷體" w:eastAsia="標楷體" w:hAnsi="標楷體" w:hint="eastAsia"/>
                <w:szCs w:val="24"/>
              </w:rPr>
              <w:t>事蹟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優良事蹟、有助於國人增進對外籍勞工正面看法者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1558"/>
        </w:trPr>
        <w:tc>
          <w:tcPr>
            <w:tcW w:w="781" w:type="pct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 xml:space="preserve"> 評審委員</w:t>
            </w:r>
            <w:r w:rsidRPr="00985094">
              <w:rPr>
                <w:rFonts w:ascii="標楷體" w:eastAsia="標楷體" w:hAnsi="標楷體"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szCs w:val="24"/>
              </w:rPr>
              <w:t>簽章及評語</w:t>
            </w:r>
          </w:p>
        </w:tc>
        <w:tc>
          <w:tcPr>
            <w:tcW w:w="2919" w:type="pct"/>
            <w:gridSpan w:val="3"/>
            <w:tcBorders>
              <w:bottom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tcBorders>
              <w:bottom w:val="thinThickSmallGap" w:sz="18" w:space="0" w:color="auto"/>
            </w:tcBorders>
            <w:vAlign w:val="center"/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總分</w:t>
            </w:r>
          </w:p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(評審委員填列)</w:t>
            </w:r>
          </w:p>
        </w:tc>
        <w:tc>
          <w:tcPr>
            <w:tcW w:w="703" w:type="pct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130414" w:rsidRDefault="000B5C9B" w:rsidP="000B5C9B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 xml:space="preserve">                                                             </w:t>
      </w:r>
      <w:r w:rsidR="00130414">
        <w:rPr>
          <w:rFonts w:ascii="標楷體" w:eastAsia="標楷體" w:hAnsi="標楷體" w:hint="eastAsia"/>
          <w:b/>
          <w:bCs/>
          <w:sz w:val="20"/>
        </w:rPr>
        <w:t xml:space="preserve">                       本推薦表可影印使用</w:t>
      </w:r>
    </w:p>
    <w:p w:rsidR="00130414" w:rsidRDefault="00130414" w:rsidP="00130414">
      <w:pPr>
        <w:jc w:val="center"/>
        <w:rPr>
          <w:rFonts w:eastAsia="標楷體" w:hAnsi="標楷體"/>
          <w:b/>
          <w:bCs/>
          <w:sz w:val="28"/>
          <w:szCs w:val="28"/>
        </w:rPr>
      </w:pPr>
    </w:p>
    <w:p w:rsidR="00B1626C" w:rsidRDefault="00B1626C" w:rsidP="00470E66">
      <w:pPr>
        <w:spacing w:line="340" w:lineRule="exact"/>
        <w:jc w:val="center"/>
        <w:rPr>
          <w:rFonts w:eastAsia="標楷體" w:hAnsi="標楷體"/>
          <w:b/>
          <w:bCs/>
          <w:sz w:val="28"/>
          <w:szCs w:val="28"/>
        </w:rPr>
      </w:pPr>
    </w:p>
    <w:p w:rsidR="00B1626C" w:rsidRDefault="00B1626C" w:rsidP="00470E66">
      <w:pPr>
        <w:spacing w:line="340" w:lineRule="exact"/>
        <w:jc w:val="center"/>
        <w:rPr>
          <w:rFonts w:eastAsia="標楷體" w:hAnsi="標楷體"/>
          <w:b/>
          <w:bCs/>
          <w:sz w:val="28"/>
          <w:szCs w:val="28"/>
        </w:rPr>
      </w:pPr>
    </w:p>
    <w:p w:rsidR="00130414" w:rsidRPr="00326635" w:rsidRDefault="00130414" w:rsidP="00470E66">
      <w:pPr>
        <w:spacing w:line="340" w:lineRule="exact"/>
        <w:jc w:val="center"/>
        <w:rPr>
          <w:b/>
          <w:bCs/>
          <w:sz w:val="20"/>
        </w:rPr>
      </w:pPr>
      <w:bookmarkStart w:id="0" w:name="_GoBack"/>
      <w:bookmarkEnd w:id="0"/>
      <w:r>
        <w:rPr>
          <w:rFonts w:eastAsia="標楷體" w:hAnsi="標楷體" w:hint="eastAsia"/>
          <w:b/>
          <w:bCs/>
          <w:sz w:val="28"/>
          <w:szCs w:val="28"/>
        </w:rPr>
        <w:lastRenderedPageBreak/>
        <w:t>新竹</w:t>
      </w:r>
      <w:r w:rsidR="00632E3F">
        <w:rPr>
          <w:rFonts w:eastAsia="標楷體" w:hAnsi="標楷體" w:hint="eastAsia"/>
          <w:b/>
          <w:bCs/>
          <w:sz w:val="28"/>
          <w:szCs w:val="28"/>
        </w:rPr>
        <w:t>縣</w:t>
      </w:r>
      <w:r w:rsidRPr="00F34EDD">
        <w:rPr>
          <w:rFonts w:eastAsia="標楷體" w:hAnsi="標楷體" w:hint="eastAsia"/>
          <w:b/>
          <w:bCs/>
          <w:sz w:val="28"/>
          <w:szCs w:val="28"/>
        </w:rPr>
        <w:t>政府</w:t>
      </w:r>
      <w:r w:rsidRPr="00F34EDD">
        <w:rPr>
          <w:rFonts w:eastAsia="標楷體" w:hAnsi="標楷體" w:hint="eastAsia"/>
          <w:b/>
          <w:bCs/>
          <w:sz w:val="28"/>
          <w:szCs w:val="28"/>
        </w:rPr>
        <w:t>10</w:t>
      </w:r>
      <w:r w:rsidR="00632E3F">
        <w:rPr>
          <w:rFonts w:eastAsia="標楷體" w:hAnsi="標楷體" w:hint="eastAsia"/>
          <w:b/>
          <w:bCs/>
          <w:sz w:val="28"/>
          <w:szCs w:val="28"/>
        </w:rPr>
        <w:t>8</w:t>
      </w:r>
      <w:r w:rsidRPr="00F34EDD">
        <w:rPr>
          <w:rFonts w:eastAsia="標楷體" w:hAnsi="標楷體"/>
          <w:b/>
          <w:bCs/>
          <w:sz w:val="28"/>
          <w:szCs w:val="28"/>
        </w:rPr>
        <w:t>年度</w:t>
      </w:r>
      <w:r w:rsidRPr="00F34EDD">
        <w:rPr>
          <w:rFonts w:eastAsia="標楷體" w:hAnsi="標楷體" w:hint="eastAsia"/>
          <w:b/>
          <w:bCs/>
          <w:sz w:val="28"/>
          <w:szCs w:val="28"/>
        </w:rPr>
        <w:t>模範</w:t>
      </w:r>
      <w:r w:rsidRPr="00F34EDD">
        <w:rPr>
          <w:rFonts w:eastAsia="標楷體" w:hAnsi="標楷體"/>
          <w:b/>
          <w:bCs/>
          <w:sz w:val="28"/>
          <w:szCs w:val="28"/>
        </w:rPr>
        <w:t>外籍勞工</w:t>
      </w:r>
      <w:r>
        <w:rPr>
          <w:rFonts w:eastAsia="標楷體" w:hAnsi="標楷體" w:hint="eastAsia"/>
          <w:b/>
          <w:bCs/>
          <w:sz w:val="28"/>
          <w:szCs w:val="28"/>
        </w:rPr>
        <w:t>選拔</w:t>
      </w:r>
      <w:r w:rsidRPr="00F34EDD">
        <w:rPr>
          <w:rFonts w:eastAsia="標楷體" w:hAnsi="標楷體"/>
          <w:b/>
          <w:bCs/>
          <w:sz w:val="28"/>
          <w:szCs w:val="28"/>
        </w:rPr>
        <w:t>活動推薦表</w:t>
      </w:r>
      <w:r w:rsidRPr="00F34EDD">
        <w:rPr>
          <w:rFonts w:eastAsia="標楷體"/>
          <w:b/>
          <w:bCs/>
          <w:sz w:val="28"/>
          <w:szCs w:val="28"/>
        </w:rPr>
        <w:t>(</w:t>
      </w:r>
      <w:r w:rsidR="002E52D1">
        <w:rPr>
          <w:rFonts w:eastAsia="標楷體" w:hint="eastAsia"/>
          <w:b/>
          <w:bCs/>
          <w:sz w:val="28"/>
          <w:szCs w:val="28"/>
        </w:rPr>
        <w:t>產業類</w:t>
      </w:r>
      <w:r>
        <w:rPr>
          <w:rFonts w:eastAsia="標楷體" w:hint="eastAsia"/>
          <w:b/>
          <w:bCs/>
          <w:sz w:val="28"/>
          <w:szCs w:val="28"/>
        </w:rPr>
        <w:t>外籍勞工適用</w:t>
      </w:r>
      <w:r w:rsidRPr="00F34EDD">
        <w:rPr>
          <w:rFonts w:eastAsia="標楷體"/>
          <w:b/>
          <w:bCs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margin" w:tblpY="179"/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1173"/>
        <w:gridCol w:w="2267"/>
        <w:gridCol w:w="284"/>
        <w:gridCol w:w="3685"/>
        <w:gridCol w:w="1275"/>
        <w:gridCol w:w="1502"/>
      </w:tblGrid>
      <w:tr w:rsidR="00130414" w:rsidTr="000E41D5">
        <w:trPr>
          <w:trHeight w:val="494"/>
        </w:trPr>
        <w:tc>
          <w:tcPr>
            <w:tcW w:w="232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優良外籍勞工資料</w:t>
            </w:r>
          </w:p>
        </w:tc>
        <w:tc>
          <w:tcPr>
            <w:tcW w:w="1610" w:type="pct"/>
            <w:gridSpan w:val="2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</w:tc>
        <w:tc>
          <w:tcPr>
            <w:tcW w:w="1858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性別:□男 □女</w:t>
            </w:r>
          </w:p>
        </w:tc>
        <w:tc>
          <w:tcPr>
            <w:tcW w:w="1300" w:type="pct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Pr="00960C73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233C79">
              <w:rPr>
                <w:rFonts w:eastAsia="標楷體" w:hint="eastAsia"/>
                <w:szCs w:val="24"/>
              </w:rPr>
              <w:t>外勞</w:t>
            </w:r>
            <w:r w:rsidRPr="00233C79">
              <w:rPr>
                <w:rFonts w:eastAsia="標楷體" w:hint="eastAsia"/>
                <w:szCs w:val="24"/>
              </w:rPr>
              <w:t>2</w:t>
            </w:r>
            <w:r w:rsidRPr="00233C79">
              <w:rPr>
                <w:rFonts w:eastAsia="標楷體" w:hint="eastAsia"/>
                <w:szCs w:val="24"/>
              </w:rPr>
              <w:t>吋正面半身照片</w:t>
            </w:r>
          </w:p>
        </w:tc>
      </w:tr>
      <w:tr w:rsidR="00130414" w:rsidTr="000E41D5">
        <w:trPr>
          <w:trHeight w:val="39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國籍: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1300" w:type="pct"/>
            <w:gridSpan w:val="2"/>
            <w:vMerge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護照號碼: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414" w:rsidRPr="00326635" w:rsidRDefault="00D3453D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在本縣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工</w:t>
            </w:r>
            <w:r w:rsidR="00130414">
              <w:rPr>
                <w:rFonts w:ascii="標楷體" w:eastAsia="標楷體" w:hAnsi="標楷體" w:hint="eastAsia"/>
                <w:szCs w:val="24"/>
              </w:rPr>
              <w:t>作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累計年資:共___年___個月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20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入境日期: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期滿日期: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00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工作地址: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聯絡電話:</w:t>
            </w:r>
            <w:r w:rsidR="000B5C9B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0B5C9B" w:rsidRPr="000B5C9B">
              <w:rPr>
                <w:rFonts w:ascii="標楷體" w:eastAsia="標楷體" w:hAnsi="標楷體" w:hint="eastAsia"/>
                <w:szCs w:val="24"/>
              </w:rPr>
              <w:t xml:space="preserve"> □ 外籍勞工居留證及護照影本各1份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84"/>
        </w:trPr>
        <w:tc>
          <w:tcPr>
            <w:tcW w:w="232" w:type="pct"/>
            <w:vMerge w:val="restart"/>
            <w:tcBorders>
              <w:top w:val="single" w:sz="12" w:space="0" w:color="auto"/>
              <w:left w:val="thinThickSmallGap" w:sz="18" w:space="0" w:color="auto"/>
            </w:tcBorders>
          </w:tcPr>
          <w:p w:rsidR="00130414" w:rsidRPr="00960C73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□雇主(事業單位):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12" w:space="0" w:color="auto"/>
              <w:right w:val="thinThickSmallGap" w:sz="18" w:space="0" w:color="auto"/>
            </w:tcBorders>
          </w:tcPr>
          <w:p w:rsidR="00130414" w:rsidRPr="0077536D" w:rsidRDefault="00130414" w:rsidP="00130414">
            <w:pPr>
              <w:spacing w:beforeLines="100" w:before="360"/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A00E2" wp14:editId="1C709AF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1516380</wp:posOffset>
                      </wp:positionV>
                      <wp:extent cx="666750" cy="704850"/>
                      <wp:effectExtent l="0" t="0" r="19050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Pr="00FD2018" w:rsidRDefault="00130414" w:rsidP="00130414">
                                  <w:pPr>
                                    <w:snapToGrid w:val="0"/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</w:p>
                                <w:p w:rsidR="00130414" w:rsidRPr="00FD2018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00E2" id="AutoShape 4" o:spid="_x0000_s1028" type="#_x0000_t109" style="position:absolute;margin-left:36.85pt;margin-top:119.4pt;width:52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">
                      <v:stroke dashstyle="dash"/>
                      <v:textbox>
                        <w:txbxContent>
                          <w:p w:rsidR="00130414" w:rsidRPr="00FD2018" w:rsidRDefault="00130414" w:rsidP="00130414">
                            <w:pPr>
                              <w:snapToGrid w:val="0"/>
                            </w:pPr>
                          </w:p>
                          <w:p w:rsidR="00130414" w:rsidRPr="0077536D" w:rsidRDefault="00130414" w:rsidP="00130414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負責人</w:t>
                            </w:r>
                          </w:p>
                          <w:p w:rsidR="00130414" w:rsidRPr="00FD2018" w:rsidRDefault="00130414" w:rsidP="0013041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4FC46" wp14:editId="1F7ED26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358140</wp:posOffset>
                      </wp:positionV>
                      <wp:extent cx="1228725" cy="1078865"/>
                      <wp:effectExtent l="0" t="0" r="28575" b="260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78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Default="00130414" w:rsidP="001304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公司印章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4FC46" id="AutoShape 2" o:spid="_x0000_s1029" type="#_x0000_t109" style="position:absolute;margin-left:12.65pt;margin-top:28.2pt;width:96.75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">
                      <v:stroke dashstyle="dash"/>
                      <v:textbox>
                        <w:txbxContent>
                          <w:p w:rsidR="00130414" w:rsidRDefault="00130414" w:rsidP="00130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公司印章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 xml:space="preserve">    </w:t>
            </w:r>
            <w:r w:rsidRPr="0077536D">
              <w:rPr>
                <w:rFonts w:ascii="Calibri" w:eastAsia="標楷體" w:hAnsi="Calibri" w:cs="Calibri"/>
                <w:color w:val="7F7F7F" w:themeColor="text1" w:themeTint="80"/>
                <w:kern w:val="0"/>
                <w:szCs w:val="24"/>
              </w:rPr>
              <w:t>推薦</w:t>
            </w:r>
            <w:r w:rsidRPr="0077536D"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>單位蓋章</w:t>
            </w:r>
          </w:p>
        </w:tc>
      </w:tr>
      <w:tr w:rsidR="00130414" w:rsidTr="000E41D5">
        <w:trPr>
          <w:trHeight w:val="496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□仲介公司: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408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□各國辦事處: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1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11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聯絡人: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聯</w:t>
            </w:r>
            <w:r w:rsidRPr="00326635">
              <w:rPr>
                <w:rFonts w:ascii="標楷體" w:eastAsia="標楷體" w:hAnsi="標楷體" w:hint="eastAsia"/>
                <w:szCs w:val="24"/>
              </w:rPr>
              <w:t>絡電話: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120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電子信箱: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傳真電話: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384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719"/>
        </w:trPr>
        <w:tc>
          <w:tcPr>
            <w:tcW w:w="781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1194" w:type="pct"/>
            <w:gridSpan w:val="2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審查細項</w:t>
            </w:r>
          </w:p>
        </w:tc>
        <w:tc>
          <w:tcPr>
            <w:tcW w:w="1725" w:type="pct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外勞</w:t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具體</w:t>
            </w:r>
            <w:r>
              <w:rPr>
                <w:rFonts w:ascii="標楷體" w:eastAsia="標楷體" w:hAnsi="標楷體" w:hint="eastAsia"/>
                <w:b/>
                <w:szCs w:val="24"/>
              </w:rPr>
              <w:t>優良</w:t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事蹟及佐證資料</w:t>
            </w:r>
          </w:p>
        </w:tc>
        <w:tc>
          <w:tcPr>
            <w:tcW w:w="597" w:type="pct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分 數</w:t>
            </w:r>
            <w:r w:rsidRPr="00985094">
              <w:rPr>
                <w:rFonts w:ascii="標楷體" w:eastAsia="標楷體" w:hAnsi="標楷體"/>
                <w:b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(評審填寫)</w:t>
            </w:r>
          </w:p>
        </w:tc>
      </w:tr>
      <w:tr w:rsidR="00130414" w:rsidTr="000E41D5">
        <w:trPr>
          <w:trHeight w:val="99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1.工作表現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工作態度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工作效率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 w:hAnsi="標楷體"/>
              </w:rPr>
            </w:pPr>
            <w:r w:rsidRPr="00F34EDD"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工作熱忱</w:t>
            </w:r>
            <w:r w:rsidRPr="00F34EDD">
              <w:rPr>
                <w:rFonts w:eastAsia="標楷體" w:hAnsi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ind w:left="137" w:hangingChars="57" w:hanging="137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4.</w:t>
            </w:r>
            <w:r w:rsidRPr="00F34EDD">
              <w:rPr>
                <w:rFonts w:eastAsia="標楷體" w:hint="eastAsia"/>
              </w:rPr>
              <w:t>創新方案與工作流程改善</w:t>
            </w:r>
            <w:r w:rsidRPr="00F34EDD">
              <w:rPr>
                <w:rFonts w:eastAsia="標楷體" w:hint="eastAsia"/>
              </w:rPr>
              <w:t xml:space="preserve">   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佔40%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1196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2.主動學習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中文學習</w:t>
            </w:r>
            <w:r w:rsidRPr="00F34EDD">
              <w:rPr>
                <w:rFonts w:eastAsia="標楷體" w:hint="eastAsia"/>
              </w:rPr>
              <w:t>10%</w:t>
            </w:r>
          </w:p>
          <w:p w:rsidR="00130414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其他（願意學習新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事物）</w:t>
            </w:r>
            <w:r w:rsidRPr="00F34EDD">
              <w:rPr>
                <w:rFonts w:eastAsia="標楷體" w:hint="eastAsia"/>
              </w:rPr>
              <w:t xml:space="preserve">  10% 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99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3.品</w:t>
            </w:r>
            <w:r>
              <w:rPr>
                <w:rFonts w:ascii="標楷體" w:eastAsia="標楷體" w:hAnsi="標楷體" w:hint="eastAsia"/>
                <w:szCs w:val="24"/>
              </w:rPr>
              <w:t>德</w:t>
            </w:r>
            <w:r w:rsidRPr="00985094">
              <w:rPr>
                <w:rFonts w:ascii="標楷體" w:eastAsia="標楷體" w:hAnsi="標楷體" w:hint="eastAsia"/>
                <w:szCs w:val="24"/>
              </w:rPr>
              <w:t>操守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敬業精神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ind w:left="137" w:hangingChars="57" w:hanging="137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個性、</w:t>
            </w:r>
            <w:r>
              <w:rPr>
                <w:rFonts w:eastAsia="標楷體" w:hint="eastAsia"/>
              </w:rPr>
              <w:t>行為</w:t>
            </w:r>
            <w:r w:rsidRPr="00F34EDD">
              <w:rPr>
                <w:rFonts w:eastAsia="標楷體" w:hint="eastAsia"/>
              </w:rPr>
              <w:t>表現</w:t>
            </w:r>
            <w:r w:rsidRPr="00F34EDD">
              <w:rPr>
                <w:rFonts w:eastAsia="標楷體" w:hint="eastAsia"/>
              </w:rPr>
              <w:t xml:space="preserve"> 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97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4.樂觀助人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包括行善事蹟、公益行為等</w:t>
            </w:r>
            <w:r>
              <w:rPr>
                <w:rFonts w:eastAsia="標楷體" w:hint="eastAsia"/>
              </w:rPr>
              <w:t xml:space="preserve">  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82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5.其他</w:t>
            </w:r>
            <w:r>
              <w:rPr>
                <w:rFonts w:ascii="標楷體" w:eastAsia="標楷體" w:hAnsi="標楷體" w:hint="eastAsia"/>
                <w:szCs w:val="24"/>
              </w:rPr>
              <w:t>足為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楷模事</w:t>
            </w:r>
            <w:r w:rsidRPr="00985094">
              <w:rPr>
                <w:rFonts w:ascii="標楷體" w:eastAsia="標楷體" w:hAnsi="標楷體" w:hint="eastAsia"/>
                <w:szCs w:val="24"/>
              </w:rPr>
              <w:t>蹟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優良事蹟、有助於國人增進對外籍勞工正面看法者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D3453D">
        <w:trPr>
          <w:trHeight w:val="999"/>
        </w:trPr>
        <w:tc>
          <w:tcPr>
            <w:tcW w:w="781" w:type="pct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 xml:space="preserve"> 評審委員</w:t>
            </w:r>
            <w:r w:rsidRPr="00985094">
              <w:rPr>
                <w:rFonts w:ascii="標楷體" w:eastAsia="標楷體" w:hAnsi="標楷體"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szCs w:val="24"/>
              </w:rPr>
              <w:t>簽章及評語</w:t>
            </w:r>
          </w:p>
        </w:tc>
        <w:tc>
          <w:tcPr>
            <w:tcW w:w="2919" w:type="pct"/>
            <w:gridSpan w:val="3"/>
            <w:tcBorders>
              <w:bottom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tcBorders>
              <w:bottom w:val="thinThickSmallGap" w:sz="18" w:space="0" w:color="auto"/>
            </w:tcBorders>
            <w:vAlign w:val="center"/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總分</w:t>
            </w:r>
          </w:p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(評審委員填列)</w:t>
            </w:r>
          </w:p>
        </w:tc>
        <w:tc>
          <w:tcPr>
            <w:tcW w:w="703" w:type="pct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E247F5" w:rsidRPr="00D3453D" w:rsidRDefault="00130414" w:rsidP="00D3453D">
      <w:pPr>
        <w:ind w:firstLineChars="2850" w:firstLine="5706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 xml:space="preserve">                            本推薦表可影印使用</w:t>
      </w:r>
    </w:p>
    <w:sectPr w:rsidR="00E247F5" w:rsidRPr="00D3453D" w:rsidSect="00880C2F">
      <w:pgSz w:w="11906" w:h="16838"/>
      <w:pgMar w:top="244" w:right="720" w:bottom="26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39" w:rsidRDefault="00A30B39">
      <w:pPr>
        <w:spacing w:line="240" w:lineRule="auto"/>
      </w:pPr>
    </w:p>
  </w:endnote>
  <w:endnote w:type="continuationSeparator" w:id="0">
    <w:p w:rsidR="00A30B39" w:rsidRDefault="00A30B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39" w:rsidRDefault="00A30B39">
      <w:pPr>
        <w:spacing w:line="240" w:lineRule="auto"/>
      </w:pPr>
    </w:p>
  </w:footnote>
  <w:footnote w:type="continuationSeparator" w:id="0">
    <w:p w:rsidR="00A30B39" w:rsidRDefault="00A30B3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1EF"/>
    <w:multiLevelType w:val="hybridMultilevel"/>
    <w:tmpl w:val="6284BE08"/>
    <w:lvl w:ilvl="0" w:tplc="D908A89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ABD8049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b/>
        <w:lang w:val="en-US"/>
      </w:rPr>
    </w:lvl>
    <w:lvl w:ilvl="2" w:tplc="CAB875F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2E64B4"/>
    <w:multiLevelType w:val="hybridMultilevel"/>
    <w:tmpl w:val="68166B4C"/>
    <w:lvl w:ilvl="0" w:tplc="BCD85490">
      <w:start w:val="1"/>
      <w:numFmt w:val="taiwaneseCountingThousand"/>
      <w:lvlText w:val="(%1)"/>
      <w:lvlJc w:val="left"/>
      <w:pPr>
        <w:ind w:left="1008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>
    <w:nsid w:val="1D0F123E"/>
    <w:multiLevelType w:val="hybridMultilevel"/>
    <w:tmpl w:val="4EB83A2C"/>
    <w:lvl w:ilvl="0" w:tplc="70DAE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F30590"/>
    <w:multiLevelType w:val="hybridMultilevel"/>
    <w:tmpl w:val="836642E0"/>
    <w:lvl w:ilvl="0" w:tplc="C1300A6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4DE45E90"/>
    <w:multiLevelType w:val="hybridMultilevel"/>
    <w:tmpl w:val="17708486"/>
    <w:lvl w:ilvl="0" w:tplc="818A11A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5">
    <w:nsid w:val="5FE81CC8"/>
    <w:multiLevelType w:val="hybridMultilevel"/>
    <w:tmpl w:val="99000CC8"/>
    <w:lvl w:ilvl="0" w:tplc="97E6C4D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40771FE"/>
    <w:multiLevelType w:val="hybridMultilevel"/>
    <w:tmpl w:val="3C1A1372"/>
    <w:lvl w:ilvl="0" w:tplc="E8B02726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B"/>
    <w:rsid w:val="00001E39"/>
    <w:rsid w:val="0001059B"/>
    <w:rsid w:val="000237EB"/>
    <w:rsid w:val="0002542B"/>
    <w:rsid w:val="000544B9"/>
    <w:rsid w:val="000566C1"/>
    <w:rsid w:val="0007760B"/>
    <w:rsid w:val="00094197"/>
    <w:rsid w:val="000948B9"/>
    <w:rsid w:val="000A3067"/>
    <w:rsid w:val="000B5C9B"/>
    <w:rsid w:val="000D76A7"/>
    <w:rsid w:val="000F65EB"/>
    <w:rsid w:val="00100638"/>
    <w:rsid w:val="00105033"/>
    <w:rsid w:val="001163C5"/>
    <w:rsid w:val="0012024E"/>
    <w:rsid w:val="00122445"/>
    <w:rsid w:val="00130414"/>
    <w:rsid w:val="00155A1A"/>
    <w:rsid w:val="00172EE2"/>
    <w:rsid w:val="00190C14"/>
    <w:rsid w:val="00194704"/>
    <w:rsid w:val="00194C12"/>
    <w:rsid w:val="00194C34"/>
    <w:rsid w:val="001A1A49"/>
    <w:rsid w:val="001C3953"/>
    <w:rsid w:val="001D4260"/>
    <w:rsid w:val="001E3C7C"/>
    <w:rsid w:val="001F056C"/>
    <w:rsid w:val="00204CD2"/>
    <w:rsid w:val="00211FB4"/>
    <w:rsid w:val="00233C79"/>
    <w:rsid w:val="002568E5"/>
    <w:rsid w:val="00270D5A"/>
    <w:rsid w:val="00276FD4"/>
    <w:rsid w:val="002A7C22"/>
    <w:rsid w:val="002C201D"/>
    <w:rsid w:val="002E0B98"/>
    <w:rsid w:val="002E52D1"/>
    <w:rsid w:val="002F267D"/>
    <w:rsid w:val="00304ADD"/>
    <w:rsid w:val="00326635"/>
    <w:rsid w:val="003321FC"/>
    <w:rsid w:val="00360997"/>
    <w:rsid w:val="00370583"/>
    <w:rsid w:val="00370D8F"/>
    <w:rsid w:val="0037269B"/>
    <w:rsid w:val="00395B57"/>
    <w:rsid w:val="003C43A3"/>
    <w:rsid w:val="003E19D5"/>
    <w:rsid w:val="00411C0E"/>
    <w:rsid w:val="00444625"/>
    <w:rsid w:val="00445875"/>
    <w:rsid w:val="00466870"/>
    <w:rsid w:val="004701DD"/>
    <w:rsid w:val="00470E66"/>
    <w:rsid w:val="004764A3"/>
    <w:rsid w:val="00477AEB"/>
    <w:rsid w:val="004822E9"/>
    <w:rsid w:val="004A67CA"/>
    <w:rsid w:val="004B606B"/>
    <w:rsid w:val="004D12A5"/>
    <w:rsid w:val="004D1AA7"/>
    <w:rsid w:val="004D57BB"/>
    <w:rsid w:val="004E5A56"/>
    <w:rsid w:val="0050267A"/>
    <w:rsid w:val="00527379"/>
    <w:rsid w:val="00566821"/>
    <w:rsid w:val="00580812"/>
    <w:rsid w:val="00582FB8"/>
    <w:rsid w:val="00585F6E"/>
    <w:rsid w:val="005B2211"/>
    <w:rsid w:val="006021A6"/>
    <w:rsid w:val="00604EF3"/>
    <w:rsid w:val="00605301"/>
    <w:rsid w:val="00607056"/>
    <w:rsid w:val="00610E87"/>
    <w:rsid w:val="00612A4E"/>
    <w:rsid w:val="00623CB4"/>
    <w:rsid w:val="00623E1F"/>
    <w:rsid w:val="00631084"/>
    <w:rsid w:val="00632E3F"/>
    <w:rsid w:val="00637B8A"/>
    <w:rsid w:val="00637BD9"/>
    <w:rsid w:val="00642B4E"/>
    <w:rsid w:val="006471C0"/>
    <w:rsid w:val="00696D66"/>
    <w:rsid w:val="006B0E58"/>
    <w:rsid w:val="006B6194"/>
    <w:rsid w:val="006B6CF3"/>
    <w:rsid w:val="006B79F3"/>
    <w:rsid w:val="006C3C59"/>
    <w:rsid w:val="006D7EC7"/>
    <w:rsid w:val="006E1282"/>
    <w:rsid w:val="006E1AA7"/>
    <w:rsid w:val="006F0005"/>
    <w:rsid w:val="006F55D3"/>
    <w:rsid w:val="006F5F2C"/>
    <w:rsid w:val="00705660"/>
    <w:rsid w:val="007213F8"/>
    <w:rsid w:val="0073793F"/>
    <w:rsid w:val="00743F2C"/>
    <w:rsid w:val="0075114A"/>
    <w:rsid w:val="0077536D"/>
    <w:rsid w:val="00782D72"/>
    <w:rsid w:val="00796C13"/>
    <w:rsid w:val="007A2EE7"/>
    <w:rsid w:val="007B5572"/>
    <w:rsid w:val="007D6AFD"/>
    <w:rsid w:val="00801515"/>
    <w:rsid w:val="008277DC"/>
    <w:rsid w:val="00831C37"/>
    <w:rsid w:val="008505A6"/>
    <w:rsid w:val="0088086B"/>
    <w:rsid w:val="00880C2F"/>
    <w:rsid w:val="008932D2"/>
    <w:rsid w:val="008A1B36"/>
    <w:rsid w:val="008A2CB0"/>
    <w:rsid w:val="008B6655"/>
    <w:rsid w:val="008C286E"/>
    <w:rsid w:val="008C6B37"/>
    <w:rsid w:val="008D01D6"/>
    <w:rsid w:val="008D4BA3"/>
    <w:rsid w:val="008E2106"/>
    <w:rsid w:val="00907924"/>
    <w:rsid w:val="00913D3A"/>
    <w:rsid w:val="00922C6E"/>
    <w:rsid w:val="009308A8"/>
    <w:rsid w:val="00945D88"/>
    <w:rsid w:val="00960C73"/>
    <w:rsid w:val="00965FD6"/>
    <w:rsid w:val="009675A0"/>
    <w:rsid w:val="009754C6"/>
    <w:rsid w:val="0097711A"/>
    <w:rsid w:val="00985094"/>
    <w:rsid w:val="009A439E"/>
    <w:rsid w:val="009B1182"/>
    <w:rsid w:val="009C67A9"/>
    <w:rsid w:val="009E2809"/>
    <w:rsid w:val="009E5C5C"/>
    <w:rsid w:val="009F6D24"/>
    <w:rsid w:val="00A16135"/>
    <w:rsid w:val="00A2594E"/>
    <w:rsid w:val="00A30B39"/>
    <w:rsid w:val="00A441D4"/>
    <w:rsid w:val="00A46BB9"/>
    <w:rsid w:val="00A51DB7"/>
    <w:rsid w:val="00A759DD"/>
    <w:rsid w:val="00A83EA5"/>
    <w:rsid w:val="00A87DA1"/>
    <w:rsid w:val="00A909D7"/>
    <w:rsid w:val="00A91F21"/>
    <w:rsid w:val="00AA1A49"/>
    <w:rsid w:val="00AC5822"/>
    <w:rsid w:val="00AC58EF"/>
    <w:rsid w:val="00AC6E77"/>
    <w:rsid w:val="00AE2993"/>
    <w:rsid w:val="00AF22D8"/>
    <w:rsid w:val="00AF2F5E"/>
    <w:rsid w:val="00AF305E"/>
    <w:rsid w:val="00B14CA5"/>
    <w:rsid w:val="00B1626C"/>
    <w:rsid w:val="00B20A4C"/>
    <w:rsid w:val="00B33FCA"/>
    <w:rsid w:val="00B441BF"/>
    <w:rsid w:val="00B57BDD"/>
    <w:rsid w:val="00B63AB1"/>
    <w:rsid w:val="00B7322B"/>
    <w:rsid w:val="00B765B7"/>
    <w:rsid w:val="00B766CB"/>
    <w:rsid w:val="00B92912"/>
    <w:rsid w:val="00BA35BA"/>
    <w:rsid w:val="00BA71B2"/>
    <w:rsid w:val="00BB37DA"/>
    <w:rsid w:val="00BB4897"/>
    <w:rsid w:val="00BC0A71"/>
    <w:rsid w:val="00BC22DD"/>
    <w:rsid w:val="00BC4FFF"/>
    <w:rsid w:val="00BD3BC4"/>
    <w:rsid w:val="00BE62E7"/>
    <w:rsid w:val="00BF01D2"/>
    <w:rsid w:val="00BF1A4D"/>
    <w:rsid w:val="00C05294"/>
    <w:rsid w:val="00C07C80"/>
    <w:rsid w:val="00C14036"/>
    <w:rsid w:val="00C1768A"/>
    <w:rsid w:val="00C437DC"/>
    <w:rsid w:val="00C440E3"/>
    <w:rsid w:val="00C45573"/>
    <w:rsid w:val="00C458EE"/>
    <w:rsid w:val="00C62E8C"/>
    <w:rsid w:val="00C74D6C"/>
    <w:rsid w:val="00C8441A"/>
    <w:rsid w:val="00C91D3F"/>
    <w:rsid w:val="00C96BFC"/>
    <w:rsid w:val="00CE7815"/>
    <w:rsid w:val="00CE7A5D"/>
    <w:rsid w:val="00D0052E"/>
    <w:rsid w:val="00D04301"/>
    <w:rsid w:val="00D336DC"/>
    <w:rsid w:val="00D3453D"/>
    <w:rsid w:val="00D40BC5"/>
    <w:rsid w:val="00D805FF"/>
    <w:rsid w:val="00D92699"/>
    <w:rsid w:val="00D95091"/>
    <w:rsid w:val="00D95288"/>
    <w:rsid w:val="00D97E91"/>
    <w:rsid w:val="00DC1B5D"/>
    <w:rsid w:val="00DC5015"/>
    <w:rsid w:val="00DD2AAF"/>
    <w:rsid w:val="00DD79F2"/>
    <w:rsid w:val="00DE53E7"/>
    <w:rsid w:val="00DE60EF"/>
    <w:rsid w:val="00DE778B"/>
    <w:rsid w:val="00DF0A81"/>
    <w:rsid w:val="00DF0C48"/>
    <w:rsid w:val="00DF706A"/>
    <w:rsid w:val="00E14C5A"/>
    <w:rsid w:val="00E2219F"/>
    <w:rsid w:val="00E247F5"/>
    <w:rsid w:val="00E334A4"/>
    <w:rsid w:val="00E43AAA"/>
    <w:rsid w:val="00E446AA"/>
    <w:rsid w:val="00E62E59"/>
    <w:rsid w:val="00E65311"/>
    <w:rsid w:val="00E67233"/>
    <w:rsid w:val="00E70DC1"/>
    <w:rsid w:val="00E7606C"/>
    <w:rsid w:val="00E830A2"/>
    <w:rsid w:val="00E8618C"/>
    <w:rsid w:val="00E9033A"/>
    <w:rsid w:val="00E93E81"/>
    <w:rsid w:val="00EA0C2B"/>
    <w:rsid w:val="00EF6689"/>
    <w:rsid w:val="00EF744C"/>
    <w:rsid w:val="00F0218C"/>
    <w:rsid w:val="00F04601"/>
    <w:rsid w:val="00F13E6B"/>
    <w:rsid w:val="00F14ABD"/>
    <w:rsid w:val="00F21F3B"/>
    <w:rsid w:val="00F24DE4"/>
    <w:rsid w:val="00F35190"/>
    <w:rsid w:val="00F35518"/>
    <w:rsid w:val="00F92A41"/>
    <w:rsid w:val="00FA2851"/>
    <w:rsid w:val="00FB1B30"/>
    <w:rsid w:val="00FB37B8"/>
    <w:rsid w:val="00FB5BCE"/>
    <w:rsid w:val="00FD6FCA"/>
    <w:rsid w:val="00FD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16721-4CF4-4610-874A-E1126B9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B"/>
    <w:pPr>
      <w:ind w:leftChars="200" w:left="480"/>
    </w:pPr>
  </w:style>
  <w:style w:type="paragraph" w:styleId="a4">
    <w:name w:val="Body Text Indent"/>
    <w:basedOn w:val="a"/>
    <w:link w:val="a5"/>
    <w:semiHidden/>
    <w:rsid w:val="00AF305E"/>
    <w:pPr>
      <w:adjustRightInd w:val="0"/>
      <w:ind w:leftChars="267" w:left="641" w:firstLineChars="200" w:firstLine="480"/>
      <w:jc w:val="both"/>
    </w:pPr>
    <w:rPr>
      <w:rFonts w:ascii="標楷體" w:eastAsia="標楷體" w:hAnsi="標楷體" w:cs="Times New Roman"/>
      <w:kern w:val="0"/>
      <w:szCs w:val="32"/>
    </w:rPr>
  </w:style>
  <w:style w:type="character" w:customStyle="1" w:styleId="a5">
    <w:name w:val="本文縮排 字元"/>
    <w:basedOn w:val="a0"/>
    <w:link w:val="a4"/>
    <w:semiHidden/>
    <w:rsid w:val="00AF305E"/>
    <w:rPr>
      <w:rFonts w:ascii="標楷體" w:eastAsia="標楷體" w:hAnsi="標楷體" w:cs="Times New Roman"/>
      <w:kern w:val="0"/>
      <w:szCs w:val="32"/>
    </w:rPr>
  </w:style>
  <w:style w:type="character" w:styleId="a6">
    <w:name w:val="Emphasis"/>
    <w:qFormat/>
    <w:rsid w:val="00960C73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960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6B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6B3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04EF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04EF3"/>
  </w:style>
  <w:style w:type="paragraph" w:styleId="ac">
    <w:name w:val="No Spacing"/>
    <w:uiPriority w:val="1"/>
    <w:qFormat/>
    <w:rsid w:val="00370583"/>
    <w:pPr>
      <w:widowControl w:val="0"/>
      <w:spacing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D4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426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9419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7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079F-01DD-4CBE-AFB0-9CE1D24B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周思妤</cp:lastModifiedBy>
  <cp:revision>18</cp:revision>
  <cp:lastPrinted>2019-01-29T10:22:00Z</cp:lastPrinted>
  <dcterms:created xsi:type="dcterms:W3CDTF">2018-01-22T08:02:00Z</dcterms:created>
  <dcterms:modified xsi:type="dcterms:W3CDTF">2019-01-29T10:23:00Z</dcterms:modified>
</cp:coreProperties>
</file>